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4AD01" w14:textId="023F9C0B" w:rsidR="00F72F39" w:rsidRDefault="00B51041" w:rsidP="002C710C">
      <w:pPr>
        <w:widowControl w:val="0"/>
        <w:pBdr>
          <w:top w:val="nil"/>
          <w:left w:val="nil"/>
          <w:bottom w:val="nil"/>
          <w:right w:val="nil"/>
          <w:between w:val="nil"/>
        </w:pBdr>
        <w:spacing w:before="3200" w:line="276" w:lineRule="auto"/>
        <w:rPr>
          <w:rFonts w:ascii="Arial" w:eastAsia="Arial" w:hAnsi="Arial" w:cs="Arial"/>
          <w:color w:val="000000"/>
          <w:sz w:val="22"/>
          <w:szCs w:val="22"/>
        </w:rPr>
      </w:pPr>
      <w:r w:rsidRPr="004B421D">
        <w:rPr>
          <w:noProof/>
        </w:rPr>
        <w:drawing>
          <wp:anchor distT="0" distB="0" distL="114300" distR="114300" simplePos="0" relativeHeight="251660289" behindDoc="0" locked="0" layoutInCell="1" allowOverlap="1" wp14:anchorId="5D520EE9" wp14:editId="3012F456">
            <wp:simplePos x="0" y="0"/>
            <wp:positionH relativeFrom="margin">
              <wp:posOffset>0</wp:posOffset>
            </wp:positionH>
            <wp:positionV relativeFrom="paragraph">
              <wp:posOffset>0</wp:posOffset>
            </wp:positionV>
            <wp:extent cx="3558824" cy="1314450"/>
            <wp:effectExtent l="0" t="0" r="3810" b="0"/>
            <wp:wrapNone/>
            <wp:docPr id="1951710613" name="Picture 1951710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8824"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809" w:type="dxa"/>
        <w:tblInd w:w="-199" w:type="dxa"/>
        <w:tblLayout w:type="fixed"/>
        <w:tblCellMar>
          <w:left w:w="57" w:type="dxa"/>
          <w:right w:w="57" w:type="dxa"/>
        </w:tblCellMar>
        <w:tblLook w:val="0020" w:firstRow="1" w:lastRow="0" w:firstColumn="0" w:lastColumn="0" w:noHBand="0" w:noVBand="0"/>
      </w:tblPr>
      <w:tblGrid>
        <w:gridCol w:w="173"/>
        <w:gridCol w:w="9636"/>
      </w:tblGrid>
      <w:tr w:rsidR="00F72F39" w14:paraId="1BC1D67A" w14:textId="77777777" w:rsidTr="00CB63E6">
        <w:trPr>
          <w:trHeight w:val="4520"/>
        </w:trPr>
        <w:tc>
          <w:tcPr>
            <w:tcW w:w="173" w:type="dxa"/>
          </w:tcPr>
          <w:p w14:paraId="190DC5E0" w14:textId="77777777" w:rsidR="00F72F39" w:rsidRDefault="00F72F39"/>
        </w:tc>
        <w:tc>
          <w:tcPr>
            <w:tcW w:w="9636" w:type="dxa"/>
          </w:tcPr>
          <w:p w14:paraId="29E4C2EA" w14:textId="0F35680E" w:rsidR="00C04337" w:rsidRDefault="00EB06C7" w:rsidP="005F3072">
            <w:pPr>
              <w:pStyle w:val="Cover-ReportTitle"/>
            </w:pPr>
            <w:bookmarkStart w:id="0" w:name="_Hlk163741831"/>
            <w:r>
              <w:t xml:space="preserve">Appendix </w:t>
            </w:r>
            <w:bookmarkEnd w:id="0"/>
            <w:r w:rsidR="00C3016B">
              <w:t>2</w:t>
            </w:r>
            <w:r w:rsidR="009E7F45">
              <w:t>a</w:t>
            </w:r>
          </w:p>
          <w:p w14:paraId="488D412F" w14:textId="002B9217" w:rsidR="00E85B62" w:rsidRDefault="00E85B62" w:rsidP="005F3072">
            <w:pPr>
              <w:pStyle w:val="Cover-ReportTitle"/>
            </w:pPr>
            <w:r>
              <w:t xml:space="preserve">Statement of Requirements – Aerial Appliances </w:t>
            </w:r>
          </w:p>
          <w:p w14:paraId="28972C55" w14:textId="77777777" w:rsidR="00E85B62" w:rsidRDefault="00E85B62" w:rsidP="005F3072">
            <w:pPr>
              <w:pStyle w:val="Cover-ReportTitle"/>
            </w:pPr>
          </w:p>
          <w:p w14:paraId="14F3EBDA" w14:textId="77777777" w:rsidR="00E85B62" w:rsidRDefault="00E85B62" w:rsidP="00E85B62">
            <w:pPr>
              <w:pStyle w:val="Cover-Subtitle"/>
            </w:pPr>
            <w:r>
              <w:t>NFCC Emergency Response Vehicle Framework</w:t>
            </w:r>
          </w:p>
          <w:p w14:paraId="4816454D" w14:textId="6CABC6A9" w:rsidR="00E85B62" w:rsidRDefault="00E85B62" w:rsidP="00E85B62">
            <w:pPr>
              <w:pStyle w:val="Cover-Subtitle"/>
            </w:pPr>
            <w:r>
              <w:t>DS478-24</w:t>
            </w:r>
          </w:p>
          <w:p w14:paraId="18F8CC49" w14:textId="0EB02044" w:rsidR="00F72F39" w:rsidRDefault="00F72F39" w:rsidP="00C04337">
            <w:pPr>
              <w:pStyle w:val="Cover-Subtitle"/>
            </w:pPr>
          </w:p>
        </w:tc>
      </w:tr>
    </w:tbl>
    <w:p w14:paraId="69A0E973" w14:textId="77777777" w:rsidR="00F72F39" w:rsidRDefault="00F72F39">
      <w:pPr>
        <w:pBdr>
          <w:top w:val="nil"/>
          <w:left w:val="nil"/>
          <w:bottom w:val="nil"/>
          <w:right w:val="nil"/>
          <w:between w:val="nil"/>
        </w:pBdr>
        <w:rPr>
          <w:color w:val="000000"/>
        </w:rPr>
      </w:pPr>
    </w:p>
    <w:p w14:paraId="5D28C9E6" w14:textId="1FB34044" w:rsidR="00F72F39" w:rsidRDefault="00D03D1D">
      <w:pPr>
        <w:pBdr>
          <w:top w:val="nil"/>
          <w:left w:val="nil"/>
          <w:bottom w:val="nil"/>
          <w:right w:val="nil"/>
          <w:between w:val="nil"/>
        </w:pBdr>
      </w:pPr>
      <w:r>
        <w:rPr>
          <w:noProof/>
        </w:rPr>
        <mc:AlternateContent>
          <mc:Choice Requires="wps">
            <w:drawing>
              <wp:anchor distT="0" distB="0" distL="114300" distR="114300" simplePos="0" relativeHeight="251658241" behindDoc="0" locked="0" layoutInCell="1" allowOverlap="1" wp14:anchorId="3AB54453" wp14:editId="58BC6FCC">
                <wp:simplePos x="0" y="0"/>
                <wp:positionH relativeFrom="margin">
                  <wp:align>center</wp:align>
                </wp:positionH>
                <wp:positionV relativeFrom="paragraph">
                  <wp:posOffset>1669415</wp:posOffset>
                </wp:positionV>
                <wp:extent cx="4751070" cy="811033"/>
                <wp:effectExtent l="0" t="0" r="0"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070" cy="8110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B45C3D" w14:textId="28722BC9" w:rsidR="00D03D1D" w:rsidRPr="00D46E57" w:rsidRDefault="00D03D1D" w:rsidP="00D03D1D">
                            <w:pPr>
                              <w:pStyle w:val="BodyText"/>
                              <w:jc w:val="center"/>
                              <w:rPr>
                                <w:rFonts w:cs="Arial"/>
                                <w:b/>
                                <w:i/>
                                <w:sz w:val="18"/>
                                <w:szCs w:val="18"/>
                              </w:rPr>
                            </w:pPr>
                            <w:r w:rsidRPr="00D46E57">
                              <w:rPr>
                                <w:rFonts w:cs="Arial"/>
                                <w:b/>
                                <w:i/>
                                <w:sz w:val="18"/>
                                <w:szCs w:val="18"/>
                              </w:rPr>
                              <w:sym w:font="Symbol" w:char="F0E3"/>
                            </w:r>
                            <w:r w:rsidRPr="00D46E57">
                              <w:rPr>
                                <w:rFonts w:cs="Arial"/>
                                <w:b/>
                                <w:i/>
                                <w:sz w:val="18"/>
                                <w:szCs w:val="18"/>
                              </w:rPr>
                              <w:t xml:space="preserve"> 20</w:t>
                            </w:r>
                            <w:r w:rsidR="00D155DA">
                              <w:rPr>
                                <w:rFonts w:cs="Arial"/>
                                <w:b/>
                                <w:i/>
                                <w:sz w:val="18"/>
                                <w:szCs w:val="18"/>
                              </w:rPr>
                              <w:t>2</w:t>
                            </w:r>
                            <w:r w:rsidR="00101273">
                              <w:rPr>
                                <w:rFonts w:cs="Arial"/>
                                <w:b/>
                                <w:i/>
                                <w:sz w:val="18"/>
                                <w:szCs w:val="18"/>
                              </w:rPr>
                              <w:t>6</w:t>
                            </w:r>
                            <w:r w:rsidRPr="00D46E57">
                              <w:rPr>
                                <w:rFonts w:cs="Arial"/>
                                <w:b/>
                                <w:i/>
                                <w:sz w:val="18"/>
                                <w:szCs w:val="18"/>
                              </w:rPr>
                              <w:t xml:space="preserve"> Devon </w:t>
                            </w:r>
                            <w:r w:rsidR="004504DE">
                              <w:rPr>
                                <w:rFonts w:cs="Arial"/>
                                <w:b/>
                                <w:i/>
                                <w:sz w:val="18"/>
                                <w:szCs w:val="18"/>
                              </w:rPr>
                              <w:t>and</w:t>
                            </w:r>
                            <w:r w:rsidRPr="00D46E57">
                              <w:rPr>
                                <w:rFonts w:cs="Arial"/>
                                <w:b/>
                                <w:i/>
                                <w:sz w:val="18"/>
                                <w:szCs w:val="18"/>
                              </w:rPr>
                              <w:t xml:space="preserve"> Somerset Fire </w:t>
                            </w:r>
                            <w:r w:rsidR="004504DE">
                              <w:rPr>
                                <w:rFonts w:cs="Arial"/>
                                <w:b/>
                                <w:i/>
                                <w:sz w:val="18"/>
                                <w:szCs w:val="18"/>
                              </w:rPr>
                              <w:t>and</w:t>
                            </w:r>
                            <w:r w:rsidRPr="00D46E57">
                              <w:rPr>
                                <w:rFonts w:cs="Arial"/>
                                <w:b/>
                                <w:i/>
                                <w:sz w:val="18"/>
                                <w:szCs w:val="18"/>
                              </w:rPr>
                              <w:t xml:space="preserve"> Rescue Service</w:t>
                            </w:r>
                          </w:p>
                          <w:p w14:paraId="13435985" w14:textId="77777777" w:rsidR="00D03D1D" w:rsidRPr="00D46E57" w:rsidRDefault="00D03D1D" w:rsidP="00D03D1D">
                            <w:pPr>
                              <w:pStyle w:val="BodyText"/>
                              <w:jc w:val="center"/>
                              <w:rPr>
                                <w:rFonts w:cs="Arial"/>
                                <w:i/>
                                <w:sz w:val="18"/>
                                <w:szCs w:val="18"/>
                              </w:rPr>
                            </w:pPr>
                            <w:r w:rsidRPr="00D46E57">
                              <w:rPr>
                                <w:rFonts w:cs="Arial"/>
                                <w:i/>
                                <w:sz w:val="18"/>
                                <w:szCs w:val="18"/>
                              </w:rPr>
                              <w:t>All rights reserved.</w:t>
                            </w:r>
                          </w:p>
                          <w:p w14:paraId="19CDF020" w14:textId="77777777" w:rsidR="00D03D1D" w:rsidRPr="00D46E57" w:rsidRDefault="00D03D1D" w:rsidP="00D03D1D">
                            <w:pPr>
                              <w:pStyle w:val="BodyText"/>
                              <w:jc w:val="center"/>
                              <w:rPr>
                                <w:rFonts w:cs="Arial"/>
                                <w:i/>
                                <w:sz w:val="18"/>
                                <w:szCs w:val="18"/>
                              </w:rPr>
                            </w:pPr>
                            <w:r w:rsidRPr="00D46E57">
                              <w:rPr>
                                <w:rFonts w:cs="Arial"/>
                                <w:i/>
                                <w:sz w:val="18"/>
                                <w:szCs w:val="18"/>
                              </w:rPr>
                              <w:t>No copying, selling, public performance, hire</w:t>
                            </w:r>
                          </w:p>
                          <w:p w14:paraId="0C81C6EE" w14:textId="77777777" w:rsidR="00D03D1D" w:rsidRPr="00D46E57" w:rsidRDefault="00D03D1D" w:rsidP="00D03D1D">
                            <w:pPr>
                              <w:pStyle w:val="BodyText"/>
                              <w:jc w:val="center"/>
                              <w:rPr>
                                <w:rFonts w:cs="Arial"/>
                                <w:i/>
                                <w:sz w:val="18"/>
                                <w:szCs w:val="18"/>
                              </w:rPr>
                            </w:pPr>
                            <w:r w:rsidRPr="00D46E57">
                              <w:rPr>
                                <w:rFonts w:cs="Arial"/>
                                <w:i/>
                                <w:sz w:val="18"/>
                                <w:szCs w:val="18"/>
                              </w:rPr>
                              <w:t>or distribution in any form without the permission of the</w:t>
                            </w:r>
                          </w:p>
                          <w:p w14:paraId="69B960FD" w14:textId="77777777" w:rsidR="00D03D1D" w:rsidRPr="00D46E57" w:rsidRDefault="00D03D1D" w:rsidP="00D03D1D">
                            <w:pPr>
                              <w:jc w:val="center"/>
                              <w:rPr>
                                <w:i/>
                                <w:sz w:val="18"/>
                                <w:szCs w:val="18"/>
                              </w:rPr>
                            </w:pPr>
                            <w:r w:rsidRPr="00D46E57">
                              <w:rPr>
                                <w:i/>
                                <w:sz w:val="18"/>
                                <w:szCs w:val="18"/>
                              </w:rPr>
                              <w:t>Chief Fire Officer.</w:t>
                            </w:r>
                          </w:p>
                          <w:p w14:paraId="07CAC386" w14:textId="77777777" w:rsidR="00D03D1D" w:rsidRDefault="00D03D1D" w:rsidP="00D03D1D">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B54453" id="_x0000_t202" coordsize="21600,21600" o:spt="202" path="m,l,21600r21600,l21600,xe">
                <v:stroke joinstyle="miter"/>
                <v:path gradientshapeok="t" o:connecttype="rect"/>
              </v:shapetype>
              <v:shape id="Text Box 6" o:spid="_x0000_s1026" type="#_x0000_t202" style="position:absolute;margin-left:0;margin-top:131.45pt;width:374.1pt;height:63.8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" stroked="f">
                <v:textbox>
                  <w:txbxContent>
                    <w:p w14:paraId="25B45C3D" w14:textId="28722BC9" w:rsidR="00D03D1D" w:rsidRPr="00D46E57" w:rsidRDefault="00D03D1D" w:rsidP="00D03D1D">
                      <w:pPr>
                        <w:pStyle w:val="BodyText"/>
                        <w:jc w:val="center"/>
                        <w:rPr>
                          <w:rFonts w:cs="Arial"/>
                          <w:b/>
                          <w:i/>
                          <w:sz w:val="18"/>
                          <w:szCs w:val="18"/>
                        </w:rPr>
                      </w:pPr>
                      <w:r w:rsidRPr="00D46E57">
                        <w:rPr>
                          <w:rFonts w:cs="Arial"/>
                          <w:b/>
                          <w:i/>
                          <w:sz w:val="18"/>
                          <w:szCs w:val="18"/>
                        </w:rPr>
                        <w:sym w:font="Symbol" w:char="F0E3"/>
                      </w:r>
                      <w:r w:rsidRPr="00D46E57">
                        <w:rPr>
                          <w:rFonts w:cs="Arial"/>
                          <w:b/>
                          <w:i/>
                          <w:sz w:val="18"/>
                          <w:szCs w:val="18"/>
                        </w:rPr>
                        <w:t xml:space="preserve"> 20</w:t>
                      </w:r>
                      <w:r w:rsidR="00D155DA">
                        <w:rPr>
                          <w:rFonts w:cs="Arial"/>
                          <w:b/>
                          <w:i/>
                          <w:sz w:val="18"/>
                          <w:szCs w:val="18"/>
                        </w:rPr>
                        <w:t>2</w:t>
                      </w:r>
                      <w:r w:rsidR="00101273">
                        <w:rPr>
                          <w:rFonts w:cs="Arial"/>
                          <w:b/>
                          <w:i/>
                          <w:sz w:val="18"/>
                          <w:szCs w:val="18"/>
                        </w:rPr>
                        <w:t>6</w:t>
                      </w:r>
                      <w:r w:rsidRPr="00D46E57">
                        <w:rPr>
                          <w:rFonts w:cs="Arial"/>
                          <w:b/>
                          <w:i/>
                          <w:sz w:val="18"/>
                          <w:szCs w:val="18"/>
                        </w:rPr>
                        <w:t xml:space="preserve"> Devon </w:t>
                      </w:r>
                      <w:r w:rsidR="004504DE">
                        <w:rPr>
                          <w:rFonts w:cs="Arial"/>
                          <w:b/>
                          <w:i/>
                          <w:sz w:val="18"/>
                          <w:szCs w:val="18"/>
                        </w:rPr>
                        <w:t>and</w:t>
                      </w:r>
                      <w:r w:rsidRPr="00D46E57">
                        <w:rPr>
                          <w:rFonts w:cs="Arial"/>
                          <w:b/>
                          <w:i/>
                          <w:sz w:val="18"/>
                          <w:szCs w:val="18"/>
                        </w:rPr>
                        <w:t xml:space="preserve"> Somerset Fire </w:t>
                      </w:r>
                      <w:r w:rsidR="004504DE">
                        <w:rPr>
                          <w:rFonts w:cs="Arial"/>
                          <w:b/>
                          <w:i/>
                          <w:sz w:val="18"/>
                          <w:szCs w:val="18"/>
                        </w:rPr>
                        <w:t>and</w:t>
                      </w:r>
                      <w:r w:rsidRPr="00D46E57">
                        <w:rPr>
                          <w:rFonts w:cs="Arial"/>
                          <w:b/>
                          <w:i/>
                          <w:sz w:val="18"/>
                          <w:szCs w:val="18"/>
                        </w:rPr>
                        <w:t xml:space="preserve"> Rescue Service</w:t>
                      </w:r>
                    </w:p>
                    <w:p w14:paraId="13435985" w14:textId="77777777" w:rsidR="00D03D1D" w:rsidRPr="00D46E57" w:rsidRDefault="00D03D1D" w:rsidP="00D03D1D">
                      <w:pPr>
                        <w:pStyle w:val="BodyText"/>
                        <w:jc w:val="center"/>
                        <w:rPr>
                          <w:rFonts w:cs="Arial"/>
                          <w:i/>
                          <w:sz w:val="18"/>
                          <w:szCs w:val="18"/>
                        </w:rPr>
                      </w:pPr>
                      <w:r w:rsidRPr="00D46E57">
                        <w:rPr>
                          <w:rFonts w:cs="Arial"/>
                          <w:i/>
                          <w:sz w:val="18"/>
                          <w:szCs w:val="18"/>
                        </w:rPr>
                        <w:t>All rights reserved.</w:t>
                      </w:r>
                    </w:p>
                    <w:p w14:paraId="19CDF020" w14:textId="77777777" w:rsidR="00D03D1D" w:rsidRPr="00D46E57" w:rsidRDefault="00D03D1D" w:rsidP="00D03D1D">
                      <w:pPr>
                        <w:pStyle w:val="BodyText"/>
                        <w:jc w:val="center"/>
                        <w:rPr>
                          <w:rFonts w:cs="Arial"/>
                          <w:i/>
                          <w:sz w:val="18"/>
                          <w:szCs w:val="18"/>
                        </w:rPr>
                      </w:pPr>
                      <w:r w:rsidRPr="00D46E57">
                        <w:rPr>
                          <w:rFonts w:cs="Arial"/>
                          <w:i/>
                          <w:sz w:val="18"/>
                          <w:szCs w:val="18"/>
                        </w:rPr>
                        <w:t>No copying, selling, public performance, hire</w:t>
                      </w:r>
                    </w:p>
                    <w:p w14:paraId="0C81C6EE" w14:textId="77777777" w:rsidR="00D03D1D" w:rsidRPr="00D46E57" w:rsidRDefault="00D03D1D" w:rsidP="00D03D1D">
                      <w:pPr>
                        <w:pStyle w:val="BodyText"/>
                        <w:jc w:val="center"/>
                        <w:rPr>
                          <w:rFonts w:cs="Arial"/>
                          <w:i/>
                          <w:sz w:val="18"/>
                          <w:szCs w:val="18"/>
                        </w:rPr>
                      </w:pPr>
                      <w:r w:rsidRPr="00D46E57">
                        <w:rPr>
                          <w:rFonts w:cs="Arial"/>
                          <w:i/>
                          <w:sz w:val="18"/>
                          <w:szCs w:val="18"/>
                        </w:rPr>
                        <w:t>or distribution in any form without the permission of the</w:t>
                      </w:r>
                    </w:p>
                    <w:p w14:paraId="69B960FD" w14:textId="77777777" w:rsidR="00D03D1D" w:rsidRPr="00D46E57" w:rsidRDefault="00D03D1D" w:rsidP="00D03D1D">
                      <w:pPr>
                        <w:jc w:val="center"/>
                        <w:rPr>
                          <w:i/>
                          <w:sz w:val="18"/>
                          <w:szCs w:val="18"/>
                        </w:rPr>
                      </w:pPr>
                      <w:r w:rsidRPr="00D46E57">
                        <w:rPr>
                          <w:i/>
                          <w:sz w:val="18"/>
                          <w:szCs w:val="18"/>
                        </w:rPr>
                        <w:t>Chief Fire Officer.</w:t>
                      </w:r>
                    </w:p>
                    <w:p w14:paraId="07CAC386" w14:textId="77777777" w:rsidR="00D03D1D" w:rsidRDefault="00D03D1D" w:rsidP="00D03D1D">
                      <w:pPr>
                        <w:jc w:val="right"/>
                      </w:pPr>
                    </w:p>
                  </w:txbxContent>
                </v:textbox>
                <w10:wrap anchorx="margin"/>
              </v:shape>
            </w:pict>
          </mc:Fallback>
        </mc:AlternateContent>
      </w:r>
      <w:r w:rsidR="004E76AE">
        <w:br w:type="page"/>
      </w:r>
    </w:p>
    <w:p w14:paraId="29719C09" w14:textId="6BA6189B" w:rsidR="00F72F39" w:rsidRPr="00F479AC" w:rsidRDefault="004E76AE" w:rsidP="00D35FD0">
      <w:pPr>
        <w:keepNext/>
        <w:pBdr>
          <w:top w:val="nil"/>
          <w:left w:val="nil"/>
          <w:bottom w:val="nil"/>
          <w:right w:val="nil"/>
          <w:between w:val="nil"/>
        </w:pBdr>
        <w:spacing w:after="600"/>
        <w:rPr>
          <w:b/>
          <w:color w:val="005ABB" w:themeColor="accent2"/>
          <w:sz w:val="50"/>
          <w:szCs w:val="50"/>
        </w:rPr>
      </w:pPr>
      <w:r w:rsidRPr="00F479AC">
        <w:rPr>
          <w:b/>
          <w:color w:val="005ABB" w:themeColor="accent2"/>
          <w:sz w:val="50"/>
          <w:szCs w:val="50"/>
        </w:rPr>
        <w:lastRenderedPageBreak/>
        <w:t>Contents</w:t>
      </w:r>
    </w:p>
    <w:sdt>
      <w:sdtPr>
        <w:id w:val="-1060397390"/>
        <w:docPartObj>
          <w:docPartGallery w:val="Table of Contents"/>
          <w:docPartUnique/>
        </w:docPartObj>
      </w:sdtPr>
      <w:sdtEndPr/>
      <w:sdtContent>
        <w:p w14:paraId="68551ED1" w14:textId="36B711CD" w:rsidR="00FD261B" w:rsidRPr="004269A4" w:rsidRDefault="005963DA">
          <w:pPr>
            <w:pStyle w:val="TOC1"/>
            <w:rPr>
              <w:rFonts w:eastAsiaTheme="minorEastAsia" w:cstheme="minorBidi"/>
              <w:b w:val="0"/>
              <w:noProof/>
              <w:kern w:val="2"/>
              <w:sz w:val="22"/>
              <w:szCs w:val="22"/>
              <w14:ligatures w14:val="standardContextual"/>
            </w:rPr>
          </w:pPr>
          <w:r w:rsidRPr="004269A4">
            <w:rPr>
              <w:sz w:val="22"/>
              <w:szCs w:val="22"/>
            </w:rPr>
            <w:fldChar w:fldCharType="begin"/>
          </w:r>
          <w:r w:rsidRPr="004269A4">
            <w:rPr>
              <w:sz w:val="22"/>
              <w:szCs w:val="22"/>
            </w:rPr>
            <w:instrText xml:space="preserve"> TOC \o "1-1" \h \z \t "Heading 2,2" </w:instrText>
          </w:r>
          <w:r w:rsidRPr="004269A4">
            <w:rPr>
              <w:sz w:val="22"/>
              <w:szCs w:val="22"/>
            </w:rPr>
            <w:fldChar w:fldCharType="separate"/>
          </w:r>
          <w:hyperlink w:anchor="_Toc201689182" w:history="1">
            <w:r w:rsidR="00FD261B" w:rsidRPr="004269A4">
              <w:rPr>
                <w:rStyle w:val="Hyperlink"/>
                <w:noProof/>
                <w:sz w:val="22"/>
                <w:szCs w:val="22"/>
              </w:rPr>
              <w:t>Section One – Instructions and Supporting Documents</w:t>
            </w:r>
            <w:r w:rsidR="00FD261B" w:rsidRPr="004269A4">
              <w:rPr>
                <w:noProof/>
                <w:webHidden/>
                <w:sz w:val="22"/>
                <w:szCs w:val="22"/>
              </w:rPr>
              <w:tab/>
            </w:r>
            <w:r w:rsidR="00FD261B" w:rsidRPr="004269A4">
              <w:rPr>
                <w:noProof/>
                <w:webHidden/>
                <w:sz w:val="22"/>
                <w:szCs w:val="22"/>
              </w:rPr>
              <w:fldChar w:fldCharType="begin"/>
            </w:r>
            <w:r w:rsidR="00FD261B" w:rsidRPr="004269A4">
              <w:rPr>
                <w:noProof/>
                <w:webHidden/>
                <w:sz w:val="22"/>
                <w:szCs w:val="22"/>
              </w:rPr>
              <w:instrText xml:space="preserve"> PAGEREF _Toc201689182 \h </w:instrText>
            </w:r>
            <w:r w:rsidR="00FD261B" w:rsidRPr="004269A4">
              <w:rPr>
                <w:noProof/>
                <w:webHidden/>
                <w:sz w:val="22"/>
                <w:szCs w:val="22"/>
              </w:rPr>
            </w:r>
            <w:r w:rsidR="00FD261B" w:rsidRPr="004269A4">
              <w:rPr>
                <w:noProof/>
                <w:webHidden/>
                <w:sz w:val="22"/>
                <w:szCs w:val="22"/>
              </w:rPr>
              <w:fldChar w:fldCharType="separate"/>
            </w:r>
            <w:r w:rsidR="00FD261B" w:rsidRPr="004269A4">
              <w:rPr>
                <w:noProof/>
                <w:webHidden/>
                <w:sz w:val="22"/>
                <w:szCs w:val="22"/>
              </w:rPr>
              <w:t>3</w:t>
            </w:r>
            <w:r w:rsidR="00FD261B" w:rsidRPr="004269A4">
              <w:rPr>
                <w:noProof/>
                <w:webHidden/>
                <w:sz w:val="22"/>
                <w:szCs w:val="22"/>
              </w:rPr>
              <w:fldChar w:fldCharType="end"/>
            </w:r>
          </w:hyperlink>
        </w:p>
        <w:p w14:paraId="248C2AA5" w14:textId="3B2A9108" w:rsidR="00FD261B" w:rsidRPr="004269A4" w:rsidRDefault="00FD261B">
          <w:pPr>
            <w:pStyle w:val="TOC1"/>
            <w:rPr>
              <w:rFonts w:eastAsiaTheme="minorEastAsia" w:cstheme="minorBidi"/>
              <w:b w:val="0"/>
              <w:noProof/>
              <w:kern w:val="2"/>
              <w:sz w:val="22"/>
              <w:szCs w:val="22"/>
              <w14:ligatures w14:val="standardContextual"/>
            </w:rPr>
          </w:pPr>
          <w:hyperlink w:anchor="_Toc201689183" w:history="1">
            <w:r w:rsidRPr="004269A4">
              <w:rPr>
                <w:rStyle w:val="Hyperlink"/>
                <w:noProof/>
                <w:sz w:val="22"/>
                <w:szCs w:val="22"/>
              </w:rPr>
              <w:t>Section Two – Introduction to Requirements</w:t>
            </w:r>
            <w:r w:rsidRPr="004269A4">
              <w:rPr>
                <w:noProof/>
                <w:webHidden/>
                <w:sz w:val="22"/>
                <w:szCs w:val="22"/>
              </w:rPr>
              <w:tab/>
            </w:r>
            <w:r w:rsidRPr="004269A4">
              <w:rPr>
                <w:noProof/>
                <w:webHidden/>
                <w:sz w:val="22"/>
                <w:szCs w:val="22"/>
              </w:rPr>
              <w:fldChar w:fldCharType="begin"/>
            </w:r>
            <w:r w:rsidRPr="004269A4">
              <w:rPr>
                <w:noProof/>
                <w:webHidden/>
                <w:sz w:val="22"/>
                <w:szCs w:val="22"/>
              </w:rPr>
              <w:instrText xml:space="preserve"> PAGEREF _Toc201689183 \h </w:instrText>
            </w:r>
            <w:r w:rsidRPr="004269A4">
              <w:rPr>
                <w:noProof/>
                <w:webHidden/>
                <w:sz w:val="22"/>
                <w:szCs w:val="22"/>
              </w:rPr>
            </w:r>
            <w:r w:rsidRPr="004269A4">
              <w:rPr>
                <w:noProof/>
                <w:webHidden/>
                <w:sz w:val="22"/>
                <w:szCs w:val="22"/>
              </w:rPr>
              <w:fldChar w:fldCharType="separate"/>
            </w:r>
            <w:r w:rsidRPr="004269A4">
              <w:rPr>
                <w:noProof/>
                <w:webHidden/>
                <w:sz w:val="22"/>
                <w:szCs w:val="22"/>
              </w:rPr>
              <w:t>6</w:t>
            </w:r>
            <w:r w:rsidRPr="004269A4">
              <w:rPr>
                <w:noProof/>
                <w:webHidden/>
                <w:sz w:val="22"/>
                <w:szCs w:val="22"/>
              </w:rPr>
              <w:fldChar w:fldCharType="end"/>
            </w:r>
          </w:hyperlink>
        </w:p>
        <w:p w14:paraId="304CB2F1" w14:textId="156DA719" w:rsidR="00FD261B" w:rsidRPr="004269A4" w:rsidRDefault="00FD261B">
          <w:pPr>
            <w:pStyle w:val="TOC1"/>
            <w:rPr>
              <w:rFonts w:eastAsiaTheme="minorEastAsia" w:cstheme="minorBidi"/>
              <w:b w:val="0"/>
              <w:noProof/>
              <w:kern w:val="2"/>
              <w:sz w:val="22"/>
              <w:szCs w:val="22"/>
              <w14:ligatures w14:val="standardContextual"/>
            </w:rPr>
          </w:pPr>
          <w:hyperlink w:anchor="_Toc201689184" w:history="1">
            <w:r w:rsidRPr="004269A4">
              <w:rPr>
                <w:rStyle w:val="Hyperlink"/>
                <w:noProof/>
                <w:sz w:val="22"/>
                <w:szCs w:val="22"/>
              </w:rPr>
              <w:t>Section Three – Vehicle Requirements</w:t>
            </w:r>
            <w:r w:rsidRPr="004269A4">
              <w:rPr>
                <w:noProof/>
                <w:webHidden/>
                <w:sz w:val="22"/>
                <w:szCs w:val="22"/>
              </w:rPr>
              <w:tab/>
            </w:r>
            <w:r w:rsidRPr="004269A4">
              <w:rPr>
                <w:noProof/>
                <w:webHidden/>
                <w:sz w:val="22"/>
                <w:szCs w:val="22"/>
              </w:rPr>
              <w:fldChar w:fldCharType="begin"/>
            </w:r>
            <w:r w:rsidRPr="004269A4">
              <w:rPr>
                <w:noProof/>
                <w:webHidden/>
                <w:sz w:val="22"/>
                <w:szCs w:val="22"/>
              </w:rPr>
              <w:instrText xml:space="preserve"> PAGEREF _Toc201689184 \h </w:instrText>
            </w:r>
            <w:r w:rsidRPr="004269A4">
              <w:rPr>
                <w:noProof/>
                <w:webHidden/>
                <w:sz w:val="22"/>
                <w:szCs w:val="22"/>
              </w:rPr>
            </w:r>
            <w:r w:rsidRPr="004269A4">
              <w:rPr>
                <w:noProof/>
                <w:webHidden/>
                <w:sz w:val="22"/>
                <w:szCs w:val="22"/>
              </w:rPr>
              <w:fldChar w:fldCharType="separate"/>
            </w:r>
            <w:r w:rsidRPr="004269A4">
              <w:rPr>
                <w:noProof/>
                <w:webHidden/>
                <w:sz w:val="22"/>
                <w:szCs w:val="22"/>
              </w:rPr>
              <w:t>7</w:t>
            </w:r>
            <w:r w:rsidRPr="004269A4">
              <w:rPr>
                <w:noProof/>
                <w:webHidden/>
                <w:sz w:val="22"/>
                <w:szCs w:val="22"/>
              </w:rPr>
              <w:fldChar w:fldCharType="end"/>
            </w:r>
          </w:hyperlink>
        </w:p>
        <w:p w14:paraId="09798778" w14:textId="40905273" w:rsidR="00FD261B" w:rsidRPr="004269A4" w:rsidRDefault="00FD261B">
          <w:pPr>
            <w:pStyle w:val="TOC2"/>
            <w:rPr>
              <w:rFonts w:eastAsiaTheme="minorEastAsia" w:cstheme="minorBidi"/>
              <w:kern w:val="2"/>
              <w:sz w:val="22"/>
              <w:szCs w:val="22"/>
              <w14:ligatures w14:val="standardContextual"/>
            </w:rPr>
          </w:pPr>
          <w:hyperlink w:anchor="_Toc201689185" w:history="1">
            <w:r w:rsidRPr="004269A4">
              <w:rPr>
                <w:rStyle w:val="Hyperlink"/>
                <w:sz w:val="22"/>
                <w:szCs w:val="22"/>
              </w:rPr>
              <w:t>1.</w:t>
            </w:r>
            <w:r w:rsidRPr="004269A4">
              <w:rPr>
                <w:rFonts w:eastAsiaTheme="minorEastAsia" w:cstheme="minorBidi"/>
                <w:kern w:val="2"/>
                <w:sz w:val="22"/>
                <w:szCs w:val="22"/>
                <w14:ligatures w14:val="standardContextual"/>
              </w:rPr>
              <w:tab/>
            </w:r>
            <w:r w:rsidRPr="004269A4">
              <w:rPr>
                <w:rStyle w:val="Hyperlink"/>
                <w:sz w:val="22"/>
                <w:szCs w:val="22"/>
              </w:rPr>
              <w:t>Chassis / Base Vehicle</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_Toc201689185 \h </w:instrText>
            </w:r>
            <w:r w:rsidRPr="004269A4">
              <w:rPr>
                <w:webHidden/>
                <w:sz w:val="22"/>
                <w:szCs w:val="22"/>
              </w:rPr>
            </w:r>
            <w:r w:rsidRPr="004269A4">
              <w:rPr>
                <w:webHidden/>
                <w:sz w:val="22"/>
                <w:szCs w:val="22"/>
              </w:rPr>
              <w:fldChar w:fldCharType="separate"/>
            </w:r>
            <w:r w:rsidRPr="004269A4">
              <w:rPr>
                <w:webHidden/>
                <w:sz w:val="22"/>
                <w:szCs w:val="22"/>
              </w:rPr>
              <w:t>7</w:t>
            </w:r>
            <w:r w:rsidRPr="004269A4">
              <w:rPr>
                <w:webHidden/>
                <w:sz w:val="22"/>
                <w:szCs w:val="22"/>
              </w:rPr>
              <w:fldChar w:fldCharType="end"/>
            </w:r>
          </w:hyperlink>
        </w:p>
        <w:p w14:paraId="164EB7C0" w14:textId="58EAB7FB" w:rsidR="00FD261B" w:rsidRPr="004269A4" w:rsidRDefault="00FD261B">
          <w:pPr>
            <w:pStyle w:val="TOC2"/>
            <w:rPr>
              <w:rFonts w:eastAsiaTheme="minorEastAsia" w:cstheme="minorBidi"/>
              <w:kern w:val="2"/>
              <w:sz w:val="22"/>
              <w:szCs w:val="22"/>
              <w14:ligatures w14:val="standardContextual"/>
            </w:rPr>
          </w:pPr>
          <w:hyperlink w:anchor="_Toc201689186" w:history="1">
            <w:r w:rsidRPr="004269A4">
              <w:rPr>
                <w:rStyle w:val="Hyperlink"/>
                <w:sz w:val="22"/>
                <w:szCs w:val="22"/>
              </w:rPr>
              <w:t>2.</w:t>
            </w:r>
            <w:r w:rsidRPr="004269A4">
              <w:rPr>
                <w:rFonts w:eastAsiaTheme="minorEastAsia" w:cstheme="minorBidi"/>
                <w:kern w:val="2"/>
                <w:sz w:val="22"/>
                <w:szCs w:val="22"/>
                <w14:ligatures w14:val="standardContextual"/>
              </w:rPr>
              <w:tab/>
            </w:r>
            <w:r w:rsidRPr="004269A4">
              <w:rPr>
                <w:rStyle w:val="Hyperlink"/>
                <w:sz w:val="22"/>
                <w:szCs w:val="22"/>
              </w:rPr>
              <w:t>Cab Exterior</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_Toc201689186 \h </w:instrText>
            </w:r>
            <w:r w:rsidRPr="004269A4">
              <w:rPr>
                <w:webHidden/>
                <w:sz w:val="22"/>
                <w:szCs w:val="22"/>
              </w:rPr>
            </w:r>
            <w:r w:rsidRPr="004269A4">
              <w:rPr>
                <w:webHidden/>
                <w:sz w:val="22"/>
                <w:szCs w:val="22"/>
              </w:rPr>
              <w:fldChar w:fldCharType="separate"/>
            </w:r>
            <w:r w:rsidRPr="004269A4">
              <w:rPr>
                <w:webHidden/>
                <w:sz w:val="22"/>
                <w:szCs w:val="22"/>
              </w:rPr>
              <w:t>10</w:t>
            </w:r>
            <w:r w:rsidRPr="004269A4">
              <w:rPr>
                <w:webHidden/>
                <w:sz w:val="22"/>
                <w:szCs w:val="22"/>
              </w:rPr>
              <w:fldChar w:fldCharType="end"/>
            </w:r>
          </w:hyperlink>
        </w:p>
        <w:p w14:paraId="64EBFA38" w14:textId="1FF27981" w:rsidR="00FD261B" w:rsidRPr="004269A4" w:rsidRDefault="00FD261B">
          <w:pPr>
            <w:pStyle w:val="TOC2"/>
            <w:rPr>
              <w:rFonts w:eastAsiaTheme="minorEastAsia" w:cstheme="minorBidi"/>
              <w:kern w:val="2"/>
              <w:sz w:val="22"/>
              <w:szCs w:val="22"/>
              <w14:ligatures w14:val="standardContextual"/>
            </w:rPr>
          </w:pPr>
          <w:hyperlink w:anchor="_Toc201689187" w:history="1">
            <w:r w:rsidRPr="004269A4">
              <w:rPr>
                <w:rStyle w:val="Hyperlink"/>
                <w:sz w:val="22"/>
                <w:szCs w:val="22"/>
              </w:rPr>
              <w:t>3.</w:t>
            </w:r>
            <w:r w:rsidRPr="004269A4">
              <w:rPr>
                <w:rFonts w:eastAsiaTheme="minorEastAsia" w:cstheme="minorBidi"/>
                <w:kern w:val="2"/>
                <w:sz w:val="22"/>
                <w:szCs w:val="22"/>
                <w14:ligatures w14:val="standardContextual"/>
              </w:rPr>
              <w:tab/>
            </w:r>
            <w:r w:rsidRPr="004269A4">
              <w:rPr>
                <w:rStyle w:val="Hyperlink"/>
                <w:sz w:val="22"/>
                <w:szCs w:val="22"/>
              </w:rPr>
              <w:t>Crew Cab Interior</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_Toc201689187 \h </w:instrText>
            </w:r>
            <w:r w:rsidRPr="004269A4">
              <w:rPr>
                <w:webHidden/>
                <w:sz w:val="22"/>
                <w:szCs w:val="22"/>
              </w:rPr>
            </w:r>
            <w:r w:rsidRPr="004269A4">
              <w:rPr>
                <w:webHidden/>
                <w:sz w:val="22"/>
                <w:szCs w:val="22"/>
              </w:rPr>
              <w:fldChar w:fldCharType="separate"/>
            </w:r>
            <w:r w:rsidRPr="004269A4">
              <w:rPr>
                <w:webHidden/>
                <w:sz w:val="22"/>
                <w:szCs w:val="22"/>
              </w:rPr>
              <w:t>12</w:t>
            </w:r>
            <w:r w:rsidRPr="004269A4">
              <w:rPr>
                <w:webHidden/>
                <w:sz w:val="22"/>
                <w:szCs w:val="22"/>
              </w:rPr>
              <w:fldChar w:fldCharType="end"/>
            </w:r>
          </w:hyperlink>
        </w:p>
        <w:p w14:paraId="4BEB1C65" w14:textId="195A64FC" w:rsidR="00FD261B" w:rsidRPr="004269A4" w:rsidRDefault="00FD261B">
          <w:pPr>
            <w:pStyle w:val="TOC2"/>
            <w:rPr>
              <w:rFonts w:eastAsiaTheme="minorEastAsia" w:cstheme="minorBidi"/>
              <w:kern w:val="2"/>
              <w:sz w:val="22"/>
              <w:szCs w:val="22"/>
              <w14:ligatures w14:val="standardContextual"/>
            </w:rPr>
          </w:pPr>
          <w:hyperlink w:anchor="_Toc201689188" w:history="1">
            <w:r w:rsidRPr="004269A4">
              <w:rPr>
                <w:rStyle w:val="Hyperlink"/>
                <w:sz w:val="22"/>
                <w:szCs w:val="22"/>
              </w:rPr>
              <w:t>4.</w:t>
            </w:r>
            <w:r w:rsidRPr="004269A4">
              <w:rPr>
                <w:rFonts w:eastAsiaTheme="minorEastAsia" w:cstheme="minorBidi"/>
                <w:kern w:val="2"/>
                <w:sz w:val="22"/>
                <w:szCs w:val="22"/>
                <w14:ligatures w14:val="standardContextual"/>
              </w:rPr>
              <w:tab/>
            </w:r>
            <w:r w:rsidRPr="004269A4">
              <w:rPr>
                <w:rStyle w:val="Hyperlink"/>
                <w:sz w:val="22"/>
                <w:szCs w:val="22"/>
              </w:rPr>
              <w:t>Crew Cab – Number of Seats / Fire Crew</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_Toc201689188 \h </w:instrText>
            </w:r>
            <w:r w:rsidRPr="004269A4">
              <w:rPr>
                <w:webHidden/>
                <w:sz w:val="22"/>
                <w:szCs w:val="22"/>
              </w:rPr>
            </w:r>
            <w:r w:rsidRPr="004269A4">
              <w:rPr>
                <w:webHidden/>
                <w:sz w:val="22"/>
                <w:szCs w:val="22"/>
              </w:rPr>
              <w:fldChar w:fldCharType="separate"/>
            </w:r>
            <w:r w:rsidRPr="004269A4">
              <w:rPr>
                <w:webHidden/>
                <w:sz w:val="22"/>
                <w:szCs w:val="22"/>
              </w:rPr>
              <w:t>14</w:t>
            </w:r>
            <w:r w:rsidRPr="004269A4">
              <w:rPr>
                <w:webHidden/>
                <w:sz w:val="22"/>
                <w:szCs w:val="22"/>
              </w:rPr>
              <w:fldChar w:fldCharType="end"/>
            </w:r>
          </w:hyperlink>
        </w:p>
        <w:p w14:paraId="15AD37AB" w14:textId="39CDF75F" w:rsidR="00FD261B" w:rsidRPr="004269A4" w:rsidRDefault="00FD261B">
          <w:pPr>
            <w:pStyle w:val="TOC2"/>
            <w:rPr>
              <w:rFonts w:eastAsiaTheme="minorEastAsia" w:cstheme="minorBidi"/>
              <w:kern w:val="2"/>
              <w:sz w:val="22"/>
              <w:szCs w:val="22"/>
              <w14:ligatures w14:val="standardContextual"/>
            </w:rPr>
          </w:pPr>
          <w:hyperlink w:anchor="_Toc201689189" w:history="1">
            <w:r w:rsidRPr="004269A4">
              <w:rPr>
                <w:rStyle w:val="Hyperlink"/>
                <w:sz w:val="22"/>
                <w:szCs w:val="22"/>
              </w:rPr>
              <w:t xml:space="preserve">5. </w:t>
            </w:r>
            <w:r w:rsidRPr="004269A4">
              <w:rPr>
                <w:rFonts w:eastAsiaTheme="minorEastAsia" w:cstheme="minorBidi"/>
                <w:kern w:val="2"/>
                <w:sz w:val="22"/>
                <w:szCs w:val="22"/>
                <w14:ligatures w14:val="standardContextual"/>
              </w:rPr>
              <w:tab/>
            </w:r>
            <w:r w:rsidRPr="004269A4">
              <w:rPr>
                <w:rStyle w:val="Hyperlink"/>
                <w:sz w:val="22"/>
                <w:szCs w:val="22"/>
              </w:rPr>
              <w:t>Water Supply and Controls</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_Toc201689189 \h </w:instrText>
            </w:r>
            <w:r w:rsidRPr="004269A4">
              <w:rPr>
                <w:webHidden/>
                <w:sz w:val="22"/>
                <w:szCs w:val="22"/>
              </w:rPr>
            </w:r>
            <w:r w:rsidRPr="004269A4">
              <w:rPr>
                <w:webHidden/>
                <w:sz w:val="22"/>
                <w:szCs w:val="22"/>
              </w:rPr>
              <w:fldChar w:fldCharType="separate"/>
            </w:r>
            <w:r w:rsidRPr="004269A4">
              <w:rPr>
                <w:webHidden/>
                <w:sz w:val="22"/>
                <w:szCs w:val="22"/>
              </w:rPr>
              <w:t>16</w:t>
            </w:r>
            <w:r w:rsidRPr="004269A4">
              <w:rPr>
                <w:webHidden/>
                <w:sz w:val="22"/>
                <w:szCs w:val="22"/>
              </w:rPr>
              <w:fldChar w:fldCharType="end"/>
            </w:r>
          </w:hyperlink>
        </w:p>
        <w:p w14:paraId="313D60F5" w14:textId="30EEA1E8" w:rsidR="00FD261B" w:rsidRPr="004269A4" w:rsidRDefault="00FD261B">
          <w:pPr>
            <w:pStyle w:val="TOC2"/>
            <w:rPr>
              <w:rFonts w:eastAsiaTheme="minorEastAsia" w:cstheme="minorBidi"/>
              <w:kern w:val="2"/>
              <w:sz w:val="22"/>
              <w:szCs w:val="22"/>
              <w14:ligatures w14:val="standardContextual"/>
            </w:rPr>
          </w:pPr>
          <w:hyperlink w:anchor="_Toc201689190" w:history="1">
            <w:r w:rsidRPr="004269A4">
              <w:rPr>
                <w:rStyle w:val="Hyperlink"/>
                <w:sz w:val="22"/>
                <w:szCs w:val="22"/>
              </w:rPr>
              <w:t xml:space="preserve">6. </w:t>
            </w:r>
            <w:r w:rsidRPr="004269A4">
              <w:rPr>
                <w:rFonts w:eastAsiaTheme="minorEastAsia" w:cstheme="minorBidi"/>
                <w:kern w:val="2"/>
                <w:sz w:val="22"/>
                <w:szCs w:val="22"/>
                <w14:ligatures w14:val="standardContextual"/>
              </w:rPr>
              <w:tab/>
            </w:r>
            <w:r w:rsidRPr="004269A4">
              <w:rPr>
                <w:rStyle w:val="Hyperlink"/>
                <w:sz w:val="22"/>
                <w:szCs w:val="22"/>
              </w:rPr>
              <w:t>Foam / CAFS</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_Toc201689190 \h </w:instrText>
            </w:r>
            <w:r w:rsidRPr="004269A4">
              <w:rPr>
                <w:webHidden/>
                <w:sz w:val="22"/>
                <w:szCs w:val="22"/>
              </w:rPr>
            </w:r>
            <w:r w:rsidRPr="004269A4">
              <w:rPr>
                <w:webHidden/>
                <w:sz w:val="22"/>
                <w:szCs w:val="22"/>
              </w:rPr>
              <w:fldChar w:fldCharType="separate"/>
            </w:r>
            <w:r w:rsidRPr="004269A4">
              <w:rPr>
                <w:webHidden/>
                <w:sz w:val="22"/>
                <w:szCs w:val="22"/>
              </w:rPr>
              <w:t>19</w:t>
            </w:r>
            <w:r w:rsidRPr="004269A4">
              <w:rPr>
                <w:webHidden/>
                <w:sz w:val="22"/>
                <w:szCs w:val="22"/>
              </w:rPr>
              <w:fldChar w:fldCharType="end"/>
            </w:r>
          </w:hyperlink>
        </w:p>
        <w:p w14:paraId="1ABD5592" w14:textId="440B45EF" w:rsidR="00FD261B" w:rsidRPr="004269A4" w:rsidRDefault="00FD261B">
          <w:pPr>
            <w:pStyle w:val="TOC2"/>
            <w:rPr>
              <w:rFonts w:eastAsiaTheme="minorEastAsia" w:cstheme="minorBidi"/>
              <w:kern w:val="2"/>
              <w:sz w:val="22"/>
              <w:szCs w:val="22"/>
              <w14:ligatures w14:val="standardContextual"/>
            </w:rPr>
          </w:pPr>
          <w:hyperlink w:anchor="_Toc201689191" w:history="1">
            <w:r w:rsidRPr="004269A4">
              <w:rPr>
                <w:rStyle w:val="Hyperlink"/>
                <w:sz w:val="22"/>
                <w:szCs w:val="22"/>
              </w:rPr>
              <w:t xml:space="preserve">7. </w:t>
            </w:r>
            <w:r w:rsidRPr="004269A4">
              <w:rPr>
                <w:rFonts w:eastAsiaTheme="minorEastAsia" w:cstheme="minorBidi"/>
                <w:kern w:val="2"/>
                <w:sz w:val="22"/>
                <w:szCs w:val="22"/>
                <w14:ligatures w14:val="standardContextual"/>
              </w:rPr>
              <w:tab/>
            </w:r>
            <w:r w:rsidRPr="004269A4">
              <w:rPr>
                <w:rStyle w:val="Hyperlink"/>
                <w:sz w:val="22"/>
                <w:szCs w:val="22"/>
              </w:rPr>
              <w:t>Hose-reel</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_Toc201689191 \h </w:instrText>
            </w:r>
            <w:r w:rsidRPr="004269A4">
              <w:rPr>
                <w:webHidden/>
                <w:sz w:val="22"/>
                <w:szCs w:val="22"/>
              </w:rPr>
            </w:r>
            <w:r w:rsidRPr="004269A4">
              <w:rPr>
                <w:webHidden/>
                <w:sz w:val="22"/>
                <w:szCs w:val="22"/>
              </w:rPr>
              <w:fldChar w:fldCharType="separate"/>
            </w:r>
            <w:r w:rsidRPr="004269A4">
              <w:rPr>
                <w:webHidden/>
                <w:sz w:val="22"/>
                <w:szCs w:val="22"/>
              </w:rPr>
              <w:t>21</w:t>
            </w:r>
            <w:r w:rsidRPr="004269A4">
              <w:rPr>
                <w:webHidden/>
                <w:sz w:val="22"/>
                <w:szCs w:val="22"/>
              </w:rPr>
              <w:fldChar w:fldCharType="end"/>
            </w:r>
          </w:hyperlink>
        </w:p>
        <w:p w14:paraId="6C888F36" w14:textId="6EC8FB34" w:rsidR="00FD261B" w:rsidRPr="004269A4" w:rsidRDefault="00FD261B">
          <w:pPr>
            <w:pStyle w:val="TOC2"/>
            <w:rPr>
              <w:rFonts w:eastAsiaTheme="minorEastAsia" w:cstheme="minorBidi"/>
              <w:kern w:val="2"/>
              <w:sz w:val="22"/>
              <w:szCs w:val="22"/>
              <w14:ligatures w14:val="standardContextual"/>
            </w:rPr>
          </w:pPr>
          <w:hyperlink w:anchor="_Toc201689192" w:history="1">
            <w:r w:rsidRPr="004269A4">
              <w:rPr>
                <w:rStyle w:val="Hyperlink"/>
                <w:sz w:val="22"/>
                <w:szCs w:val="22"/>
              </w:rPr>
              <w:t xml:space="preserve">8. </w:t>
            </w:r>
            <w:r w:rsidRPr="004269A4">
              <w:rPr>
                <w:rFonts w:eastAsiaTheme="minorEastAsia" w:cstheme="minorBidi"/>
                <w:kern w:val="2"/>
                <w:sz w:val="22"/>
                <w:szCs w:val="22"/>
                <w14:ligatures w14:val="standardContextual"/>
              </w:rPr>
              <w:tab/>
            </w:r>
            <w:r w:rsidRPr="004269A4">
              <w:rPr>
                <w:rStyle w:val="Hyperlink"/>
                <w:sz w:val="22"/>
                <w:szCs w:val="22"/>
              </w:rPr>
              <w:t>Rescue Capabilities</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_Toc201689192 \h </w:instrText>
            </w:r>
            <w:r w:rsidRPr="004269A4">
              <w:rPr>
                <w:webHidden/>
                <w:sz w:val="22"/>
                <w:szCs w:val="22"/>
              </w:rPr>
            </w:r>
            <w:r w:rsidRPr="004269A4">
              <w:rPr>
                <w:webHidden/>
                <w:sz w:val="22"/>
                <w:szCs w:val="22"/>
              </w:rPr>
              <w:fldChar w:fldCharType="separate"/>
            </w:r>
            <w:r w:rsidRPr="004269A4">
              <w:rPr>
                <w:webHidden/>
                <w:sz w:val="22"/>
                <w:szCs w:val="22"/>
              </w:rPr>
              <w:t>23</w:t>
            </w:r>
            <w:r w:rsidRPr="004269A4">
              <w:rPr>
                <w:webHidden/>
                <w:sz w:val="22"/>
                <w:szCs w:val="22"/>
              </w:rPr>
              <w:fldChar w:fldCharType="end"/>
            </w:r>
          </w:hyperlink>
        </w:p>
        <w:p w14:paraId="4DEB0E44" w14:textId="27BFD4C8" w:rsidR="00FD261B" w:rsidRPr="004269A4" w:rsidRDefault="00FD261B">
          <w:pPr>
            <w:pStyle w:val="TOC2"/>
            <w:rPr>
              <w:rFonts w:eastAsiaTheme="minorEastAsia" w:cstheme="minorBidi"/>
              <w:kern w:val="2"/>
              <w:sz w:val="22"/>
              <w:szCs w:val="22"/>
              <w14:ligatures w14:val="standardContextual"/>
            </w:rPr>
          </w:pPr>
          <w:hyperlink w:anchor="_Toc201689193" w:history="1">
            <w:r w:rsidRPr="004269A4">
              <w:rPr>
                <w:rStyle w:val="Hyperlink"/>
                <w:sz w:val="22"/>
                <w:szCs w:val="22"/>
              </w:rPr>
              <w:t xml:space="preserve">9. </w:t>
            </w:r>
            <w:r w:rsidRPr="004269A4">
              <w:rPr>
                <w:rFonts w:eastAsiaTheme="minorEastAsia" w:cstheme="minorBidi"/>
                <w:kern w:val="2"/>
                <w:sz w:val="22"/>
                <w:szCs w:val="22"/>
                <w14:ligatures w14:val="standardContextual"/>
              </w:rPr>
              <w:tab/>
            </w:r>
            <w:r w:rsidRPr="004269A4">
              <w:rPr>
                <w:rStyle w:val="Hyperlink"/>
                <w:sz w:val="22"/>
                <w:szCs w:val="22"/>
              </w:rPr>
              <w:t>Decking Walkways</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_Toc201689193 \h </w:instrText>
            </w:r>
            <w:r w:rsidRPr="004269A4">
              <w:rPr>
                <w:webHidden/>
                <w:sz w:val="22"/>
                <w:szCs w:val="22"/>
              </w:rPr>
            </w:r>
            <w:r w:rsidRPr="004269A4">
              <w:rPr>
                <w:webHidden/>
                <w:sz w:val="22"/>
                <w:szCs w:val="22"/>
              </w:rPr>
              <w:fldChar w:fldCharType="separate"/>
            </w:r>
            <w:r w:rsidRPr="004269A4">
              <w:rPr>
                <w:webHidden/>
                <w:sz w:val="22"/>
                <w:szCs w:val="22"/>
              </w:rPr>
              <w:t>25</w:t>
            </w:r>
            <w:r w:rsidRPr="004269A4">
              <w:rPr>
                <w:webHidden/>
                <w:sz w:val="22"/>
                <w:szCs w:val="22"/>
              </w:rPr>
              <w:fldChar w:fldCharType="end"/>
            </w:r>
          </w:hyperlink>
        </w:p>
        <w:p w14:paraId="4D8F2616" w14:textId="525561D7" w:rsidR="00FD261B" w:rsidRPr="004269A4" w:rsidRDefault="00FD261B">
          <w:pPr>
            <w:pStyle w:val="TOC2"/>
            <w:rPr>
              <w:rFonts w:eastAsiaTheme="minorEastAsia" w:cstheme="minorBidi"/>
              <w:kern w:val="2"/>
              <w:sz w:val="22"/>
              <w:szCs w:val="22"/>
              <w14:ligatures w14:val="standardContextual"/>
            </w:rPr>
          </w:pPr>
          <w:hyperlink w:anchor="_Toc201689194" w:history="1">
            <w:r w:rsidRPr="004269A4">
              <w:rPr>
                <w:rStyle w:val="Hyperlink"/>
                <w:sz w:val="22"/>
                <w:szCs w:val="22"/>
              </w:rPr>
              <w:t xml:space="preserve">10. </w:t>
            </w:r>
            <w:r w:rsidRPr="004269A4">
              <w:rPr>
                <w:rFonts w:eastAsiaTheme="minorEastAsia" w:cstheme="minorBidi"/>
                <w:kern w:val="2"/>
                <w:sz w:val="22"/>
                <w:szCs w:val="22"/>
                <w14:ligatures w14:val="standardContextual"/>
              </w:rPr>
              <w:tab/>
            </w:r>
            <w:r w:rsidRPr="004269A4">
              <w:rPr>
                <w:rStyle w:val="Hyperlink"/>
                <w:sz w:val="22"/>
                <w:szCs w:val="22"/>
              </w:rPr>
              <w:t>Vehicle Control Systems</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_Toc201689194 \h </w:instrText>
            </w:r>
            <w:r w:rsidRPr="004269A4">
              <w:rPr>
                <w:webHidden/>
                <w:sz w:val="22"/>
                <w:szCs w:val="22"/>
              </w:rPr>
            </w:r>
            <w:r w:rsidRPr="004269A4">
              <w:rPr>
                <w:webHidden/>
                <w:sz w:val="22"/>
                <w:szCs w:val="22"/>
              </w:rPr>
              <w:fldChar w:fldCharType="separate"/>
            </w:r>
            <w:r w:rsidRPr="004269A4">
              <w:rPr>
                <w:webHidden/>
                <w:sz w:val="22"/>
                <w:szCs w:val="22"/>
              </w:rPr>
              <w:t>27</w:t>
            </w:r>
            <w:r w:rsidRPr="004269A4">
              <w:rPr>
                <w:webHidden/>
                <w:sz w:val="22"/>
                <w:szCs w:val="22"/>
              </w:rPr>
              <w:fldChar w:fldCharType="end"/>
            </w:r>
          </w:hyperlink>
        </w:p>
        <w:p w14:paraId="07B4FC9A" w14:textId="3729D22F" w:rsidR="00FD261B" w:rsidRPr="004269A4" w:rsidRDefault="00FD261B">
          <w:pPr>
            <w:pStyle w:val="TOC2"/>
            <w:rPr>
              <w:rFonts w:eastAsiaTheme="minorEastAsia" w:cstheme="minorBidi"/>
              <w:kern w:val="2"/>
              <w:sz w:val="22"/>
              <w:szCs w:val="22"/>
              <w14:ligatures w14:val="standardContextual"/>
            </w:rPr>
          </w:pPr>
          <w:hyperlink w:anchor="_Toc201689195" w:history="1">
            <w:r w:rsidRPr="004269A4">
              <w:rPr>
                <w:rStyle w:val="Hyperlink"/>
                <w:sz w:val="22"/>
                <w:szCs w:val="22"/>
              </w:rPr>
              <w:t xml:space="preserve">11. </w:t>
            </w:r>
            <w:r w:rsidRPr="004269A4">
              <w:rPr>
                <w:rFonts w:eastAsiaTheme="minorEastAsia" w:cstheme="minorBidi"/>
                <w:kern w:val="2"/>
                <w:sz w:val="22"/>
                <w:szCs w:val="22"/>
                <w14:ligatures w14:val="standardContextual"/>
              </w:rPr>
              <w:tab/>
            </w:r>
            <w:r w:rsidRPr="004269A4">
              <w:rPr>
                <w:rStyle w:val="Hyperlink"/>
                <w:sz w:val="22"/>
                <w:szCs w:val="22"/>
              </w:rPr>
              <w:t>Vehicle Markings &amp; Livery</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_Toc201689195 \h </w:instrText>
            </w:r>
            <w:r w:rsidRPr="004269A4">
              <w:rPr>
                <w:webHidden/>
                <w:sz w:val="22"/>
                <w:szCs w:val="22"/>
              </w:rPr>
            </w:r>
            <w:r w:rsidRPr="004269A4">
              <w:rPr>
                <w:webHidden/>
                <w:sz w:val="22"/>
                <w:szCs w:val="22"/>
              </w:rPr>
              <w:fldChar w:fldCharType="separate"/>
            </w:r>
            <w:r w:rsidRPr="004269A4">
              <w:rPr>
                <w:webHidden/>
                <w:sz w:val="22"/>
                <w:szCs w:val="22"/>
              </w:rPr>
              <w:t>29</w:t>
            </w:r>
            <w:r w:rsidRPr="004269A4">
              <w:rPr>
                <w:webHidden/>
                <w:sz w:val="22"/>
                <w:szCs w:val="22"/>
              </w:rPr>
              <w:fldChar w:fldCharType="end"/>
            </w:r>
          </w:hyperlink>
        </w:p>
        <w:p w14:paraId="454B54EB" w14:textId="4010DBFC" w:rsidR="00FD261B" w:rsidRPr="004269A4" w:rsidRDefault="00FD261B">
          <w:pPr>
            <w:pStyle w:val="TOC2"/>
            <w:rPr>
              <w:rFonts w:eastAsiaTheme="minorEastAsia" w:cstheme="minorBidi"/>
              <w:kern w:val="2"/>
              <w:sz w:val="22"/>
              <w:szCs w:val="22"/>
              <w14:ligatures w14:val="standardContextual"/>
            </w:rPr>
          </w:pPr>
          <w:hyperlink w:anchor="_Toc201689196" w:history="1">
            <w:r w:rsidRPr="004269A4">
              <w:rPr>
                <w:rStyle w:val="Hyperlink"/>
                <w:sz w:val="22"/>
                <w:szCs w:val="22"/>
              </w:rPr>
              <w:t xml:space="preserve">12. </w:t>
            </w:r>
            <w:r w:rsidRPr="004269A4">
              <w:rPr>
                <w:rFonts w:eastAsiaTheme="minorEastAsia" w:cstheme="minorBidi"/>
                <w:kern w:val="2"/>
                <w:sz w:val="22"/>
                <w:szCs w:val="22"/>
                <w14:ligatures w14:val="standardContextual"/>
              </w:rPr>
              <w:tab/>
            </w:r>
            <w:r w:rsidRPr="004269A4">
              <w:rPr>
                <w:rStyle w:val="Hyperlink"/>
                <w:sz w:val="22"/>
                <w:szCs w:val="22"/>
              </w:rPr>
              <w:t>Stowage Lockers</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_Toc201689196 \h </w:instrText>
            </w:r>
            <w:r w:rsidRPr="004269A4">
              <w:rPr>
                <w:webHidden/>
                <w:sz w:val="22"/>
                <w:szCs w:val="22"/>
              </w:rPr>
            </w:r>
            <w:r w:rsidRPr="004269A4">
              <w:rPr>
                <w:webHidden/>
                <w:sz w:val="22"/>
                <w:szCs w:val="22"/>
              </w:rPr>
              <w:fldChar w:fldCharType="separate"/>
            </w:r>
            <w:r w:rsidRPr="004269A4">
              <w:rPr>
                <w:webHidden/>
                <w:sz w:val="22"/>
                <w:szCs w:val="22"/>
              </w:rPr>
              <w:t>31</w:t>
            </w:r>
            <w:r w:rsidRPr="004269A4">
              <w:rPr>
                <w:webHidden/>
                <w:sz w:val="22"/>
                <w:szCs w:val="22"/>
              </w:rPr>
              <w:fldChar w:fldCharType="end"/>
            </w:r>
          </w:hyperlink>
        </w:p>
        <w:p w14:paraId="7605A551" w14:textId="25866ED1" w:rsidR="00FD261B" w:rsidRPr="004269A4" w:rsidRDefault="00FD261B">
          <w:pPr>
            <w:pStyle w:val="TOC2"/>
            <w:rPr>
              <w:rFonts w:eastAsiaTheme="minorEastAsia" w:cstheme="minorBidi"/>
              <w:kern w:val="2"/>
              <w:sz w:val="22"/>
              <w:szCs w:val="22"/>
              <w14:ligatures w14:val="standardContextual"/>
            </w:rPr>
          </w:pPr>
          <w:hyperlink w:anchor="_Toc201689197" w:history="1">
            <w:r w:rsidRPr="004269A4">
              <w:rPr>
                <w:rStyle w:val="Hyperlink"/>
                <w:sz w:val="22"/>
                <w:szCs w:val="22"/>
              </w:rPr>
              <w:t xml:space="preserve">13. </w:t>
            </w:r>
            <w:r w:rsidRPr="004269A4">
              <w:rPr>
                <w:rFonts w:eastAsiaTheme="minorEastAsia" w:cstheme="minorBidi"/>
                <w:kern w:val="2"/>
                <w:sz w:val="22"/>
                <w:szCs w:val="22"/>
                <w14:ligatures w14:val="standardContextual"/>
              </w:rPr>
              <w:tab/>
            </w:r>
            <w:r w:rsidRPr="004269A4">
              <w:rPr>
                <w:rStyle w:val="Hyperlink"/>
                <w:sz w:val="22"/>
                <w:szCs w:val="22"/>
              </w:rPr>
              <w:t>Bodywork &amp; Body Stowage</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_Toc201689197 \h </w:instrText>
            </w:r>
            <w:r w:rsidRPr="004269A4">
              <w:rPr>
                <w:webHidden/>
                <w:sz w:val="22"/>
                <w:szCs w:val="22"/>
              </w:rPr>
            </w:r>
            <w:r w:rsidRPr="004269A4">
              <w:rPr>
                <w:webHidden/>
                <w:sz w:val="22"/>
                <w:szCs w:val="22"/>
              </w:rPr>
              <w:fldChar w:fldCharType="separate"/>
            </w:r>
            <w:r w:rsidRPr="004269A4">
              <w:rPr>
                <w:webHidden/>
                <w:sz w:val="22"/>
                <w:szCs w:val="22"/>
              </w:rPr>
              <w:t>33</w:t>
            </w:r>
            <w:r w:rsidRPr="004269A4">
              <w:rPr>
                <w:webHidden/>
                <w:sz w:val="22"/>
                <w:szCs w:val="22"/>
              </w:rPr>
              <w:fldChar w:fldCharType="end"/>
            </w:r>
          </w:hyperlink>
        </w:p>
        <w:p w14:paraId="51A40E7C" w14:textId="4E96E22E" w:rsidR="00FD261B" w:rsidRPr="004269A4" w:rsidRDefault="00FD261B">
          <w:pPr>
            <w:pStyle w:val="TOC2"/>
            <w:rPr>
              <w:rFonts w:eastAsiaTheme="minorEastAsia" w:cstheme="minorBidi"/>
              <w:kern w:val="2"/>
              <w:sz w:val="22"/>
              <w:szCs w:val="22"/>
              <w14:ligatures w14:val="standardContextual"/>
            </w:rPr>
          </w:pPr>
          <w:hyperlink w:anchor="_Toc201689198" w:history="1">
            <w:r w:rsidRPr="004269A4">
              <w:rPr>
                <w:rStyle w:val="Hyperlink"/>
                <w:sz w:val="22"/>
                <w:szCs w:val="22"/>
              </w:rPr>
              <w:t xml:space="preserve">14. </w:t>
            </w:r>
            <w:r w:rsidRPr="004269A4">
              <w:rPr>
                <w:rFonts w:eastAsiaTheme="minorEastAsia" w:cstheme="minorBidi"/>
                <w:kern w:val="2"/>
                <w:sz w:val="22"/>
                <w:szCs w:val="22"/>
                <w14:ligatures w14:val="standardContextual"/>
              </w:rPr>
              <w:tab/>
            </w:r>
            <w:r w:rsidRPr="004269A4">
              <w:rPr>
                <w:rStyle w:val="Hyperlink"/>
                <w:sz w:val="22"/>
                <w:szCs w:val="22"/>
              </w:rPr>
              <w:t>Alternative Power Generating Systems</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_Toc201689198 \h </w:instrText>
            </w:r>
            <w:r w:rsidRPr="004269A4">
              <w:rPr>
                <w:webHidden/>
                <w:sz w:val="22"/>
                <w:szCs w:val="22"/>
              </w:rPr>
            </w:r>
            <w:r w:rsidRPr="004269A4">
              <w:rPr>
                <w:webHidden/>
                <w:sz w:val="22"/>
                <w:szCs w:val="22"/>
              </w:rPr>
              <w:fldChar w:fldCharType="separate"/>
            </w:r>
            <w:r w:rsidRPr="004269A4">
              <w:rPr>
                <w:webHidden/>
                <w:sz w:val="22"/>
                <w:szCs w:val="22"/>
              </w:rPr>
              <w:t>35</w:t>
            </w:r>
            <w:r w:rsidRPr="004269A4">
              <w:rPr>
                <w:webHidden/>
                <w:sz w:val="22"/>
                <w:szCs w:val="22"/>
              </w:rPr>
              <w:fldChar w:fldCharType="end"/>
            </w:r>
          </w:hyperlink>
        </w:p>
        <w:p w14:paraId="1DCC80D8" w14:textId="15FBD499" w:rsidR="00FD261B" w:rsidRPr="004269A4" w:rsidRDefault="00FD261B">
          <w:pPr>
            <w:pStyle w:val="TOC2"/>
            <w:rPr>
              <w:rFonts w:eastAsiaTheme="minorEastAsia" w:cstheme="minorBidi"/>
              <w:kern w:val="2"/>
              <w:sz w:val="22"/>
              <w:szCs w:val="22"/>
              <w14:ligatures w14:val="standardContextual"/>
            </w:rPr>
          </w:pPr>
          <w:hyperlink w:anchor="_Toc201689199" w:history="1">
            <w:r w:rsidRPr="004269A4">
              <w:rPr>
                <w:rStyle w:val="Hyperlink"/>
                <w:sz w:val="22"/>
                <w:szCs w:val="22"/>
              </w:rPr>
              <w:t xml:space="preserve">15. </w:t>
            </w:r>
            <w:r w:rsidRPr="004269A4">
              <w:rPr>
                <w:rFonts w:eastAsiaTheme="minorEastAsia" w:cstheme="minorBidi"/>
                <w:kern w:val="2"/>
                <w:sz w:val="22"/>
                <w:szCs w:val="22"/>
                <w14:ligatures w14:val="standardContextual"/>
              </w:rPr>
              <w:tab/>
            </w:r>
            <w:r w:rsidRPr="004269A4">
              <w:rPr>
                <w:rStyle w:val="Hyperlink"/>
                <w:sz w:val="22"/>
                <w:szCs w:val="22"/>
              </w:rPr>
              <w:t>Electrics</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_Toc201689199 \h </w:instrText>
            </w:r>
            <w:r w:rsidRPr="004269A4">
              <w:rPr>
                <w:webHidden/>
                <w:sz w:val="22"/>
                <w:szCs w:val="22"/>
              </w:rPr>
            </w:r>
            <w:r w:rsidRPr="004269A4">
              <w:rPr>
                <w:webHidden/>
                <w:sz w:val="22"/>
                <w:szCs w:val="22"/>
              </w:rPr>
              <w:fldChar w:fldCharType="separate"/>
            </w:r>
            <w:r w:rsidRPr="004269A4">
              <w:rPr>
                <w:webHidden/>
                <w:sz w:val="22"/>
                <w:szCs w:val="22"/>
              </w:rPr>
              <w:t>37</w:t>
            </w:r>
            <w:r w:rsidRPr="004269A4">
              <w:rPr>
                <w:webHidden/>
                <w:sz w:val="22"/>
                <w:szCs w:val="22"/>
              </w:rPr>
              <w:fldChar w:fldCharType="end"/>
            </w:r>
          </w:hyperlink>
        </w:p>
        <w:p w14:paraId="4977911F" w14:textId="1B661F26" w:rsidR="00FD261B" w:rsidRPr="004269A4" w:rsidRDefault="00FD261B">
          <w:pPr>
            <w:pStyle w:val="TOC2"/>
            <w:rPr>
              <w:rFonts w:eastAsiaTheme="minorEastAsia" w:cstheme="minorBidi"/>
              <w:kern w:val="2"/>
              <w:sz w:val="22"/>
              <w:szCs w:val="22"/>
              <w14:ligatures w14:val="standardContextual"/>
            </w:rPr>
          </w:pPr>
          <w:hyperlink w:anchor="_Toc201689200" w:history="1">
            <w:r w:rsidRPr="004269A4">
              <w:rPr>
                <w:rStyle w:val="Hyperlink"/>
                <w:sz w:val="22"/>
                <w:szCs w:val="22"/>
              </w:rPr>
              <w:t xml:space="preserve">16. </w:t>
            </w:r>
            <w:r w:rsidRPr="004269A4">
              <w:rPr>
                <w:rFonts w:eastAsiaTheme="minorEastAsia" w:cstheme="minorBidi"/>
                <w:kern w:val="2"/>
                <w:sz w:val="22"/>
                <w:szCs w:val="22"/>
                <w14:ligatures w14:val="standardContextual"/>
              </w:rPr>
              <w:tab/>
            </w:r>
            <w:r w:rsidRPr="004269A4">
              <w:rPr>
                <w:rStyle w:val="Hyperlink"/>
                <w:sz w:val="22"/>
                <w:szCs w:val="22"/>
              </w:rPr>
              <w:t>Appliance Lighting</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_Toc201689200 \h </w:instrText>
            </w:r>
            <w:r w:rsidRPr="004269A4">
              <w:rPr>
                <w:webHidden/>
                <w:sz w:val="22"/>
                <w:szCs w:val="22"/>
              </w:rPr>
            </w:r>
            <w:r w:rsidRPr="004269A4">
              <w:rPr>
                <w:webHidden/>
                <w:sz w:val="22"/>
                <w:szCs w:val="22"/>
              </w:rPr>
              <w:fldChar w:fldCharType="separate"/>
            </w:r>
            <w:r w:rsidRPr="004269A4">
              <w:rPr>
                <w:webHidden/>
                <w:sz w:val="22"/>
                <w:szCs w:val="22"/>
              </w:rPr>
              <w:t>39</w:t>
            </w:r>
            <w:r w:rsidRPr="004269A4">
              <w:rPr>
                <w:webHidden/>
                <w:sz w:val="22"/>
                <w:szCs w:val="22"/>
              </w:rPr>
              <w:fldChar w:fldCharType="end"/>
            </w:r>
          </w:hyperlink>
        </w:p>
        <w:p w14:paraId="0B072403" w14:textId="37D2416E" w:rsidR="00FD261B" w:rsidRPr="004269A4" w:rsidRDefault="00FD261B">
          <w:pPr>
            <w:pStyle w:val="TOC2"/>
            <w:rPr>
              <w:rFonts w:eastAsiaTheme="minorEastAsia" w:cstheme="minorBidi"/>
              <w:kern w:val="2"/>
              <w:sz w:val="22"/>
              <w:szCs w:val="22"/>
              <w14:ligatures w14:val="standardContextual"/>
            </w:rPr>
          </w:pPr>
          <w:hyperlink w:anchor="_Toc201689201" w:history="1">
            <w:r w:rsidRPr="004269A4">
              <w:rPr>
                <w:rStyle w:val="Hyperlink"/>
                <w:sz w:val="22"/>
                <w:szCs w:val="22"/>
              </w:rPr>
              <w:t xml:space="preserve">17. </w:t>
            </w:r>
            <w:r w:rsidRPr="004269A4">
              <w:rPr>
                <w:rFonts w:eastAsiaTheme="minorEastAsia" w:cstheme="minorBidi"/>
                <w:kern w:val="2"/>
                <w:sz w:val="22"/>
                <w:szCs w:val="22"/>
                <w14:ligatures w14:val="standardContextual"/>
              </w:rPr>
              <w:tab/>
            </w:r>
            <w:r w:rsidRPr="004269A4">
              <w:rPr>
                <w:rStyle w:val="Hyperlink"/>
                <w:sz w:val="22"/>
                <w:szCs w:val="22"/>
              </w:rPr>
              <w:t>Scene Lighting</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_Toc201689201 \h </w:instrText>
            </w:r>
            <w:r w:rsidRPr="004269A4">
              <w:rPr>
                <w:webHidden/>
                <w:sz w:val="22"/>
                <w:szCs w:val="22"/>
              </w:rPr>
            </w:r>
            <w:r w:rsidRPr="004269A4">
              <w:rPr>
                <w:webHidden/>
                <w:sz w:val="22"/>
                <w:szCs w:val="22"/>
              </w:rPr>
              <w:fldChar w:fldCharType="separate"/>
            </w:r>
            <w:r w:rsidRPr="004269A4">
              <w:rPr>
                <w:webHidden/>
                <w:sz w:val="22"/>
                <w:szCs w:val="22"/>
              </w:rPr>
              <w:t>41</w:t>
            </w:r>
            <w:r w:rsidRPr="004269A4">
              <w:rPr>
                <w:webHidden/>
                <w:sz w:val="22"/>
                <w:szCs w:val="22"/>
              </w:rPr>
              <w:fldChar w:fldCharType="end"/>
            </w:r>
          </w:hyperlink>
        </w:p>
        <w:p w14:paraId="2BFD4116" w14:textId="59251AF1" w:rsidR="00FD261B" w:rsidRPr="004269A4" w:rsidRDefault="00FD261B">
          <w:pPr>
            <w:pStyle w:val="TOC2"/>
            <w:rPr>
              <w:rFonts w:eastAsiaTheme="minorEastAsia" w:cstheme="minorBidi"/>
              <w:kern w:val="2"/>
              <w:sz w:val="22"/>
              <w:szCs w:val="22"/>
              <w14:ligatures w14:val="standardContextual"/>
            </w:rPr>
          </w:pPr>
          <w:hyperlink w:anchor="_Toc201689202" w:history="1">
            <w:r w:rsidRPr="004269A4">
              <w:rPr>
                <w:rStyle w:val="Hyperlink"/>
                <w:sz w:val="22"/>
                <w:szCs w:val="22"/>
              </w:rPr>
              <w:t xml:space="preserve">18. </w:t>
            </w:r>
            <w:r w:rsidRPr="004269A4">
              <w:rPr>
                <w:rFonts w:eastAsiaTheme="minorEastAsia" w:cstheme="minorBidi"/>
                <w:kern w:val="2"/>
                <w:sz w:val="22"/>
                <w:szCs w:val="22"/>
                <w14:ligatures w14:val="standardContextual"/>
              </w:rPr>
              <w:tab/>
            </w:r>
            <w:r w:rsidRPr="004269A4">
              <w:rPr>
                <w:rStyle w:val="Hyperlink"/>
                <w:sz w:val="22"/>
                <w:szCs w:val="22"/>
              </w:rPr>
              <w:t>Telescopic Mast Light</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_Toc201689202 \h </w:instrText>
            </w:r>
            <w:r w:rsidRPr="004269A4">
              <w:rPr>
                <w:webHidden/>
                <w:sz w:val="22"/>
                <w:szCs w:val="22"/>
              </w:rPr>
            </w:r>
            <w:r w:rsidRPr="004269A4">
              <w:rPr>
                <w:webHidden/>
                <w:sz w:val="22"/>
                <w:szCs w:val="22"/>
              </w:rPr>
              <w:fldChar w:fldCharType="separate"/>
            </w:r>
            <w:r w:rsidRPr="004269A4">
              <w:rPr>
                <w:webHidden/>
                <w:sz w:val="22"/>
                <w:szCs w:val="22"/>
              </w:rPr>
              <w:t>43</w:t>
            </w:r>
            <w:r w:rsidRPr="004269A4">
              <w:rPr>
                <w:webHidden/>
                <w:sz w:val="22"/>
                <w:szCs w:val="22"/>
              </w:rPr>
              <w:fldChar w:fldCharType="end"/>
            </w:r>
          </w:hyperlink>
        </w:p>
        <w:p w14:paraId="2DB6B319" w14:textId="0A1F24C7" w:rsidR="00FD261B" w:rsidRPr="004269A4" w:rsidRDefault="00FD261B">
          <w:pPr>
            <w:pStyle w:val="TOC2"/>
            <w:rPr>
              <w:rFonts w:eastAsiaTheme="minorEastAsia" w:cstheme="minorBidi"/>
              <w:kern w:val="2"/>
              <w:sz w:val="22"/>
              <w:szCs w:val="22"/>
              <w14:ligatures w14:val="standardContextual"/>
            </w:rPr>
          </w:pPr>
          <w:hyperlink w:anchor="_Toc201689203" w:history="1">
            <w:r w:rsidRPr="004269A4">
              <w:rPr>
                <w:rStyle w:val="Hyperlink"/>
                <w:sz w:val="22"/>
                <w:szCs w:val="22"/>
              </w:rPr>
              <w:t xml:space="preserve">19. </w:t>
            </w:r>
            <w:r w:rsidRPr="004269A4">
              <w:rPr>
                <w:rFonts w:eastAsiaTheme="minorEastAsia" w:cstheme="minorBidi"/>
                <w:kern w:val="2"/>
                <w:sz w:val="22"/>
                <w:szCs w:val="22"/>
                <w14:ligatures w14:val="standardContextual"/>
              </w:rPr>
              <w:tab/>
            </w:r>
            <w:r w:rsidRPr="004269A4">
              <w:rPr>
                <w:rStyle w:val="Hyperlink"/>
                <w:sz w:val="22"/>
                <w:szCs w:val="22"/>
              </w:rPr>
              <w:t>Vehicle Battery and Charging</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_Toc201689203 \h </w:instrText>
            </w:r>
            <w:r w:rsidRPr="004269A4">
              <w:rPr>
                <w:webHidden/>
                <w:sz w:val="22"/>
                <w:szCs w:val="22"/>
              </w:rPr>
            </w:r>
            <w:r w:rsidRPr="004269A4">
              <w:rPr>
                <w:webHidden/>
                <w:sz w:val="22"/>
                <w:szCs w:val="22"/>
              </w:rPr>
              <w:fldChar w:fldCharType="separate"/>
            </w:r>
            <w:r w:rsidRPr="004269A4">
              <w:rPr>
                <w:webHidden/>
                <w:sz w:val="22"/>
                <w:szCs w:val="22"/>
              </w:rPr>
              <w:t>44</w:t>
            </w:r>
            <w:r w:rsidRPr="004269A4">
              <w:rPr>
                <w:webHidden/>
                <w:sz w:val="22"/>
                <w:szCs w:val="22"/>
              </w:rPr>
              <w:fldChar w:fldCharType="end"/>
            </w:r>
          </w:hyperlink>
        </w:p>
        <w:p w14:paraId="55019235" w14:textId="165EE0DC" w:rsidR="00FD261B" w:rsidRPr="004269A4" w:rsidRDefault="00FD261B">
          <w:pPr>
            <w:pStyle w:val="TOC2"/>
            <w:rPr>
              <w:rFonts w:eastAsiaTheme="minorEastAsia" w:cstheme="minorBidi"/>
              <w:kern w:val="2"/>
              <w:sz w:val="22"/>
              <w:szCs w:val="22"/>
              <w14:ligatures w14:val="standardContextual"/>
            </w:rPr>
          </w:pPr>
          <w:hyperlink w:anchor="_Toc201689204" w:history="1">
            <w:r w:rsidRPr="004269A4">
              <w:rPr>
                <w:rStyle w:val="Hyperlink"/>
                <w:sz w:val="22"/>
                <w:szCs w:val="22"/>
              </w:rPr>
              <w:t xml:space="preserve">20. </w:t>
            </w:r>
            <w:r w:rsidRPr="004269A4">
              <w:rPr>
                <w:rFonts w:eastAsiaTheme="minorEastAsia" w:cstheme="minorBidi"/>
                <w:kern w:val="2"/>
                <w:sz w:val="22"/>
                <w:szCs w:val="22"/>
                <w14:ligatures w14:val="standardContextual"/>
              </w:rPr>
              <w:tab/>
            </w:r>
            <w:r w:rsidRPr="004269A4">
              <w:rPr>
                <w:rStyle w:val="Hyperlink"/>
                <w:sz w:val="22"/>
                <w:szCs w:val="22"/>
              </w:rPr>
              <w:t>Emergency Visual and Audible Warning Equipment</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_Toc201689204 \h </w:instrText>
            </w:r>
            <w:r w:rsidRPr="004269A4">
              <w:rPr>
                <w:webHidden/>
                <w:sz w:val="22"/>
                <w:szCs w:val="22"/>
              </w:rPr>
            </w:r>
            <w:r w:rsidRPr="004269A4">
              <w:rPr>
                <w:webHidden/>
                <w:sz w:val="22"/>
                <w:szCs w:val="22"/>
              </w:rPr>
              <w:fldChar w:fldCharType="separate"/>
            </w:r>
            <w:r w:rsidRPr="004269A4">
              <w:rPr>
                <w:webHidden/>
                <w:sz w:val="22"/>
                <w:szCs w:val="22"/>
              </w:rPr>
              <w:t>46</w:t>
            </w:r>
            <w:r w:rsidRPr="004269A4">
              <w:rPr>
                <w:webHidden/>
                <w:sz w:val="22"/>
                <w:szCs w:val="22"/>
              </w:rPr>
              <w:fldChar w:fldCharType="end"/>
            </w:r>
          </w:hyperlink>
        </w:p>
        <w:p w14:paraId="3852EA13" w14:textId="0106B64C" w:rsidR="00FD261B" w:rsidRPr="004269A4" w:rsidRDefault="00FD261B">
          <w:pPr>
            <w:pStyle w:val="TOC2"/>
            <w:rPr>
              <w:rFonts w:eastAsiaTheme="minorEastAsia" w:cstheme="minorBidi"/>
              <w:kern w:val="2"/>
              <w:sz w:val="22"/>
              <w:szCs w:val="22"/>
              <w14:ligatures w14:val="standardContextual"/>
            </w:rPr>
          </w:pPr>
          <w:hyperlink w:anchor="_Toc201689205" w:history="1">
            <w:r w:rsidRPr="004269A4">
              <w:rPr>
                <w:rStyle w:val="Hyperlink"/>
                <w:sz w:val="22"/>
                <w:szCs w:val="22"/>
              </w:rPr>
              <w:t xml:space="preserve">21. </w:t>
            </w:r>
            <w:r w:rsidRPr="004269A4">
              <w:rPr>
                <w:rFonts w:eastAsiaTheme="minorEastAsia" w:cstheme="minorBidi"/>
                <w:kern w:val="2"/>
                <w:sz w:val="22"/>
                <w:szCs w:val="22"/>
                <w14:ligatures w14:val="standardContextual"/>
              </w:rPr>
              <w:tab/>
            </w:r>
            <w:r w:rsidRPr="004269A4">
              <w:rPr>
                <w:rStyle w:val="Hyperlink"/>
                <w:sz w:val="22"/>
                <w:szCs w:val="22"/>
              </w:rPr>
              <w:t>Vehicle Inventory</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_Toc201689205 \h </w:instrText>
            </w:r>
            <w:r w:rsidRPr="004269A4">
              <w:rPr>
                <w:webHidden/>
                <w:sz w:val="22"/>
                <w:szCs w:val="22"/>
              </w:rPr>
            </w:r>
            <w:r w:rsidRPr="004269A4">
              <w:rPr>
                <w:webHidden/>
                <w:sz w:val="22"/>
                <w:szCs w:val="22"/>
              </w:rPr>
              <w:fldChar w:fldCharType="separate"/>
            </w:r>
            <w:r w:rsidRPr="004269A4">
              <w:rPr>
                <w:webHidden/>
                <w:sz w:val="22"/>
                <w:szCs w:val="22"/>
              </w:rPr>
              <w:t>48</w:t>
            </w:r>
            <w:r w:rsidRPr="004269A4">
              <w:rPr>
                <w:webHidden/>
                <w:sz w:val="22"/>
                <w:szCs w:val="22"/>
              </w:rPr>
              <w:fldChar w:fldCharType="end"/>
            </w:r>
          </w:hyperlink>
        </w:p>
        <w:p w14:paraId="5FEAA72D" w14:textId="104DFC28" w:rsidR="00FD261B" w:rsidRPr="004269A4" w:rsidRDefault="00FD261B">
          <w:pPr>
            <w:pStyle w:val="TOC2"/>
            <w:rPr>
              <w:rFonts w:eastAsiaTheme="minorEastAsia" w:cstheme="minorBidi"/>
              <w:kern w:val="2"/>
              <w:sz w:val="22"/>
              <w:szCs w:val="22"/>
              <w14:ligatures w14:val="standardContextual"/>
            </w:rPr>
          </w:pPr>
          <w:hyperlink w:anchor="_Toc201689206" w:history="1">
            <w:r w:rsidRPr="004269A4">
              <w:rPr>
                <w:rStyle w:val="Hyperlink"/>
                <w:sz w:val="22"/>
                <w:szCs w:val="22"/>
              </w:rPr>
              <w:t xml:space="preserve">22. </w:t>
            </w:r>
            <w:r w:rsidRPr="004269A4">
              <w:rPr>
                <w:rFonts w:eastAsiaTheme="minorEastAsia" w:cstheme="minorBidi"/>
                <w:kern w:val="2"/>
                <w:sz w:val="22"/>
                <w:szCs w:val="22"/>
                <w14:ligatures w14:val="standardContextual"/>
              </w:rPr>
              <w:tab/>
            </w:r>
            <w:r w:rsidRPr="004269A4">
              <w:rPr>
                <w:rStyle w:val="Hyperlink"/>
                <w:sz w:val="22"/>
                <w:szCs w:val="22"/>
              </w:rPr>
              <w:t>Crew Cab Stowage</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_Toc201689206 \h </w:instrText>
            </w:r>
            <w:r w:rsidRPr="004269A4">
              <w:rPr>
                <w:webHidden/>
                <w:sz w:val="22"/>
                <w:szCs w:val="22"/>
              </w:rPr>
            </w:r>
            <w:r w:rsidRPr="004269A4">
              <w:rPr>
                <w:webHidden/>
                <w:sz w:val="22"/>
                <w:szCs w:val="22"/>
              </w:rPr>
              <w:fldChar w:fldCharType="separate"/>
            </w:r>
            <w:r w:rsidRPr="004269A4">
              <w:rPr>
                <w:webHidden/>
                <w:sz w:val="22"/>
                <w:szCs w:val="22"/>
              </w:rPr>
              <w:t>50</w:t>
            </w:r>
            <w:r w:rsidRPr="004269A4">
              <w:rPr>
                <w:webHidden/>
                <w:sz w:val="22"/>
                <w:szCs w:val="22"/>
              </w:rPr>
              <w:fldChar w:fldCharType="end"/>
            </w:r>
          </w:hyperlink>
        </w:p>
        <w:p w14:paraId="481C661A" w14:textId="1A48B2E3" w:rsidR="00FD261B" w:rsidRPr="004269A4" w:rsidRDefault="00FD261B">
          <w:pPr>
            <w:pStyle w:val="TOC2"/>
            <w:rPr>
              <w:rFonts w:eastAsiaTheme="minorEastAsia" w:cstheme="minorBidi"/>
              <w:kern w:val="2"/>
              <w:sz w:val="22"/>
              <w:szCs w:val="22"/>
              <w14:ligatures w14:val="standardContextual"/>
            </w:rPr>
          </w:pPr>
          <w:hyperlink w:anchor="_Toc201689207" w:history="1">
            <w:r w:rsidRPr="004269A4">
              <w:rPr>
                <w:rStyle w:val="Hyperlink"/>
                <w:sz w:val="22"/>
                <w:szCs w:val="22"/>
              </w:rPr>
              <w:t xml:space="preserve">23. </w:t>
            </w:r>
            <w:r w:rsidRPr="004269A4">
              <w:rPr>
                <w:rFonts w:eastAsiaTheme="minorEastAsia" w:cstheme="minorBidi"/>
                <w:kern w:val="2"/>
                <w:sz w:val="22"/>
                <w:szCs w:val="22"/>
                <w14:ligatures w14:val="standardContextual"/>
              </w:rPr>
              <w:tab/>
            </w:r>
            <w:r w:rsidRPr="004269A4">
              <w:rPr>
                <w:rStyle w:val="Hyperlink"/>
                <w:sz w:val="22"/>
                <w:szCs w:val="22"/>
              </w:rPr>
              <w:t>Communications &amp; ICT</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_Toc201689207 \h </w:instrText>
            </w:r>
            <w:r w:rsidRPr="004269A4">
              <w:rPr>
                <w:webHidden/>
                <w:sz w:val="22"/>
                <w:szCs w:val="22"/>
              </w:rPr>
            </w:r>
            <w:r w:rsidRPr="004269A4">
              <w:rPr>
                <w:webHidden/>
                <w:sz w:val="22"/>
                <w:szCs w:val="22"/>
              </w:rPr>
              <w:fldChar w:fldCharType="separate"/>
            </w:r>
            <w:r w:rsidRPr="004269A4">
              <w:rPr>
                <w:webHidden/>
                <w:sz w:val="22"/>
                <w:szCs w:val="22"/>
              </w:rPr>
              <w:t>51</w:t>
            </w:r>
            <w:r w:rsidRPr="004269A4">
              <w:rPr>
                <w:webHidden/>
                <w:sz w:val="22"/>
                <w:szCs w:val="22"/>
              </w:rPr>
              <w:fldChar w:fldCharType="end"/>
            </w:r>
          </w:hyperlink>
        </w:p>
        <w:p w14:paraId="0485DDD9" w14:textId="06EDEAEF" w:rsidR="00FD261B" w:rsidRPr="004269A4" w:rsidRDefault="00FD261B">
          <w:pPr>
            <w:pStyle w:val="TOC2"/>
            <w:rPr>
              <w:rFonts w:eastAsiaTheme="minorEastAsia" w:cstheme="minorBidi"/>
              <w:kern w:val="2"/>
              <w:sz w:val="22"/>
              <w:szCs w:val="22"/>
              <w14:ligatures w14:val="standardContextual"/>
            </w:rPr>
          </w:pPr>
          <w:hyperlink w:anchor="_Toc201689208" w:history="1">
            <w:r w:rsidRPr="004269A4">
              <w:rPr>
                <w:rStyle w:val="Hyperlink"/>
                <w:sz w:val="22"/>
                <w:szCs w:val="22"/>
              </w:rPr>
              <w:t xml:space="preserve">24. </w:t>
            </w:r>
            <w:r w:rsidRPr="004269A4">
              <w:rPr>
                <w:rFonts w:eastAsiaTheme="minorEastAsia" w:cstheme="minorBidi"/>
                <w:kern w:val="2"/>
                <w:sz w:val="22"/>
                <w:szCs w:val="22"/>
                <w14:ligatures w14:val="standardContextual"/>
              </w:rPr>
              <w:tab/>
            </w:r>
            <w:r w:rsidRPr="004269A4">
              <w:rPr>
                <w:rStyle w:val="Hyperlink"/>
                <w:sz w:val="22"/>
                <w:szCs w:val="22"/>
              </w:rPr>
              <w:t>Radio Installation</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_Toc201689208 \h </w:instrText>
            </w:r>
            <w:r w:rsidRPr="004269A4">
              <w:rPr>
                <w:webHidden/>
                <w:sz w:val="22"/>
                <w:szCs w:val="22"/>
              </w:rPr>
            </w:r>
            <w:r w:rsidRPr="004269A4">
              <w:rPr>
                <w:webHidden/>
                <w:sz w:val="22"/>
                <w:szCs w:val="22"/>
              </w:rPr>
              <w:fldChar w:fldCharType="separate"/>
            </w:r>
            <w:r w:rsidRPr="004269A4">
              <w:rPr>
                <w:webHidden/>
                <w:sz w:val="22"/>
                <w:szCs w:val="22"/>
              </w:rPr>
              <w:t>53</w:t>
            </w:r>
            <w:r w:rsidRPr="004269A4">
              <w:rPr>
                <w:webHidden/>
                <w:sz w:val="22"/>
                <w:szCs w:val="22"/>
              </w:rPr>
              <w:fldChar w:fldCharType="end"/>
            </w:r>
          </w:hyperlink>
        </w:p>
        <w:p w14:paraId="1E9C7E9D" w14:textId="5B608F55" w:rsidR="00FD261B" w:rsidRPr="004269A4" w:rsidRDefault="00FD261B">
          <w:pPr>
            <w:pStyle w:val="TOC2"/>
            <w:rPr>
              <w:rFonts w:eastAsiaTheme="minorEastAsia" w:cstheme="minorBidi"/>
              <w:kern w:val="2"/>
              <w:sz w:val="22"/>
              <w:szCs w:val="22"/>
              <w14:ligatures w14:val="standardContextual"/>
            </w:rPr>
          </w:pPr>
          <w:hyperlink w:anchor="_Toc201689209" w:history="1">
            <w:r w:rsidRPr="004269A4">
              <w:rPr>
                <w:rStyle w:val="Hyperlink"/>
                <w:sz w:val="22"/>
                <w:szCs w:val="22"/>
              </w:rPr>
              <w:t xml:space="preserve">25. </w:t>
            </w:r>
            <w:r w:rsidRPr="004269A4">
              <w:rPr>
                <w:rFonts w:eastAsiaTheme="minorEastAsia" w:cstheme="minorBidi"/>
                <w:kern w:val="2"/>
                <w:sz w:val="22"/>
                <w:szCs w:val="22"/>
                <w14:ligatures w14:val="standardContextual"/>
              </w:rPr>
              <w:tab/>
            </w:r>
            <w:r w:rsidRPr="004269A4">
              <w:rPr>
                <w:rStyle w:val="Hyperlink"/>
                <w:sz w:val="22"/>
                <w:szCs w:val="22"/>
              </w:rPr>
              <w:t>CCTV</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_Toc201689209 \h </w:instrText>
            </w:r>
            <w:r w:rsidRPr="004269A4">
              <w:rPr>
                <w:webHidden/>
                <w:sz w:val="22"/>
                <w:szCs w:val="22"/>
              </w:rPr>
            </w:r>
            <w:r w:rsidRPr="004269A4">
              <w:rPr>
                <w:webHidden/>
                <w:sz w:val="22"/>
                <w:szCs w:val="22"/>
              </w:rPr>
              <w:fldChar w:fldCharType="separate"/>
            </w:r>
            <w:r w:rsidRPr="004269A4">
              <w:rPr>
                <w:webHidden/>
                <w:sz w:val="22"/>
                <w:szCs w:val="22"/>
              </w:rPr>
              <w:t>55</w:t>
            </w:r>
            <w:r w:rsidRPr="004269A4">
              <w:rPr>
                <w:webHidden/>
                <w:sz w:val="22"/>
                <w:szCs w:val="22"/>
              </w:rPr>
              <w:fldChar w:fldCharType="end"/>
            </w:r>
          </w:hyperlink>
        </w:p>
        <w:p w14:paraId="74B20A06" w14:textId="7D3CF9EC" w:rsidR="00FD261B" w:rsidRPr="004269A4" w:rsidRDefault="00FD261B">
          <w:pPr>
            <w:pStyle w:val="TOC2"/>
            <w:rPr>
              <w:rFonts w:eastAsiaTheme="minorEastAsia" w:cstheme="minorBidi"/>
              <w:kern w:val="2"/>
              <w:sz w:val="22"/>
              <w:szCs w:val="22"/>
              <w14:ligatures w14:val="standardContextual"/>
            </w:rPr>
          </w:pPr>
          <w:hyperlink w:anchor="_Toc201689210" w:history="1">
            <w:r w:rsidRPr="004269A4">
              <w:rPr>
                <w:rStyle w:val="Hyperlink"/>
                <w:sz w:val="22"/>
                <w:szCs w:val="22"/>
              </w:rPr>
              <w:t xml:space="preserve">26. </w:t>
            </w:r>
            <w:r w:rsidRPr="004269A4">
              <w:rPr>
                <w:rFonts w:eastAsiaTheme="minorEastAsia" w:cstheme="minorBidi"/>
                <w:kern w:val="2"/>
                <w:sz w:val="22"/>
                <w:szCs w:val="22"/>
                <w14:ligatures w14:val="standardContextual"/>
              </w:rPr>
              <w:tab/>
            </w:r>
            <w:r w:rsidRPr="004269A4">
              <w:rPr>
                <w:rStyle w:val="Hyperlink"/>
                <w:sz w:val="22"/>
                <w:szCs w:val="22"/>
              </w:rPr>
              <w:t>Additional Requirements</w:t>
            </w:r>
            <w:r w:rsidRPr="004269A4">
              <w:rPr>
                <w:webHidden/>
                <w:sz w:val="22"/>
                <w:szCs w:val="22"/>
              </w:rPr>
              <w:tab/>
            </w:r>
            <w:r w:rsidRPr="004269A4">
              <w:rPr>
                <w:webHidden/>
                <w:sz w:val="22"/>
                <w:szCs w:val="22"/>
              </w:rPr>
              <w:fldChar w:fldCharType="begin"/>
            </w:r>
            <w:r w:rsidRPr="004269A4">
              <w:rPr>
                <w:webHidden/>
                <w:sz w:val="22"/>
                <w:szCs w:val="22"/>
              </w:rPr>
              <w:instrText xml:space="preserve"> PAGEREF _Toc201689210 \h </w:instrText>
            </w:r>
            <w:r w:rsidRPr="004269A4">
              <w:rPr>
                <w:webHidden/>
                <w:sz w:val="22"/>
                <w:szCs w:val="22"/>
              </w:rPr>
            </w:r>
            <w:r w:rsidRPr="004269A4">
              <w:rPr>
                <w:webHidden/>
                <w:sz w:val="22"/>
                <w:szCs w:val="22"/>
              </w:rPr>
              <w:fldChar w:fldCharType="separate"/>
            </w:r>
            <w:r w:rsidRPr="004269A4">
              <w:rPr>
                <w:webHidden/>
                <w:sz w:val="22"/>
                <w:szCs w:val="22"/>
              </w:rPr>
              <w:t>56</w:t>
            </w:r>
            <w:r w:rsidRPr="004269A4">
              <w:rPr>
                <w:webHidden/>
                <w:sz w:val="22"/>
                <w:szCs w:val="22"/>
              </w:rPr>
              <w:fldChar w:fldCharType="end"/>
            </w:r>
          </w:hyperlink>
        </w:p>
        <w:p w14:paraId="6D3782D6" w14:textId="4625F6E3" w:rsidR="00FD261B" w:rsidRPr="004269A4" w:rsidRDefault="00FD261B">
          <w:pPr>
            <w:pStyle w:val="TOC1"/>
            <w:rPr>
              <w:rFonts w:eastAsiaTheme="minorEastAsia" w:cstheme="minorBidi"/>
              <w:b w:val="0"/>
              <w:noProof/>
              <w:kern w:val="2"/>
              <w:sz w:val="22"/>
              <w:szCs w:val="22"/>
              <w14:ligatures w14:val="standardContextual"/>
            </w:rPr>
          </w:pPr>
          <w:hyperlink w:anchor="_Toc201689211" w:history="1">
            <w:r w:rsidRPr="004269A4">
              <w:rPr>
                <w:rStyle w:val="Hyperlink"/>
                <w:noProof/>
                <w:sz w:val="22"/>
                <w:szCs w:val="22"/>
              </w:rPr>
              <w:t>Section Four – Equipment List</w:t>
            </w:r>
            <w:r w:rsidRPr="004269A4">
              <w:rPr>
                <w:noProof/>
                <w:webHidden/>
                <w:sz w:val="22"/>
                <w:szCs w:val="22"/>
              </w:rPr>
              <w:tab/>
            </w:r>
            <w:r w:rsidRPr="004269A4">
              <w:rPr>
                <w:noProof/>
                <w:webHidden/>
                <w:sz w:val="22"/>
                <w:szCs w:val="22"/>
              </w:rPr>
              <w:fldChar w:fldCharType="begin"/>
            </w:r>
            <w:r w:rsidRPr="004269A4">
              <w:rPr>
                <w:noProof/>
                <w:webHidden/>
                <w:sz w:val="22"/>
                <w:szCs w:val="22"/>
              </w:rPr>
              <w:instrText xml:space="preserve"> PAGEREF _Toc201689211 \h </w:instrText>
            </w:r>
            <w:r w:rsidRPr="004269A4">
              <w:rPr>
                <w:noProof/>
                <w:webHidden/>
                <w:sz w:val="22"/>
                <w:szCs w:val="22"/>
              </w:rPr>
            </w:r>
            <w:r w:rsidRPr="004269A4">
              <w:rPr>
                <w:noProof/>
                <w:webHidden/>
                <w:sz w:val="22"/>
                <w:szCs w:val="22"/>
              </w:rPr>
              <w:fldChar w:fldCharType="separate"/>
            </w:r>
            <w:r w:rsidRPr="004269A4">
              <w:rPr>
                <w:noProof/>
                <w:webHidden/>
                <w:sz w:val="22"/>
                <w:szCs w:val="22"/>
              </w:rPr>
              <w:t>57</w:t>
            </w:r>
            <w:r w:rsidRPr="004269A4">
              <w:rPr>
                <w:noProof/>
                <w:webHidden/>
                <w:sz w:val="22"/>
                <w:szCs w:val="22"/>
              </w:rPr>
              <w:fldChar w:fldCharType="end"/>
            </w:r>
          </w:hyperlink>
        </w:p>
        <w:p w14:paraId="110EF0EA" w14:textId="05A332EC" w:rsidR="001434A2" w:rsidRDefault="005963DA" w:rsidP="00E67F97">
          <w:pPr>
            <w:pStyle w:val="TOC1"/>
          </w:pPr>
          <w:r w:rsidRPr="004269A4">
            <w:rPr>
              <w:sz w:val="22"/>
              <w:szCs w:val="22"/>
            </w:rPr>
            <w:fldChar w:fldCharType="end"/>
          </w:r>
        </w:p>
      </w:sdtContent>
    </w:sdt>
    <w:p w14:paraId="10F46E45" w14:textId="77777777" w:rsidR="00DB13CD" w:rsidRDefault="00DB13CD" w:rsidP="00DB13CD"/>
    <w:p w14:paraId="512B67DE" w14:textId="77777777" w:rsidR="009E7F45" w:rsidRDefault="009E7F45" w:rsidP="00DB13CD"/>
    <w:p w14:paraId="44E614EE" w14:textId="32B16B8E" w:rsidR="009E7F45" w:rsidRDefault="00C3016B" w:rsidP="009E7F45">
      <w:pPr>
        <w:pStyle w:val="Heading1"/>
        <w:numPr>
          <w:ilvl w:val="0"/>
          <w:numId w:val="0"/>
        </w:numPr>
      </w:pPr>
      <w:bookmarkStart w:id="1" w:name="_Toc201679638"/>
      <w:bookmarkStart w:id="2" w:name="_Toc201689182"/>
      <w:r>
        <w:lastRenderedPageBreak/>
        <w:t xml:space="preserve">Section </w:t>
      </w:r>
      <w:r w:rsidR="009E7F45">
        <w:t xml:space="preserve">One </w:t>
      </w:r>
      <w:bookmarkStart w:id="3" w:name="_Toc167865296"/>
      <w:r w:rsidR="009E7F45">
        <w:t>– Instructions and Supporting Documents</w:t>
      </w:r>
      <w:bookmarkEnd w:id="1"/>
      <w:bookmarkEnd w:id="2"/>
    </w:p>
    <w:p w14:paraId="49BDB5A4" w14:textId="77777777" w:rsidR="009E7F45" w:rsidRPr="0075428E" w:rsidRDefault="009E7F45" w:rsidP="009E7F45">
      <w:pPr>
        <w:rPr>
          <w:b/>
          <w:bCs/>
          <w:color w:val="005ABB"/>
          <w:sz w:val="32"/>
          <w:szCs w:val="32"/>
        </w:rPr>
      </w:pPr>
      <w:r w:rsidRPr="0075428E">
        <w:rPr>
          <w:b/>
          <w:bCs/>
          <w:color w:val="005ABB"/>
          <w:sz w:val="32"/>
          <w:szCs w:val="32"/>
        </w:rPr>
        <w:t>Instructions</w:t>
      </w:r>
    </w:p>
    <w:p w14:paraId="0DEE43DA" w14:textId="77777777" w:rsidR="009E7F45" w:rsidRPr="00932516" w:rsidRDefault="009E7F45" w:rsidP="009E7F45"/>
    <w:p w14:paraId="08ADAB8F" w14:textId="77777777" w:rsidR="009E7F45" w:rsidRDefault="009E7F45" w:rsidP="009E7F45">
      <w:pPr>
        <w:rPr>
          <w:sz w:val="22"/>
          <w:szCs w:val="22"/>
        </w:rPr>
      </w:pPr>
      <w:r>
        <w:rPr>
          <w:sz w:val="22"/>
          <w:szCs w:val="22"/>
        </w:rPr>
        <w:t>For each section of the vehicle requirements, it is split out into three sub-sections as follows:</w:t>
      </w:r>
    </w:p>
    <w:p w14:paraId="099B4A9E" w14:textId="77777777" w:rsidR="009E7F45" w:rsidRDefault="009E7F45" w:rsidP="009E7F45">
      <w:pPr>
        <w:rPr>
          <w:sz w:val="22"/>
          <w:szCs w:val="22"/>
        </w:rPr>
      </w:pPr>
    </w:p>
    <w:p w14:paraId="258A55AF" w14:textId="77777777" w:rsidR="009E7F45" w:rsidRDefault="009E7F45" w:rsidP="00A659C8">
      <w:pPr>
        <w:pStyle w:val="ListParagraph"/>
        <w:numPr>
          <w:ilvl w:val="0"/>
          <w:numId w:val="5"/>
        </w:numPr>
        <w:rPr>
          <w:sz w:val="22"/>
          <w:szCs w:val="22"/>
        </w:rPr>
      </w:pPr>
      <w:r>
        <w:rPr>
          <w:sz w:val="22"/>
          <w:szCs w:val="22"/>
        </w:rPr>
        <w:t>Compliant framework requirements – highlighted in grey</w:t>
      </w:r>
    </w:p>
    <w:p w14:paraId="4705DC96" w14:textId="77777777" w:rsidR="009E7F45" w:rsidRDefault="009E7F45" w:rsidP="00A659C8">
      <w:pPr>
        <w:pStyle w:val="ListParagraph"/>
        <w:numPr>
          <w:ilvl w:val="0"/>
          <w:numId w:val="5"/>
        </w:numPr>
        <w:rPr>
          <w:sz w:val="22"/>
          <w:szCs w:val="22"/>
        </w:rPr>
      </w:pPr>
      <w:r>
        <w:rPr>
          <w:sz w:val="22"/>
          <w:szCs w:val="22"/>
        </w:rPr>
        <w:t xml:space="preserve">Contracting Authority’s requirements </w:t>
      </w:r>
    </w:p>
    <w:p w14:paraId="46EC414E" w14:textId="77777777" w:rsidR="009E7F45" w:rsidRDefault="009E7F45" w:rsidP="00A659C8">
      <w:pPr>
        <w:pStyle w:val="ListParagraph"/>
        <w:numPr>
          <w:ilvl w:val="0"/>
          <w:numId w:val="5"/>
        </w:numPr>
        <w:rPr>
          <w:sz w:val="22"/>
          <w:szCs w:val="22"/>
        </w:rPr>
      </w:pPr>
      <w:r>
        <w:rPr>
          <w:sz w:val="22"/>
          <w:szCs w:val="22"/>
        </w:rPr>
        <w:t>Section questionnaire</w:t>
      </w:r>
    </w:p>
    <w:p w14:paraId="70922CDE" w14:textId="77777777" w:rsidR="009E7F45" w:rsidRDefault="009E7F45" w:rsidP="009E7F45">
      <w:pPr>
        <w:rPr>
          <w:sz w:val="22"/>
          <w:szCs w:val="22"/>
        </w:rPr>
      </w:pPr>
    </w:p>
    <w:p w14:paraId="32D03131" w14:textId="77777777" w:rsidR="009E7F45" w:rsidRDefault="009E7F45" w:rsidP="009E7F45">
      <w:pPr>
        <w:rPr>
          <w:sz w:val="22"/>
          <w:szCs w:val="22"/>
        </w:rPr>
      </w:pPr>
      <w:r>
        <w:rPr>
          <w:sz w:val="22"/>
          <w:szCs w:val="22"/>
        </w:rPr>
        <w:t xml:space="preserve">The Statement of Requirements (SORs) have been laid out as follows to ensure a standard approach is taken in a format most suitable for both Parties. </w:t>
      </w:r>
    </w:p>
    <w:p w14:paraId="77FBF80B" w14:textId="77777777" w:rsidR="009E7F45" w:rsidRDefault="009E7F45" w:rsidP="009E7F45">
      <w:pPr>
        <w:rPr>
          <w:sz w:val="22"/>
          <w:szCs w:val="22"/>
        </w:rPr>
      </w:pPr>
    </w:p>
    <w:p w14:paraId="1867B6A2" w14:textId="77777777" w:rsidR="009E7F45" w:rsidRPr="00E03CEB" w:rsidRDefault="009E7F45" w:rsidP="009E7F45">
      <w:pPr>
        <w:rPr>
          <w:b/>
          <w:bCs/>
          <w:sz w:val="22"/>
          <w:szCs w:val="22"/>
        </w:rPr>
      </w:pPr>
      <w:r w:rsidRPr="00E03CEB">
        <w:rPr>
          <w:b/>
          <w:bCs/>
          <w:sz w:val="22"/>
          <w:szCs w:val="22"/>
        </w:rPr>
        <w:t>Suppliers</w:t>
      </w:r>
    </w:p>
    <w:p w14:paraId="5DD62969" w14:textId="77777777" w:rsidR="009E7F45" w:rsidRDefault="009E7F45" w:rsidP="009E7F45"/>
    <w:p w14:paraId="7BFF82B3" w14:textId="77777777" w:rsidR="009E7F45" w:rsidRDefault="009E7F45" w:rsidP="009E7F45">
      <w:pPr>
        <w:rPr>
          <w:sz w:val="22"/>
          <w:szCs w:val="22"/>
        </w:rPr>
      </w:pPr>
      <w:r>
        <w:rPr>
          <w:sz w:val="22"/>
          <w:szCs w:val="22"/>
        </w:rPr>
        <w:t>The Suppliers must:</w:t>
      </w:r>
    </w:p>
    <w:p w14:paraId="1445F9E7" w14:textId="77777777" w:rsidR="009E7F45" w:rsidRDefault="009E7F45" w:rsidP="009E7F45">
      <w:pPr>
        <w:rPr>
          <w:sz w:val="22"/>
          <w:szCs w:val="22"/>
        </w:rPr>
      </w:pPr>
    </w:p>
    <w:p w14:paraId="5B90C38C" w14:textId="77777777" w:rsidR="009E7F45" w:rsidRDefault="009E7F45" w:rsidP="00A659C8">
      <w:pPr>
        <w:pStyle w:val="ListParagraph"/>
        <w:numPr>
          <w:ilvl w:val="0"/>
          <w:numId w:val="6"/>
        </w:numPr>
        <w:rPr>
          <w:sz w:val="22"/>
          <w:szCs w:val="22"/>
        </w:rPr>
      </w:pPr>
      <w:r w:rsidRPr="00E03CEB">
        <w:rPr>
          <w:sz w:val="22"/>
          <w:szCs w:val="22"/>
        </w:rPr>
        <w:t>confirm they comply with the framework requirem</w:t>
      </w:r>
      <w:r>
        <w:rPr>
          <w:sz w:val="22"/>
          <w:szCs w:val="22"/>
        </w:rPr>
        <w:t>ents by ticking yes to the declaration</w:t>
      </w:r>
    </w:p>
    <w:p w14:paraId="5BAAA747" w14:textId="4FDC89A6" w:rsidR="009E7F45" w:rsidRDefault="009E7F45" w:rsidP="00A659C8">
      <w:pPr>
        <w:pStyle w:val="ListParagraph"/>
        <w:numPr>
          <w:ilvl w:val="0"/>
          <w:numId w:val="6"/>
        </w:numPr>
        <w:rPr>
          <w:sz w:val="22"/>
          <w:szCs w:val="22"/>
        </w:rPr>
      </w:pPr>
      <w:r w:rsidRPr="00E03CEB">
        <w:rPr>
          <w:sz w:val="22"/>
          <w:szCs w:val="22"/>
        </w:rPr>
        <w:t xml:space="preserve">submit a response to Contracting Authority’s requirements </w:t>
      </w:r>
      <w:r>
        <w:rPr>
          <w:sz w:val="22"/>
          <w:szCs w:val="22"/>
        </w:rPr>
        <w:t xml:space="preserve">by adding yes into the compliant column and add a </w:t>
      </w:r>
      <w:r w:rsidR="00B05BBD">
        <w:rPr>
          <w:sz w:val="22"/>
          <w:szCs w:val="22"/>
        </w:rPr>
        <w:t xml:space="preserve">detailed </w:t>
      </w:r>
      <w:r>
        <w:rPr>
          <w:sz w:val="22"/>
          <w:szCs w:val="22"/>
        </w:rPr>
        <w:t>response into the Supplier’s response column</w:t>
      </w:r>
      <w:r w:rsidR="00B05BBD">
        <w:rPr>
          <w:sz w:val="22"/>
          <w:szCs w:val="22"/>
        </w:rPr>
        <w:t xml:space="preserve"> to show how </w:t>
      </w:r>
      <w:r w:rsidR="00BA74F8">
        <w:rPr>
          <w:sz w:val="22"/>
          <w:szCs w:val="22"/>
        </w:rPr>
        <w:t>the requirement will be met</w:t>
      </w:r>
      <w:r>
        <w:rPr>
          <w:sz w:val="22"/>
          <w:szCs w:val="22"/>
        </w:rPr>
        <w:t xml:space="preserve">. </w:t>
      </w:r>
    </w:p>
    <w:p w14:paraId="3CE02B54" w14:textId="77777777" w:rsidR="009E7F45" w:rsidRDefault="009E7F45" w:rsidP="00A659C8">
      <w:pPr>
        <w:pStyle w:val="ListParagraph"/>
        <w:numPr>
          <w:ilvl w:val="0"/>
          <w:numId w:val="6"/>
        </w:numPr>
        <w:rPr>
          <w:sz w:val="22"/>
          <w:szCs w:val="22"/>
        </w:rPr>
      </w:pPr>
      <w:r>
        <w:rPr>
          <w:sz w:val="22"/>
          <w:szCs w:val="22"/>
        </w:rPr>
        <w:t xml:space="preserve">submit a response to the </w:t>
      </w:r>
      <w:r w:rsidRPr="00E03CEB">
        <w:rPr>
          <w:sz w:val="22"/>
          <w:szCs w:val="22"/>
        </w:rPr>
        <w:t>Section questions</w:t>
      </w:r>
      <w:r>
        <w:rPr>
          <w:sz w:val="22"/>
          <w:szCs w:val="22"/>
        </w:rPr>
        <w:t xml:space="preserve"> in the response box for each question. </w:t>
      </w:r>
    </w:p>
    <w:p w14:paraId="7EEB1BDD" w14:textId="77777777" w:rsidR="009E7F45" w:rsidRDefault="009E7F45" w:rsidP="009E7F45">
      <w:pPr>
        <w:rPr>
          <w:sz w:val="22"/>
          <w:szCs w:val="22"/>
        </w:rPr>
      </w:pPr>
    </w:p>
    <w:p w14:paraId="1C98F223" w14:textId="77777777" w:rsidR="009E7F45" w:rsidRDefault="009E7F45" w:rsidP="009E7F45">
      <w:pPr>
        <w:rPr>
          <w:sz w:val="22"/>
          <w:szCs w:val="22"/>
        </w:rPr>
      </w:pPr>
      <w:r>
        <w:rPr>
          <w:sz w:val="22"/>
          <w:szCs w:val="22"/>
        </w:rPr>
        <w:t xml:space="preserve">The Supplier must submit supporting documentation or evidence to support their response. Any attachments and supporting documents must be clearly marked with the reference number of the relevant question(s). </w:t>
      </w:r>
    </w:p>
    <w:p w14:paraId="328DDE24" w14:textId="77777777" w:rsidR="009E7F45" w:rsidRDefault="009E7F45" w:rsidP="009E7F45">
      <w:pPr>
        <w:rPr>
          <w:sz w:val="22"/>
          <w:szCs w:val="22"/>
        </w:rPr>
      </w:pPr>
    </w:p>
    <w:p w14:paraId="078FD21D" w14:textId="77777777" w:rsidR="009E7F45" w:rsidRPr="00E03CEB" w:rsidRDefault="009E7F45" w:rsidP="009E7F45">
      <w:pPr>
        <w:rPr>
          <w:sz w:val="22"/>
          <w:szCs w:val="22"/>
        </w:rPr>
      </w:pPr>
      <w:r>
        <w:rPr>
          <w:sz w:val="22"/>
          <w:szCs w:val="22"/>
        </w:rPr>
        <w:t xml:space="preserve">Please refer to the assessment matrix for details on how each element will be scored and for a summary of the questions included in the Invitation to Tender. </w:t>
      </w:r>
    </w:p>
    <w:p w14:paraId="337C5D81" w14:textId="77777777" w:rsidR="009E7F45" w:rsidRDefault="009E7F45" w:rsidP="009E7F45"/>
    <w:p w14:paraId="451BF5D4" w14:textId="77777777" w:rsidR="009E7F45" w:rsidRDefault="009E7F45" w:rsidP="009E7F45">
      <w:pPr>
        <w:rPr>
          <w:b/>
          <w:bCs/>
          <w:sz w:val="22"/>
          <w:szCs w:val="22"/>
        </w:rPr>
      </w:pPr>
      <w:r>
        <w:rPr>
          <w:b/>
          <w:bCs/>
          <w:sz w:val="22"/>
          <w:szCs w:val="22"/>
        </w:rPr>
        <w:t>Contracting Authority / FRSs</w:t>
      </w:r>
    </w:p>
    <w:p w14:paraId="5CB2A94B" w14:textId="77777777" w:rsidR="009E7F45" w:rsidRDefault="009E7F45" w:rsidP="009E7F45">
      <w:pPr>
        <w:rPr>
          <w:b/>
          <w:bCs/>
          <w:sz w:val="22"/>
          <w:szCs w:val="22"/>
        </w:rPr>
      </w:pPr>
    </w:p>
    <w:p w14:paraId="4D1595EF" w14:textId="77777777" w:rsidR="009E7F45" w:rsidRDefault="009E7F45" w:rsidP="009E7F45">
      <w:pPr>
        <w:rPr>
          <w:sz w:val="22"/>
          <w:szCs w:val="22"/>
        </w:rPr>
      </w:pPr>
      <w:r>
        <w:rPr>
          <w:sz w:val="22"/>
          <w:szCs w:val="22"/>
        </w:rPr>
        <w:t xml:space="preserve">Contracting Authorities should review the requirement and available information on the Framework and expand or clarify information if required. Please ensure that you reference any appendices within your requirements. </w:t>
      </w:r>
    </w:p>
    <w:p w14:paraId="5025DD0C" w14:textId="77777777" w:rsidR="009E7F45" w:rsidRDefault="009E7F45" w:rsidP="009E7F45">
      <w:pPr>
        <w:rPr>
          <w:sz w:val="22"/>
          <w:szCs w:val="22"/>
        </w:rPr>
      </w:pPr>
    </w:p>
    <w:p w14:paraId="520FE74D" w14:textId="77777777" w:rsidR="00FD261B" w:rsidRDefault="00FD261B" w:rsidP="009E7F45">
      <w:pPr>
        <w:spacing w:after="120" w:line="264" w:lineRule="auto"/>
        <w:rPr>
          <w:sz w:val="22"/>
          <w:szCs w:val="22"/>
        </w:rPr>
      </w:pPr>
      <w:r>
        <w:rPr>
          <w:sz w:val="22"/>
          <w:szCs w:val="22"/>
        </w:rPr>
        <w:t xml:space="preserve">Contracting Authorities are required to fill out all sections within this document. </w:t>
      </w:r>
    </w:p>
    <w:p w14:paraId="593F8214" w14:textId="36075335" w:rsidR="009E7F45" w:rsidRDefault="009E7F45" w:rsidP="009E7F45">
      <w:pPr>
        <w:spacing w:after="120" w:line="264" w:lineRule="auto"/>
        <w:rPr>
          <w:sz w:val="22"/>
          <w:szCs w:val="22"/>
        </w:rPr>
      </w:pPr>
      <w:r>
        <w:rPr>
          <w:sz w:val="22"/>
          <w:szCs w:val="22"/>
        </w:rPr>
        <w:t xml:space="preserve">Please ensure that you delete any guidance notes before submitting your ITT to the Suppliers. </w:t>
      </w:r>
    </w:p>
    <w:p w14:paraId="05FB3BB1" w14:textId="3A95187C" w:rsidR="001073DB" w:rsidRDefault="00E122A4" w:rsidP="009E7F45">
      <w:pPr>
        <w:spacing w:after="120" w:line="264" w:lineRule="auto"/>
        <w:rPr>
          <w:sz w:val="22"/>
          <w:szCs w:val="22"/>
        </w:rPr>
      </w:pPr>
      <w:r>
        <w:rPr>
          <w:sz w:val="22"/>
          <w:szCs w:val="22"/>
        </w:rPr>
        <w:t xml:space="preserve">Contracting Authorities can remove or amend questions in each section. </w:t>
      </w:r>
    </w:p>
    <w:p w14:paraId="746E17D2" w14:textId="32903A1D" w:rsidR="009E7F45" w:rsidRDefault="009E7F45" w:rsidP="009E7F45">
      <w:pPr>
        <w:rPr>
          <w:sz w:val="22"/>
          <w:szCs w:val="22"/>
        </w:rPr>
      </w:pPr>
      <w:r w:rsidRPr="004C672E">
        <w:rPr>
          <w:sz w:val="22"/>
          <w:szCs w:val="22"/>
        </w:rPr>
        <w:t xml:space="preserve">Please note that Appendix </w:t>
      </w:r>
      <w:r w:rsidR="001073DB">
        <w:rPr>
          <w:sz w:val="22"/>
          <w:szCs w:val="22"/>
        </w:rPr>
        <w:t>2b</w:t>
      </w:r>
      <w:r w:rsidRPr="004C672E">
        <w:rPr>
          <w:sz w:val="22"/>
          <w:szCs w:val="22"/>
        </w:rPr>
        <w:t xml:space="preserve"> – Standards and Legislation may not capture all standards and legislation applicable to your procurement or those captured may have been superseded. Contracting Authority/FRSs should review and update as necessary for their procurement. </w:t>
      </w:r>
    </w:p>
    <w:p w14:paraId="3E94DC55" w14:textId="77777777" w:rsidR="009E7F45" w:rsidRDefault="009E7F45" w:rsidP="009E7F45">
      <w:pPr>
        <w:rPr>
          <w:sz w:val="22"/>
          <w:szCs w:val="22"/>
        </w:rPr>
      </w:pPr>
    </w:p>
    <w:p w14:paraId="6FD58B42" w14:textId="77777777" w:rsidR="009E7F45" w:rsidRDefault="009E7F45" w:rsidP="009E7F45">
      <w:pPr>
        <w:rPr>
          <w:b/>
          <w:bCs/>
          <w:sz w:val="22"/>
          <w:szCs w:val="22"/>
        </w:rPr>
      </w:pPr>
      <w:r>
        <w:rPr>
          <w:b/>
          <w:bCs/>
          <w:sz w:val="22"/>
          <w:szCs w:val="22"/>
        </w:rPr>
        <w:t>Section Questions</w:t>
      </w:r>
    </w:p>
    <w:p w14:paraId="6E4C4FC5" w14:textId="77777777" w:rsidR="009E7F45" w:rsidRDefault="009E7F45" w:rsidP="009E7F45">
      <w:pPr>
        <w:rPr>
          <w:b/>
          <w:bCs/>
          <w:sz w:val="22"/>
          <w:szCs w:val="22"/>
        </w:rPr>
      </w:pPr>
    </w:p>
    <w:p w14:paraId="009D2EE2" w14:textId="77777777" w:rsidR="009E7F45" w:rsidRPr="00256873" w:rsidRDefault="009E7F45" w:rsidP="009E7F45">
      <w:pPr>
        <w:rPr>
          <w:sz w:val="22"/>
          <w:szCs w:val="22"/>
        </w:rPr>
      </w:pPr>
      <w:r w:rsidRPr="00256873">
        <w:rPr>
          <w:sz w:val="22"/>
          <w:szCs w:val="22"/>
          <w:highlight w:val="yellow"/>
        </w:rPr>
        <w:t>[Contracting Authorities may want to consider word limits]</w:t>
      </w:r>
    </w:p>
    <w:p w14:paraId="54287F7A" w14:textId="77777777" w:rsidR="007E76F7" w:rsidRDefault="007E76F7" w:rsidP="009E7F45">
      <w:pPr>
        <w:rPr>
          <w:sz w:val="22"/>
          <w:szCs w:val="22"/>
        </w:rPr>
      </w:pPr>
    </w:p>
    <w:p w14:paraId="291C4063" w14:textId="3BC01D15" w:rsidR="009E7F45" w:rsidRDefault="009E7F45" w:rsidP="009E7F45">
      <w:pPr>
        <w:rPr>
          <w:sz w:val="22"/>
          <w:szCs w:val="22"/>
        </w:rPr>
      </w:pPr>
      <w:r w:rsidRPr="0091350F">
        <w:rPr>
          <w:sz w:val="22"/>
          <w:szCs w:val="22"/>
        </w:rPr>
        <w:lastRenderedPageBreak/>
        <w:t>Suppliers</w:t>
      </w:r>
      <w:r>
        <w:rPr>
          <w:sz w:val="22"/>
          <w:szCs w:val="22"/>
        </w:rPr>
        <w:t xml:space="preserve"> should read the following guidance prior to completing the section questions.</w:t>
      </w:r>
    </w:p>
    <w:p w14:paraId="3BDED6DB" w14:textId="77777777" w:rsidR="009E7F45" w:rsidRDefault="009E7F45" w:rsidP="009E7F45">
      <w:pPr>
        <w:rPr>
          <w:sz w:val="22"/>
          <w:szCs w:val="22"/>
        </w:rPr>
      </w:pPr>
    </w:p>
    <w:p w14:paraId="6EE55A12" w14:textId="5DA1F5BB" w:rsidR="009E7F45" w:rsidRPr="00256873" w:rsidRDefault="009E7F45" w:rsidP="00A659C8">
      <w:pPr>
        <w:pStyle w:val="ListParagraph"/>
        <w:numPr>
          <w:ilvl w:val="0"/>
          <w:numId w:val="7"/>
        </w:numPr>
        <w:rPr>
          <w:sz w:val="22"/>
          <w:szCs w:val="22"/>
        </w:rPr>
      </w:pPr>
      <w:r>
        <w:rPr>
          <w:sz w:val="22"/>
          <w:szCs w:val="22"/>
        </w:rPr>
        <w:t>All suppliers must provide a response to each question.</w:t>
      </w:r>
      <w:r>
        <w:rPr>
          <w:sz w:val="22"/>
          <w:szCs w:val="22"/>
        </w:rPr>
        <w:br/>
      </w:r>
    </w:p>
    <w:p w14:paraId="6FBD6A35" w14:textId="77777777" w:rsidR="009E7F45" w:rsidRDefault="009E7F45" w:rsidP="00A659C8">
      <w:pPr>
        <w:pStyle w:val="ListParagraph"/>
        <w:numPr>
          <w:ilvl w:val="0"/>
          <w:numId w:val="7"/>
        </w:numPr>
        <w:rPr>
          <w:sz w:val="22"/>
          <w:szCs w:val="22"/>
        </w:rPr>
      </w:pPr>
      <w:r>
        <w:rPr>
          <w:sz w:val="22"/>
          <w:szCs w:val="22"/>
        </w:rPr>
        <w:t>The questions are split into two different categories:</w:t>
      </w:r>
    </w:p>
    <w:p w14:paraId="50A07541" w14:textId="77777777" w:rsidR="009E7F45" w:rsidRDefault="009E7F45" w:rsidP="009E7F45">
      <w:pPr>
        <w:rPr>
          <w:sz w:val="22"/>
          <w:szCs w:val="22"/>
        </w:rPr>
      </w:pPr>
    </w:p>
    <w:p w14:paraId="36BF1E26" w14:textId="77777777" w:rsidR="009E7F45" w:rsidRDefault="009E7F45" w:rsidP="00A659C8">
      <w:pPr>
        <w:pStyle w:val="ListParagraph"/>
        <w:numPr>
          <w:ilvl w:val="0"/>
          <w:numId w:val="8"/>
        </w:numPr>
        <w:rPr>
          <w:sz w:val="22"/>
          <w:szCs w:val="22"/>
        </w:rPr>
      </w:pPr>
      <w:r>
        <w:rPr>
          <w:sz w:val="22"/>
          <w:szCs w:val="22"/>
        </w:rPr>
        <w:t xml:space="preserve">Pass/Fail - </w:t>
      </w:r>
      <w:r w:rsidRPr="00E037A8">
        <w:rPr>
          <w:sz w:val="22"/>
          <w:szCs w:val="22"/>
        </w:rPr>
        <w:t xml:space="preserve">A </w:t>
      </w:r>
      <w:r>
        <w:rPr>
          <w:sz w:val="22"/>
          <w:szCs w:val="22"/>
        </w:rPr>
        <w:t xml:space="preserve">Supplier </w:t>
      </w:r>
      <w:r w:rsidRPr="00E037A8">
        <w:rPr>
          <w:sz w:val="22"/>
          <w:szCs w:val="22"/>
        </w:rPr>
        <w:t xml:space="preserve">must pass all pass/fail questions for the vehicles types they are </w:t>
      </w:r>
      <w:r>
        <w:rPr>
          <w:sz w:val="22"/>
          <w:szCs w:val="22"/>
        </w:rPr>
        <w:t>submitting a response</w:t>
      </w:r>
      <w:r w:rsidRPr="00E037A8">
        <w:rPr>
          <w:sz w:val="22"/>
          <w:szCs w:val="22"/>
        </w:rPr>
        <w:t xml:space="preserve"> for. The pass/fail marking guidelines </w:t>
      </w:r>
      <w:r>
        <w:rPr>
          <w:sz w:val="22"/>
          <w:szCs w:val="22"/>
        </w:rPr>
        <w:t xml:space="preserve">is provided below. </w:t>
      </w:r>
      <w:r w:rsidRPr="00E037A8">
        <w:rPr>
          <w:sz w:val="22"/>
          <w:szCs w:val="22"/>
        </w:rPr>
        <w:t>A fail against any assessment question for a particular vehicle type will constitute a fail for that vehicle type;</w:t>
      </w:r>
    </w:p>
    <w:p w14:paraId="5CF461FB" w14:textId="77777777" w:rsidR="009E7F45" w:rsidRDefault="009E7F45" w:rsidP="009E7F45">
      <w:pPr>
        <w:pStyle w:val="ListParagraph"/>
        <w:ind w:left="1440"/>
        <w:rPr>
          <w:sz w:val="22"/>
          <w:szCs w:val="22"/>
        </w:rPr>
      </w:pPr>
    </w:p>
    <w:p w14:paraId="265FD3A5" w14:textId="77777777" w:rsidR="009E7F45" w:rsidRPr="00D03945" w:rsidRDefault="009E7F45" w:rsidP="00A659C8">
      <w:pPr>
        <w:pStyle w:val="ListParagraph"/>
        <w:numPr>
          <w:ilvl w:val="0"/>
          <w:numId w:val="8"/>
        </w:numPr>
        <w:rPr>
          <w:sz w:val="22"/>
          <w:szCs w:val="22"/>
        </w:rPr>
      </w:pPr>
      <w:r w:rsidRPr="00D03945">
        <w:rPr>
          <w:sz w:val="22"/>
          <w:szCs w:val="22"/>
        </w:rPr>
        <w:t>Scored – The</w:t>
      </w:r>
      <w:r>
        <w:rPr>
          <w:sz w:val="22"/>
          <w:szCs w:val="22"/>
        </w:rPr>
        <w:t xml:space="preserve"> Suppliers</w:t>
      </w:r>
      <w:r w:rsidRPr="00D03945">
        <w:rPr>
          <w:sz w:val="22"/>
          <w:szCs w:val="22"/>
        </w:rPr>
        <w:t xml:space="preserve"> responses to these questions will be scored 0-4, using the marking guidelines provided </w:t>
      </w:r>
      <w:r>
        <w:rPr>
          <w:sz w:val="22"/>
          <w:szCs w:val="22"/>
        </w:rPr>
        <w:t xml:space="preserve">below. </w:t>
      </w:r>
      <w:r w:rsidRPr="00D03945">
        <w:rPr>
          <w:sz w:val="22"/>
          <w:szCs w:val="22"/>
        </w:rPr>
        <w:t xml:space="preserve">A score of 0 against any question will constitute a fail. A fail against any assessment question for a particular vehicle type will constitute a fail for that vehicle type. </w:t>
      </w:r>
      <w:r>
        <w:rPr>
          <w:sz w:val="22"/>
          <w:szCs w:val="22"/>
        </w:rPr>
        <w:t xml:space="preserve">Questions may be weighted. </w:t>
      </w:r>
    </w:p>
    <w:p w14:paraId="45472547" w14:textId="77777777" w:rsidR="009E7F45" w:rsidRPr="00E037A8" w:rsidRDefault="009E7F45" w:rsidP="009E7F45">
      <w:pPr>
        <w:rPr>
          <w:sz w:val="22"/>
          <w:szCs w:val="22"/>
        </w:rPr>
      </w:pPr>
    </w:p>
    <w:p w14:paraId="556DE172" w14:textId="77777777" w:rsidR="009E7F45" w:rsidRDefault="009E7F45" w:rsidP="00A659C8">
      <w:pPr>
        <w:pStyle w:val="ListParagraph"/>
        <w:numPr>
          <w:ilvl w:val="0"/>
          <w:numId w:val="7"/>
        </w:numPr>
        <w:rPr>
          <w:sz w:val="22"/>
          <w:szCs w:val="22"/>
        </w:rPr>
      </w:pPr>
      <w:r>
        <w:rPr>
          <w:sz w:val="22"/>
          <w:szCs w:val="22"/>
        </w:rPr>
        <w:t xml:space="preserve">To be successful with this element of the assessment, Suppliers must: </w:t>
      </w:r>
    </w:p>
    <w:p w14:paraId="736EA548" w14:textId="77777777" w:rsidR="009E7F45" w:rsidRDefault="009E7F45" w:rsidP="009E7F45">
      <w:pPr>
        <w:rPr>
          <w:sz w:val="22"/>
          <w:szCs w:val="22"/>
        </w:rPr>
      </w:pPr>
    </w:p>
    <w:p w14:paraId="76C7B74F" w14:textId="77777777" w:rsidR="009E7F45" w:rsidRDefault="009E7F45" w:rsidP="00A659C8">
      <w:pPr>
        <w:pStyle w:val="ListParagraph"/>
        <w:numPr>
          <w:ilvl w:val="0"/>
          <w:numId w:val="9"/>
        </w:numPr>
        <w:rPr>
          <w:sz w:val="22"/>
          <w:szCs w:val="22"/>
        </w:rPr>
      </w:pPr>
      <w:r>
        <w:rPr>
          <w:sz w:val="22"/>
          <w:szCs w:val="22"/>
        </w:rPr>
        <w:t>Pass all pass/fail questions;</w:t>
      </w:r>
    </w:p>
    <w:p w14:paraId="66D05126" w14:textId="77777777" w:rsidR="009E7F45" w:rsidRDefault="009E7F45" w:rsidP="00A659C8">
      <w:pPr>
        <w:pStyle w:val="ListParagraph"/>
        <w:numPr>
          <w:ilvl w:val="0"/>
          <w:numId w:val="9"/>
        </w:numPr>
        <w:rPr>
          <w:sz w:val="22"/>
          <w:szCs w:val="22"/>
        </w:rPr>
      </w:pPr>
      <w:r>
        <w:rPr>
          <w:sz w:val="22"/>
          <w:szCs w:val="22"/>
        </w:rPr>
        <w:t>Score 1 – 5 against all scored questions (a 0 against any constitutes a fail).</w:t>
      </w:r>
    </w:p>
    <w:p w14:paraId="60C61DF5" w14:textId="77777777" w:rsidR="009E7F45" w:rsidRPr="00076C33" w:rsidRDefault="009E7F45" w:rsidP="009E7F45">
      <w:pPr>
        <w:pStyle w:val="ListParagraph"/>
        <w:ind w:left="1440"/>
        <w:rPr>
          <w:sz w:val="22"/>
          <w:szCs w:val="22"/>
        </w:rPr>
      </w:pPr>
    </w:p>
    <w:p w14:paraId="2B782336" w14:textId="77777777" w:rsidR="009E7F45" w:rsidRDefault="009E7F45" w:rsidP="00A659C8">
      <w:pPr>
        <w:pStyle w:val="ListParagraph"/>
        <w:numPr>
          <w:ilvl w:val="0"/>
          <w:numId w:val="7"/>
        </w:numPr>
        <w:rPr>
          <w:sz w:val="22"/>
          <w:szCs w:val="22"/>
        </w:rPr>
      </w:pPr>
      <w:r w:rsidRPr="00D757FE">
        <w:rPr>
          <w:sz w:val="22"/>
          <w:szCs w:val="22"/>
        </w:rPr>
        <w:t>The marking guidelines provided with each question are provided as a guide for what is expected to be included within the</w:t>
      </w:r>
      <w:r>
        <w:rPr>
          <w:sz w:val="22"/>
          <w:szCs w:val="22"/>
        </w:rPr>
        <w:t xml:space="preserve"> Suppliers</w:t>
      </w:r>
      <w:r w:rsidRPr="00D757FE">
        <w:rPr>
          <w:sz w:val="22"/>
          <w:szCs w:val="22"/>
        </w:rPr>
        <w:t xml:space="preserve"> response. </w:t>
      </w:r>
      <w:r>
        <w:rPr>
          <w:sz w:val="22"/>
          <w:szCs w:val="22"/>
        </w:rPr>
        <w:t>Suppliers</w:t>
      </w:r>
      <w:r w:rsidRPr="00D757FE">
        <w:rPr>
          <w:sz w:val="22"/>
          <w:szCs w:val="22"/>
        </w:rPr>
        <w:t xml:space="preserve"> should also consider the requirements when writing their response.</w:t>
      </w:r>
    </w:p>
    <w:p w14:paraId="3AEB94FA" w14:textId="77777777" w:rsidR="009E7F45" w:rsidRDefault="009E7F45" w:rsidP="009E7F45"/>
    <w:p w14:paraId="7ABF03CC" w14:textId="77777777" w:rsidR="009E7F45" w:rsidRDefault="009E7F45" w:rsidP="009E7F45">
      <w:pPr>
        <w:pStyle w:val="BodyText1"/>
        <w:rPr>
          <w:bCs/>
          <w:sz w:val="22"/>
          <w:szCs w:val="22"/>
        </w:rPr>
      </w:pPr>
      <w:r w:rsidRPr="00D80067">
        <w:rPr>
          <w:bCs/>
          <w:sz w:val="22"/>
          <w:szCs w:val="22"/>
        </w:rPr>
        <w:t>Scoring of responses shall be as defined in the marking guidelines below</w:t>
      </w:r>
      <w:bookmarkStart w:id="4" w:name="_Toc86749010"/>
      <w:r>
        <w:rPr>
          <w:bCs/>
          <w:sz w:val="22"/>
          <w:szCs w:val="22"/>
        </w:rPr>
        <w:t>:</w:t>
      </w:r>
    </w:p>
    <w:p w14:paraId="0D01A62B" w14:textId="77777777" w:rsidR="009E7F45" w:rsidRDefault="009E7F45" w:rsidP="009E7F45">
      <w:pPr>
        <w:pStyle w:val="BodyText1"/>
        <w:rPr>
          <w:b/>
          <w:bCs/>
          <w:color w:val="005ABB"/>
          <w:sz w:val="22"/>
          <w:szCs w:val="22"/>
        </w:rPr>
      </w:pPr>
      <w:r w:rsidRPr="002F7D86">
        <w:rPr>
          <w:b/>
          <w:bCs/>
          <w:color w:val="005ABB"/>
          <w:sz w:val="22"/>
          <w:szCs w:val="22"/>
        </w:rPr>
        <w:t>Marking Guidelines for the Pass/Fail Questions</w:t>
      </w:r>
      <w:bookmarkEnd w:id="4"/>
    </w:p>
    <w:p w14:paraId="1350793E" w14:textId="77777777" w:rsidR="009E7F45" w:rsidRPr="00D80067" w:rsidRDefault="009E7F45" w:rsidP="009E7F45">
      <w:pPr>
        <w:pStyle w:val="BodyText1"/>
        <w:rPr>
          <w:bCs/>
          <w:sz w:val="22"/>
          <w:szCs w:val="22"/>
        </w:rPr>
      </w:pPr>
      <w:r w:rsidRPr="002F7D86">
        <w:rPr>
          <w:sz w:val="22"/>
          <w:szCs w:val="22"/>
        </w:rPr>
        <w:t>The pass/fail</w:t>
      </w:r>
      <w:r>
        <w:rPr>
          <w:sz w:val="22"/>
          <w:szCs w:val="22"/>
        </w:rPr>
        <w:t xml:space="preserve"> </w:t>
      </w:r>
      <w:r w:rsidRPr="00D80067">
        <w:rPr>
          <w:bCs/>
          <w:sz w:val="22"/>
          <w:szCs w:val="22"/>
        </w:rPr>
        <w:t>questions shall be scored against the following marking guidelines:</w:t>
      </w:r>
    </w:p>
    <w:tbl>
      <w:tblPr>
        <w:tblW w:w="8222" w:type="dxa"/>
        <w:tblInd w:w="-5" w:type="dxa"/>
        <w:tblLayout w:type="fixed"/>
        <w:tblCellMar>
          <w:left w:w="0" w:type="dxa"/>
          <w:right w:w="0" w:type="dxa"/>
        </w:tblCellMar>
        <w:tblLook w:val="0400" w:firstRow="0" w:lastRow="0" w:firstColumn="0" w:lastColumn="0" w:noHBand="0" w:noVBand="1"/>
      </w:tblPr>
      <w:tblGrid>
        <w:gridCol w:w="1276"/>
        <w:gridCol w:w="6946"/>
      </w:tblGrid>
      <w:tr w:rsidR="009E7F45" w:rsidRPr="00DB57D8" w14:paraId="28B7B3B8" w14:textId="77777777" w:rsidTr="002812DB">
        <w:trPr>
          <w:cantSplit/>
          <w:trHeight w:val="361"/>
          <w:tblHeader/>
        </w:trPr>
        <w:tc>
          <w:tcPr>
            <w:tcW w:w="1276" w:type="dxa"/>
            <w:tcBorders>
              <w:top w:val="single" w:sz="4" w:space="0" w:color="auto"/>
              <w:left w:val="single" w:sz="4" w:space="0" w:color="auto"/>
              <w:bottom w:val="single" w:sz="4" w:space="0" w:color="auto"/>
              <w:right w:val="single" w:sz="4" w:space="0" w:color="auto"/>
            </w:tcBorders>
            <w:shd w:val="clear" w:color="auto" w:fill="7DBBFF" w:themeFill="accent2" w:themeFillTint="66"/>
            <w:tcMar>
              <w:top w:w="0" w:type="dxa"/>
              <w:left w:w="108" w:type="dxa"/>
              <w:bottom w:w="0" w:type="dxa"/>
              <w:right w:w="108" w:type="dxa"/>
            </w:tcMar>
          </w:tcPr>
          <w:p w14:paraId="11480D27" w14:textId="77777777" w:rsidR="009E7F45" w:rsidRPr="00DB57D8" w:rsidRDefault="009E7F45" w:rsidP="002812DB">
            <w:pPr>
              <w:ind w:hanging="30"/>
              <w:rPr>
                <w:rFonts w:ascii="Arial" w:eastAsia="Cambria" w:hAnsi="Arial" w:cs="Arial"/>
                <w:color w:val="222222"/>
                <w:sz w:val="22"/>
                <w:szCs w:val="22"/>
              </w:rPr>
            </w:pPr>
            <w:r w:rsidRPr="00DB57D8">
              <w:rPr>
                <w:rFonts w:ascii="Arial" w:hAnsi="Arial" w:cs="Arial"/>
                <w:b/>
                <w:sz w:val="22"/>
                <w:szCs w:val="22"/>
              </w:rPr>
              <w:t>Marking Scheme</w:t>
            </w:r>
          </w:p>
        </w:tc>
        <w:tc>
          <w:tcPr>
            <w:tcW w:w="6946" w:type="dxa"/>
            <w:tcBorders>
              <w:top w:val="single" w:sz="4" w:space="0" w:color="auto"/>
              <w:left w:val="single" w:sz="4" w:space="0" w:color="auto"/>
              <w:bottom w:val="single" w:sz="4" w:space="0" w:color="auto"/>
              <w:right w:val="single" w:sz="4" w:space="0" w:color="auto"/>
            </w:tcBorders>
            <w:shd w:val="clear" w:color="auto" w:fill="7DBBFF" w:themeFill="accent2" w:themeFillTint="66"/>
            <w:tcMar>
              <w:top w:w="0" w:type="dxa"/>
              <w:left w:w="108" w:type="dxa"/>
              <w:bottom w:w="0" w:type="dxa"/>
              <w:right w:w="108" w:type="dxa"/>
            </w:tcMar>
            <w:vAlign w:val="bottom"/>
          </w:tcPr>
          <w:p w14:paraId="142D4B8A" w14:textId="77777777" w:rsidR="009E7F45" w:rsidRPr="00DB57D8" w:rsidRDefault="009E7F45" w:rsidP="002812DB">
            <w:pPr>
              <w:ind w:hanging="30"/>
              <w:rPr>
                <w:rFonts w:ascii="Arial" w:eastAsia="Cambria" w:hAnsi="Arial" w:cs="Arial"/>
                <w:color w:val="222222"/>
                <w:sz w:val="22"/>
                <w:szCs w:val="22"/>
              </w:rPr>
            </w:pPr>
            <w:r>
              <w:rPr>
                <w:rFonts w:ascii="Arial" w:hAnsi="Arial" w:cs="Arial"/>
                <w:b/>
                <w:sz w:val="22"/>
                <w:szCs w:val="22"/>
              </w:rPr>
              <w:t>Description</w:t>
            </w:r>
          </w:p>
        </w:tc>
      </w:tr>
      <w:tr w:rsidR="009E7F45" w:rsidRPr="00DB57D8" w14:paraId="10D5225B" w14:textId="77777777" w:rsidTr="002812DB">
        <w:trPr>
          <w:trHeight w:val="454"/>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A76515E" w14:textId="77777777" w:rsidR="009E7F45" w:rsidRPr="00DB57D8" w:rsidRDefault="009E7F45" w:rsidP="002812DB">
            <w:pPr>
              <w:ind w:left="34"/>
              <w:jc w:val="center"/>
              <w:rPr>
                <w:rFonts w:ascii="Arial" w:eastAsia="Cambria" w:hAnsi="Arial" w:cs="Arial"/>
                <w:color w:val="222222"/>
                <w:sz w:val="22"/>
                <w:szCs w:val="22"/>
              </w:rPr>
            </w:pPr>
            <w:r>
              <w:rPr>
                <w:rFonts w:ascii="Arial" w:hAnsi="Arial" w:cs="Arial"/>
                <w:b/>
                <w:color w:val="000000"/>
                <w:sz w:val="22"/>
                <w:szCs w:val="22"/>
              </w:rPr>
              <w:t>Pass</w:t>
            </w:r>
          </w:p>
        </w:tc>
        <w:tc>
          <w:tcPr>
            <w:tcW w:w="69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81C4D7B" w14:textId="77777777" w:rsidR="009E7F45" w:rsidRPr="00DB57D8" w:rsidRDefault="009E7F45" w:rsidP="002812DB">
            <w:pPr>
              <w:ind w:hanging="30"/>
              <w:rPr>
                <w:rFonts w:ascii="Arial" w:hAnsi="Arial" w:cs="Arial"/>
                <w:color w:val="000000"/>
                <w:sz w:val="22"/>
                <w:szCs w:val="22"/>
              </w:rPr>
            </w:pPr>
            <w:r w:rsidRPr="00F509B2">
              <w:rPr>
                <w:rFonts w:ascii="Arial" w:hAnsi="Arial" w:cs="Arial"/>
                <w:color w:val="000000"/>
                <w:sz w:val="22"/>
                <w:szCs w:val="22"/>
              </w:rPr>
              <w:t xml:space="preserve">The response provided meets the requirement. </w:t>
            </w:r>
          </w:p>
        </w:tc>
      </w:tr>
      <w:tr w:rsidR="009E7F45" w:rsidRPr="00DB57D8" w14:paraId="77CF4CFA" w14:textId="77777777" w:rsidTr="002812DB">
        <w:trPr>
          <w:trHeight w:val="1191"/>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B93B926" w14:textId="77777777" w:rsidR="009E7F45" w:rsidRPr="00DB57D8" w:rsidRDefault="009E7F45" w:rsidP="002812DB">
            <w:pPr>
              <w:ind w:left="34"/>
              <w:jc w:val="center"/>
              <w:rPr>
                <w:rFonts w:ascii="Arial" w:hAnsi="Arial" w:cs="Arial"/>
                <w:b/>
                <w:color w:val="000000"/>
                <w:sz w:val="22"/>
                <w:szCs w:val="22"/>
              </w:rPr>
            </w:pPr>
            <w:r>
              <w:rPr>
                <w:rFonts w:ascii="Arial" w:hAnsi="Arial" w:cs="Arial"/>
                <w:b/>
                <w:color w:val="000000"/>
                <w:sz w:val="22"/>
                <w:szCs w:val="22"/>
              </w:rPr>
              <w:t>Fail</w:t>
            </w:r>
          </w:p>
        </w:tc>
        <w:tc>
          <w:tcPr>
            <w:tcW w:w="69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D32DA92" w14:textId="77777777" w:rsidR="009E7F45" w:rsidRDefault="009E7F45" w:rsidP="002812DB">
            <w:pPr>
              <w:ind w:hanging="30"/>
              <w:rPr>
                <w:rFonts w:ascii="Arial" w:hAnsi="Arial" w:cs="Arial"/>
                <w:color w:val="000000"/>
                <w:sz w:val="22"/>
                <w:szCs w:val="22"/>
              </w:rPr>
            </w:pPr>
            <w:r w:rsidRPr="00F509B2">
              <w:rPr>
                <w:rFonts w:ascii="Arial" w:hAnsi="Arial" w:cs="Arial"/>
                <w:color w:val="000000"/>
                <w:sz w:val="22"/>
                <w:szCs w:val="22"/>
              </w:rPr>
              <w:t xml:space="preserve">The response provided does not meet the requirement. </w:t>
            </w:r>
          </w:p>
          <w:p w14:paraId="32F7DEDE" w14:textId="77777777" w:rsidR="009E7F45" w:rsidRDefault="009E7F45" w:rsidP="002812DB">
            <w:pPr>
              <w:ind w:hanging="30"/>
              <w:rPr>
                <w:rFonts w:ascii="Arial" w:hAnsi="Arial" w:cs="Arial"/>
                <w:color w:val="000000"/>
                <w:sz w:val="22"/>
                <w:szCs w:val="22"/>
              </w:rPr>
            </w:pPr>
          </w:p>
          <w:p w14:paraId="6A2DBD98" w14:textId="77777777" w:rsidR="009E7F45" w:rsidRPr="002F7D86" w:rsidRDefault="009E7F45" w:rsidP="002812DB">
            <w:pPr>
              <w:ind w:hanging="30"/>
              <w:rPr>
                <w:rFonts w:ascii="Arial" w:hAnsi="Arial" w:cs="Arial"/>
                <w:color w:val="000000"/>
                <w:sz w:val="22"/>
                <w:szCs w:val="22"/>
                <w:u w:val="single"/>
              </w:rPr>
            </w:pPr>
            <w:r w:rsidRPr="002F7D86">
              <w:rPr>
                <w:sz w:val="22"/>
                <w:szCs w:val="22"/>
                <w:u w:val="single"/>
              </w:rPr>
              <w:t xml:space="preserve">For the avoidance of doubt, a 'fail' against any mandatory pass/fail question will result in a failed </w:t>
            </w:r>
            <w:r>
              <w:rPr>
                <w:sz w:val="22"/>
                <w:szCs w:val="22"/>
                <w:u w:val="single"/>
              </w:rPr>
              <w:t xml:space="preserve">tender submission </w:t>
            </w:r>
            <w:r w:rsidRPr="002F7D86">
              <w:rPr>
                <w:sz w:val="22"/>
                <w:szCs w:val="22"/>
                <w:u w:val="single"/>
              </w:rPr>
              <w:t>and exclusion from the</w:t>
            </w:r>
            <w:r>
              <w:rPr>
                <w:sz w:val="22"/>
                <w:szCs w:val="22"/>
                <w:u w:val="single"/>
              </w:rPr>
              <w:t xml:space="preserve"> procurement process.</w:t>
            </w:r>
          </w:p>
        </w:tc>
      </w:tr>
    </w:tbl>
    <w:p w14:paraId="32B90A72" w14:textId="4B512FD3" w:rsidR="009E7F45" w:rsidRPr="002F7D86" w:rsidRDefault="00FD261B" w:rsidP="009E7F45">
      <w:pPr>
        <w:pStyle w:val="BodyText1"/>
        <w:rPr>
          <w:b/>
          <w:bCs/>
          <w:color w:val="005ABB"/>
          <w:sz w:val="22"/>
          <w:szCs w:val="22"/>
        </w:rPr>
      </w:pPr>
      <w:bookmarkStart w:id="5" w:name="_Toc86749011"/>
      <w:r>
        <w:rPr>
          <w:b/>
          <w:bCs/>
          <w:color w:val="005ABB"/>
          <w:sz w:val="22"/>
          <w:szCs w:val="22"/>
        </w:rPr>
        <w:br/>
      </w:r>
      <w:r w:rsidR="009E7F45" w:rsidRPr="002F7D86">
        <w:rPr>
          <w:b/>
          <w:bCs/>
          <w:color w:val="005ABB"/>
          <w:sz w:val="22"/>
          <w:szCs w:val="22"/>
        </w:rPr>
        <w:t>Marking Guidelines for the Scored Questions</w:t>
      </w:r>
      <w:bookmarkEnd w:id="5"/>
    </w:p>
    <w:p w14:paraId="7FD29140" w14:textId="77777777" w:rsidR="009E7F45" w:rsidRPr="00D80067" w:rsidRDefault="009E7F45" w:rsidP="009E7F45">
      <w:pPr>
        <w:pStyle w:val="BodyText1"/>
        <w:rPr>
          <w:sz w:val="22"/>
          <w:szCs w:val="22"/>
        </w:rPr>
      </w:pPr>
      <w:r w:rsidRPr="00D80067">
        <w:rPr>
          <w:bCs/>
          <w:sz w:val="22"/>
          <w:szCs w:val="22"/>
        </w:rPr>
        <w:t>The scored questions shall be scored against the following marking guidelines:</w:t>
      </w:r>
    </w:p>
    <w:tbl>
      <w:tblPr>
        <w:tblpPr w:leftFromText="180" w:rightFromText="180" w:vertAnchor="text" w:horzAnchor="margin" w:tblpY="143"/>
        <w:tblW w:w="8222" w:type="dxa"/>
        <w:tblLayout w:type="fixed"/>
        <w:tblCellMar>
          <w:left w:w="0" w:type="dxa"/>
          <w:right w:w="0" w:type="dxa"/>
        </w:tblCellMar>
        <w:tblLook w:val="0400" w:firstRow="0" w:lastRow="0" w:firstColumn="0" w:lastColumn="0" w:noHBand="0" w:noVBand="1"/>
      </w:tblPr>
      <w:tblGrid>
        <w:gridCol w:w="1276"/>
        <w:gridCol w:w="6946"/>
      </w:tblGrid>
      <w:tr w:rsidR="009D1EFC" w:rsidRPr="00DB57D8" w14:paraId="4BF9C632" w14:textId="77777777" w:rsidTr="00034E28">
        <w:trPr>
          <w:cantSplit/>
          <w:trHeight w:val="361"/>
          <w:tblHeader/>
        </w:trPr>
        <w:tc>
          <w:tcPr>
            <w:tcW w:w="1276" w:type="dxa"/>
            <w:tcBorders>
              <w:top w:val="single" w:sz="4" w:space="0" w:color="auto"/>
              <w:left w:val="single" w:sz="4" w:space="0" w:color="auto"/>
              <w:bottom w:val="single" w:sz="4" w:space="0" w:color="auto"/>
              <w:right w:val="single" w:sz="4" w:space="0" w:color="auto"/>
            </w:tcBorders>
            <w:shd w:val="clear" w:color="auto" w:fill="7DBBFF" w:themeFill="accent2" w:themeFillTint="66"/>
            <w:tcMar>
              <w:top w:w="0" w:type="dxa"/>
              <w:left w:w="108" w:type="dxa"/>
              <w:bottom w:w="0" w:type="dxa"/>
              <w:right w:w="108" w:type="dxa"/>
            </w:tcMar>
          </w:tcPr>
          <w:p w14:paraId="2A17AA5E" w14:textId="77777777" w:rsidR="009D1EFC" w:rsidRPr="00DB57D8" w:rsidRDefault="009D1EFC" w:rsidP="00034E28">
            <w:pPr>
              <w:ind w:hanging="30"/>
              <w:rPr>
                <w:rFonts w:ascii="Arial" w:eastAsia="Cambria" w:hAnsi="Arial" w:cs="Arial"/>
                <w:color w:val="222222"/>
                <w:sz w:val="22"/>
                <w:szCs w:val="22"/>
              </w:rPr>
            </w:pPr>
            <w:r w:rsidRPr="00DB57D8">
              <w:rPr>
                <w:rFonts w:ascii="Arial" w:hAnsi="Arial" w:cs="Arial"/>
                <w:b/>
                <w:sz w:val="22"/>
                <w:szCs w:val="22"/>
              </w:rPr>
              <w:t>Marking Scheme</w:t>
            </w:r>
          </w:p>
        </w:tc>
        <w:tc>
          <w:tcPr>
            <w:tcW w:w="6946" w:type="dxa"/>
            <w:tcBorders>
              <w:top w:val="single" w:sz="4" w:space="0" w:color="auto"/>
              <w:left w:val="single" w:sz="4" w:space="0" w:color="auto"/>
              <w:bottom w:val="single" w:sz="4" w:space="0" w:color="auto"/>
              <w:right w:val="single" w:sz="4" w:space="0" w:color="auto"/>
            </w:tcBorders>
            <w:shd w:val="clear" w:color="auto" w:fill="7DBBFF" w:themeFill="accent2" w:themeFillTint="66"/>
            <w:tcMar>
              <w:top w:w="0" w:type="dxa"/>
              <w:left w:w="108" w:type="dxa"/>
              <w:bottom w:w="0" w:type="dxa"/>
              <w:right w:w="108" w:type="dxa"/>
            </w:tcMar>
            <w:vAlign w:val="bottom"/>
          </w:tcPr>
          <w:p w14:paraId="68EFA0D4" w14:textId="77777777" w:rsidR="009D1EFC" w:rsidRPr="00DB57D8" w:rsidRDefault="009D1EFC" w:rsidP="00034E28">
            <w:pPr>
              <w:ind w:hanging="30"/>
              <w:rPr>
                <w:rFonts w:ascii="Arial" w:eastAsia="Cambria" w:hAnsi="Arial" w:cs="Arial"/>
                <w:color w:val="222222"/>
                <w:sz w:val="22"/>
                <w:szCs w:val="22"/>
              </w:rPr>
            </w:pPr>
            <w:r>
              <w:rPr>
                <w:rFonts w:ascii="Arial" w:hAnsi="Arial" w:cs="Arial"/>
                <w:b/>
                <w:sz w:val="22"/>
                <w:szCs w:val="22"/>
              </w:rPr>
              <w:t>Description</w:t>
            </w:r>
          </w:p>
        </w:tc>
      </w:tr>
      <w:tr w:rsidR="009D1EFC" w:rsidRPr="00DB57D8" w14:paraId="44E0C1C0" w14:textId="77777777" w:rsidTr="00034E28">
        <w:trPr>
          <w:trHeight w:val="794"/>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8355C8E" w14:textId="77777777" w:rsidR="009D1EFC" w:rsidRPr="00DB57D8" w:rsidRDefault="009D1EFC" w:rsidP="00034E28">
            <w:pPr>
              <w:ind w:left="34"/>
              <w:jc w:val="center"/>
              <w:rPr>
                <w:rFonts w:ascii="Arial" w:eastAsia="Cambria" w:hAnsi="Arial" w:cs="Arial"/>
                <w:color w:val="222222"/>
                <w:sz w:val="22"/>
                <w:szCs w:val="22"/>
              </w:rPr>
            </w:pPr>
            <w:r w:rsidRPr="00DB57D8">
              <w:rPr>
                <w:rFonts w:ascii="Arial" w:hAnsi="Arial" w:cs="Arial"/>
                <w:b/>
                <w:color w:val="000000"/>
                <w:sz w:val="22"/>
                <w:szCs w:val="22"/>
              </w:rPr>
              <w:t>5</w:t>
            </w:r>
          </w:p>
        </w:tc>
        <w:tc>
          <w:tcPr>
            <w:tcW w:w="6946" w:type="dxa"/>
            <w:tcBorders>
              <w:top w:val="nil"/>
              <w:left w:val="nil"/>
              <w:bottom w:val="single" w:sz="8" w:space="0" w:color="000000"/>
              <w:right w:val="single" w:sz="8" w:space="0" w:color="000000"/>
            </w:tcBorders>
            <w:tcMar>
              <w:top w:w="0" w:type="dxa"/>
              <w:left w:w="108" w:type="dxa"/>
              <w:bottom w:w="0" w:type="dxa"/>
              <w:right w:w="108" w:type="dxa"/>
            </w:tcMar>
          </w:tcPr>
          <w:p w14:paraId="422C9F1C" w14:textId="77777777" w:rsidR="009D1EFC" w:rsidRPr="00DB57D8" w:rsidRDefault="009D1EFC" w:rsidP="00034E28">
            <w:pPr>
              <w:ind w:hanging="30"/>
              <w:rPr>
                <w:rFonts w:ascii="Arial" w:hAnsi="Arial" w:cs="Arial"/>
                <w:color w:val="000000"/>
                <w:sz w:val="22"/>
                <w:szCs w:val="22"/>
              </w:rPr>
            </w:pPr>
            <w:r w:rsidRPr="00DB57D8">
              <w:rPr>
                <w:rFonts w:ascii="Arial" w:hAnsi="Arial" w:cs="Arial"/>
                <w:color w:val="000000"/>
                <w:sz w:val="22"/>
                <w:szCs w:val="22"/>
              </w:rPr>
              <w:t>Comprehensive, unambiguous and useful response which demonstrates a thorough understanding of the requirements and provides d</w:t>
            </w:r>
            <w:r>
              <w:rPr>
                <w:rFonts w:ascii="Arial" w:hAnsi="Arial" w:cs="Arial"/>
                <w:color w:val="000000"/>
                <w:sz w:val="22"/>
                <w:szCs w:val="22"/>
              </w:rPr>
              <w:t>e</w:t>
            </w:r>
            <w:r w:rsidRPr="00DB57D8">
              <w:rPr>
                <w:rFonts w:ascii="Arial" w:hAnsi="Arial" w:cs="Arial"/>
                <w:color w:val="000000"/>
                <w:sz w:val="22"/>
                <w:szCs w:val="22"/>
              </w:rPr>
              <w:t xml:space="preserve">tails of how the requirements will be met in full. </w:t>
            </w:r>
          </w:p>
        </w:tc>
      </w:tr>
      <w:tr w:rsidR="009D1EFC" w:rsidRPr="00DB57D8" w14:paraId="4C012AC5" w14:textId="77777777" w:rsidTr="00034E28">
        <w:trPr>
          <w:trHeight w:val="510"/>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D75AEA6" w14:textId="77777777" w:rsidR="009D1EFC" w:rsidRPr="00DB57D8" w:rsidRDefault="009D1EFC" w:rsidP="00034E28">
            <w:pPr>
              <w:ind w:left="34"/>
              <w:jc w:val="center"/>
              <w:rPr>
                <w:rFonts w:ascii="Arial" w:hAnsi="Arial" w:cs="Arial"/>
                <w:b/>
                <w:color w:val="000000"/>
                <w:sz w:val="22"/>
                <w:szCs w:val="22"/>
              </w:rPr>
            </w:pPr>
            <w:r w:rsidRPr="00DB57D8">
              <w:rPr>
                <w:rFonts w:ascii="Arial" w:hAnsi="Arial" w:cs="Arial"/>
                <w:b/>
                <w:color w:val="000000"/>
                <w:sz w:val="22"/>
                <w:szCs w:val="22"/>
              </w:rPr>
              <w:t>4</w:t>
            </w:r>
          </w:p>
        </w:tc>
        <w:tc>
          <w:tcPr>
            <w:tcW w:w="6946" w:type="dxa"/>
            <w:tcBorders>
              <w:top w:val="nil"/>
              <w:left w:val="nil"/>
              <w:bottom w:val="single" w:sz="8" w:space="0" w:color="000000"/>
              <w:right w:val="single" w:sz="8" w:space="0" w:color="000000"/>
            </w:tcBorders>
            <w:tcMar>
              <w:top w:w="0" w:type="dxa"/>
              <w:left w:w="108" w:type="dxa"/>
              <w:bottom w:w="0" w:type="dxa"/>
              <w:right w:w="108" w:type="dxa"/>
            </w:tcMar>
          </w:tcPr>
          <w:p w14:paraId="26BA1695" w14:textId="77777777" w:rsidR="009D1EFC" w:rsidRPr="00DB57D8" w:rsidRDefault="009D1EFC" w:rsidP="00034E28">
            <w:pPr>
              <w:ind w:hanging="30"/>
              <w:rPr>
                <w:rFonts w:ascii="Arial" w:hAnsi="Arial" w:cs="Arial"/>
                <w:color w:val="000000"/>
                <w:sz w:val="22"/>
                <w:szCs w:val="22"/>
              </w:rPr>
            </w:pPr>
            <w:r w:rsidRPr="00DB57D8">
              <w:rPr>
                <w:rFonts w:ascii="Arial" w:hAnsi="Arial" w:cs="Arial"/>
                <w:color w:val="000000"/>
                <w:sz w:val="22"/>
                <w:szCs w:val="22"/>
              </w:rPr>
              <w:t xml:space="preserve">Response satisfies the requirements and includes a good level of detail to meet the basic requirements. </w:t>
            </w:r>
          </w:p>
        </w:tc>
      </w:tr>
      <w:tr w:rsidR="009D1EFC" w:rsidRPr="00DB57D8" w14:paraId="652FD433" w14:textId="77777777" w:rsidTr="00034E28">
        <w:trPr>
          <w:trHeight w:val="794"/>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3D29CD5" w14:textId="77777777" w:rsidR="009D1EFC" w:rsidRPr="00DB57D8" w:rsidRDefault="009D1EFC" w:rsidP="00034E28">
            <w:pPr>
              <w:ind w:left="34"/>
              <w:jc w:val="center"/>
              <w:rPr>
                <w:rFonts w:ascii="Arial" w:eastAsia="Cambria" w:hAnsi="Arial" w:cs="Arial"/>
                <w:color w:val="222222"/>
                <w:sz w:val="22"/>
                <w:szCs w:val="22"/>
              </w:rPr>
            </w:pPr>
            <w:r w:rsidRPr="00DB57D8">
              <w:rPr>
                <w:rFonts w:ascii="Arial" w:hAnsi="Arial" w:cs="Arial"/>
                <w:b/>
                <w:color w:val="000000"/>
                <w:sz w:val="22"/>
                <w:szCs w:val="22"/>
              </w:rPr>
              <w:lastRenderedPageBreak/>
              <w:t>3</w:t>
            </w:r>
          </w:p>
        </w:tc>
        <w:tc>
          <w:tcPr>
            <w:tcW w:w="6946" w:type="dxa"/>
            <w:tcBorders>
              <w:top w:val="nil"/>
              <w:left w:val="nil"/>
              <w:bottom w:val="single" w:sz="8" w:space="0" w:color="000000"/>
              <w:right w:val="single" w:sz="8" w:space="0" w:color="000000"/>
            </w:tcBorders>
            <w:tcMar>
              <w:top w:w="0" w:type="dxa"/>
              <w:left w:w="108" w:type="dxa"/>
              <w:bottom w:w="0" w:type="dxa"/>
              <w:right w:w="108" w:type="dxa"/>
            </w:tcMar>
          </w:tcPr>
          <w:p w14:paraId="21D78C58" w14:textId="2A904B14" w:rsidR="009D1EFC" w:rsidRPr="00DB57D8" w:rsidRDefault="009D1EFC" w:rsidP="00034E28">
            <w:pPr>
              <w:ind w:hanging="30"/>
              <w:rPr>
                <w:rFonts w:ascii="Arial" w:hAnsi="Arial" w:cs="Arial"/>
                <w:color w:val="000000"/>
                <w:sz w:val="22"/>
                <w:szCs w:val="22"/>
              </w:rPr>
            </w:pPr>
            <w:r w:rsidRPr="00DB57D8">
              <w:rPr>
                <w:rFonts w:ascii="Arial" w:hAnsi="Arial" w:cs="Arial"/>
                <w:color w:val="000000"/>
                <w:sz w:val="22"/>
                <w:szCs w:val="22"/>
              </w:rPr>
              <w:t>Response meets minimum requirements but remains basic and needed to be expanded upon. Sufficient but does not inspire. Limited evidence to support response</w:t>
            </w:r>
            <w:r>
              <w:rPr>
                <w:rFonts w:ascii="Arial" w:hAnsi="Arial" w:cs="Arial"/>
                <w:color w:val="000000"/>
                <w:sz w:val="22"/>
                <w:szCs w:val="22"/>
              </w:rPr>
              <w:t xml:space="preserve"> </w:t>
            </w:r>
            <w:r w:rsidR="00A478CF">
              <w:rPr>
                <w:rFonts w:ascii="Arial" w:hAnsi="Arial" w:cs="Arial"/>
                <w:color w:val="000000"/>
                <w:sz w:val="22"/>
                <w:szCs w:val="22"/>
              </w:rPr>
              <w:t>and/or one</w:t>
            </w:r>
            <w:r>
              <w:rPr>
                <w:rFonts w:ascii="Arial" w:hAnsi="Arial" w:cs="Arial"/>
                <w:color w:val="000000"/>
                <w:sz w:val="22"/>
                <w:szCs w:val="22"/>
              </w:rPr>
              <w:t xml:space="preserve"> deficiency apparent</w:t>
            </w:r>
            <w:r w:rsidRPr="00DB57D8">
              <w:rPr>
                <w:rFonts w:ascii="Arial" w:hAnsi="Arial" w:cs="Arial"/>
                <w:color w:val="000000"/>
                <w:sz w:val="22"/>
                <w:szCs w:val="22"/>
              </w:rPr>
              <w:t xml:space="preserve">. </w:t>
            </w:r>
          </w:p>
        </w:tc>
      </w:tr>
      <w:tr w:rsidR="009D1EFC" w:rsidRPr="00DB57D8" w14:paraId="5235D124" w14:textId="77777777" w:rsidTr="00034E28">
        <w:trPr>
          <w:trHeight w:val="1278"/>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6EC8642" w14:textId="77777777" w:rsidR="009D1EFC" w:rsidRPr="00DB57D8" w:rsidRDefault="009D1EFC" w:rsidP="00034E28">
            <w:pPr>
              <w:ind w:left="34"/>
              <w:jc w:val="center"/>
              <w:rPr>
                <w:rFonts w:ascii="Arial" w:hAnsi="Arial" w:cs="Arial"/>
                <w:b/>
                <w:color w:val="000000"/>
                <w:sz w:val="22"/>
                <w:szCs w:val="22"/>
              </w:rPr>
            </w:pPr>
            <w:r w:rsidRPr="00DB57D8">
              <w:rPr>
                <w:rFonts w:ascii="Arial" w:hAnsi="Arial" w:cs="Arial"/>
                <w:b/>
                <w:color w:val="000000"/>
                <w:sz w:val="22"/>
                <w:szCs w:val="22"/>
              </w:rPr>
              <w:t>2</w:t>
            </w:r>
          </w:p>
        </w:tc>
        <w:tc>
          <w:tcPr>
            <w:tcW w:w="6946" w:type="dxa"/>
            <w:tcBorders>
              <w:top w:val="nil"/>
              <w:left w:val="nil"/>
              <w:bottom w:val="single" w:sz="8" w:space="0" w:color="000000"/>
              <w:right w:val="single" w:sz="8" w:space="0" w:color="000000"/>
            </w:tcBorders>
            <w:tcMar>
              <w:top w:w="0" w:type="dxa"/>
              <w:left w:w="108" w:type="dxa"/>
              <w:bottom w:w="0" w:type="dxa"/>
              <w:right w:w="108" w:type="dxa"/>
            </w:tcMar>
          </w:tcPr>
          <w:p w14:paraId="6AE79B18" w14:textId="77777777" w:rsidR="009D1EFC" w:rsidRPr="00DB57D8" w:rsidRDefault="009D1EFC" w:rsidP="00034E28">
            <w:pPr>
              <w:ind w:left="-30"/>
              <w:rPr>
                <w:rFonts w:ascii="Arial" w:hAnsi="Arial" w:cs="Arial"/>
                <w:color w:val="000000"/>
                <w:sz w:val="22"/>
                <w:szCs w:val="22"/>
              </w:rPr>
            </w:pPr>
            <w:r>
              <w:rPr>
                <w:rFonts w:ascii="Arial" w:hAnsi="Arial" w:cs="Arial"/>
                <w:color w:val="000000"/>
                <w:sz w:val="22"/>
                <w:szCs w:val="22"/>
              </w:rPr>
              <w:t>R</w:t>
            </w:r>
            <w:r w:rsidRPr="00DB57D8">
              <w:rPr>
                <w:rFonts w:ascii="Arial" w:hAnsi="Arial" w:cs="Arial"/>
                <w:color w:val="000000"/>
                <w:sz w:val="22"/>
                <w:szCs w:val="22"/>
              </w:rPr>
              <w:t xml:space="preserve">esponse which only partially satisfies the requirement with apparent deficiencies and not all elements of the requirement being delivered posing a risk that the requirements will not be met. Falls short of minimum expectations and may lack supporting evidence to demonstrate the specification can be met. </w:t>
            </w:r>
          </w:p>
        </w:tc>
      </w:tr>
      <w:tr w:rsidR="009D1EFC" w:rsidRPr="00DB57D8" w14:paraId="49964F9C" w14:textId="77777777" w:rsidTr="00034E28">
        <w:trPr>
          <w:trHeight w:val="1077"/>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5A541CB" w14:textId="77777777" w:rsidR="009D1EFC" w:rsidRPr="00DB57D8" w:rsidRDefault="009D1EFC" w:rsidP="00034E28">
            <w:pPr>
              <w:ind w:left="34"/>
              <w:jc w:val="center"/>
              <w:rPr>
                <w:rFonts w:ascii="Arial" w:eastAsia="Cambria" w:hAnsi="Arial" w:cs="Arial"/>
                <w:color w:val="222222"/>
                <w:sz w:val="22"/>
                <w:szCs w:val="22"/>
              </w:rPr>
            </w:pPr>
            <w:r w:rsidRPr="00DB57D8">
              <w:rPr>
                <w:rFonts w:ascii="Arial" w:hAnsi="Arial" w:cs="Arial"/>
                <w:b/>
                <w:color w:val="000000"/>
                <w:sz w:val="22"/>
                <w:szCs w:val="22"/>
              </w:rPr>
              <w:t>1</w:t>
            </w:r>
          </w:p>
        </w:tc>
        <w:tc>
          <w:tcPr>
            <w:tcW w:w="6946" w:type="dxa"/>
            <w:tcBorders>
              <w:top w:val="nil"/>
              <w:left w:val="nil"/>
              <w:bottom w:val="single" w:sz="8" w:space="0" w:color="000000"/>
              <w:right w:val="single" w:sz="8" w:space="0" w:color="000000"/>
            </w:tcBorders>
            <w:tcMar>
              <w:top w:w="0" w:type="dxa"/>
              <w:left w:w="108" w:type="dxa"/>
              <w:bottom w:w="0" w:type="dxa"/>
              <w:right w:w="108" w:type="dxa"/>
            </w:tcMar>
          </w:tcPr>
          <w:p w14:paraId="5FDA0247" w14:textId="77777777" w:rsidR="009D1EFC" w:rsidRPr="00B13446" w:rsidRDefault="009D1EFC" w:rsidP="00034E28">
            <w:pPr>
              <w:ind w:hanging="30"/>
              <w:rPr>
                <w:rFonts w:ascii="Arial" w:hAnsi="Arial" w:cs="Arial"/>
                <w:color w:val="000000"/>
                <w:sz w:val="22"/>
                <w:szCs w:val="22"/>
              </w:rPr>
            </w:pPr>
            <w:r w:rsidRPr="00DB57D8">
              <w:rPr>
                <w:rFonts w:ascii="Arial" w:hAnsi="Arial" w:cs="Arial"/>
                <w:color w:val="000000"/>
                <w:sz w:val="22"/>
                <w:szCs w:val="22"/>
              </w:rPr>
              <w:t>Poor response, only attempted to answer the requirement, major deficiencies. Insufficient or no evidence to support the response. An unacceptable response with serious reservations, demonstrating no understanding of the requirement.</w:t>
            </w:r>
          </w:p>
        </w:tc>
      </w:tr>
      <w:tr w:rsidR="009D1EFC" w:rsidRPr="00DB57D8" w14:paraId="41CC487E" w14:textId="77777777" w:rsidTr="00034E28">
        <w:trPr>
          <w:trHeight w:val="827"/>
        </w:trPr>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678EA24" w14:textId="77777777" w:rsidR="009D1EFC" w:rsidRPr="00DB57D8" w:rsidRDefault="009D1EFC" w:rsidP="00034E28">
            <w:pPr>
              <w:ind w:left="34" w:hanging="30"/>
              <w:jc w:val="center"/>
              <w:rPr>
                <w:rFonts w:ascii="Arial" w:hAnsi="Arial" w:cs="Arial"/>
                <w:color w:val="000000"/>
                <w:sz w:val="22"/>
                <w:szCs w:val="22"/>
              </w:rPr>
            </w:pPr>
            <w:r w:rsidRPr="00DB57D8">
              <w:rPr>
                <w:rFonts w:ascii="Arial" w:hAnsi="Arial" w:cs="Arial"/>
                <w:b/>
                <w:color w:val="000000"/>
                <w:sz w:val="22"/>
                <w:szCs w:val="22"/>
              </w:rPr>
              <w:t>0</w:t>
            </w:r>
          </w:p>
        </w:tc>
        <w:tc>
          <w:tcPr>
            <w:tcW w:w="6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BB3216" w14:textId="77777777" w:rsidR="009D1EFC" w:rsidRDefault="009D1EFC" w:rsidP="00034E28">
            <w:pPr>
              <w:ind w:hanging="30"/>
              <w:rPr>
                <w:rFonts w:ascii="Arial" w:hAnsi="Arial" w:cs="Arial"/>
                <w:color w:val="000000"/>
                <w:sz w:val="22"/>
                <w:szCs w:val="22"/>
              </w:rPr>
            </w:pPr>
            <w:r w:rsidRPr="00DB57D8">
              <w:rPr>
                <w:rFonts w:ascii="Arial" w:hAnsi="Arial" w:cs="Arial"/>
                <w:color w:val="000000"/>
                <w:sz w:val="22"/>
                <w:szCs w:val="22"/>
              </w:rPr>
              <w:t>The response does not meet any of the requirements or no response has been provided. </w:t>
            </w:r>
          </w:p>
          <w:p w14:paraId="337D22A7" w14:textId="77777777" w:rsidR="009D1EFC" w:rsidRPr="00834398" w:rsidRDefault="009D1EFC" w:rsidP="00034E28">
            <w:pPr>
              <w:ind w:hanging="30"/>
              <w:rPr>
                <w:rFonts w:ascii="Arial" w:hAnsi="Arial" w:cs="Arial"/>
                <w:color w:val="000000"/>
                <w:sz w:val="22"/>
                <w:szCs w:val="22"/>
                <w:u w:val="single"/>
              </w:rPr>
            </w:pPr>
          </w:p>
          <w:p w14:paraId="62A71E08" w14:textId="77777777" w:rsidR="009D1EFC" w:rsidRDefault="009D1EFC" w:rsidP="00034E28">
            <w:pPr>
              <w:ind w:hanging="30"/>
              <w:rPr>
                <w:sz w:val="22"/>
                <w:szCs w:val="22"/>
                <w:u w:val="single"/>
              </w:rPr>
            </w:pPr>
            <w:r w:rsidRPr="00834398">
              <w:rPr>
                <w:rFonts w:ascii="Arial" w:hAnsi="Arial" w:cs="Arial"/>
                <w:color w:val="000000"/>
                <w:sz w:val="22"/>
                <w:szCs w:val="22"/>
                <w:u w:val="single"/>
              </w:rPr>
              <w:t>A score of 0 against any questions shall constitute a fail.</w:t>
            </w:r>
            <w:r>
              <w:rPr>
                <w:rFonts w:ascii="Arial" w:hAnsi="Arial" w:cs="Arial"/>
                <w:color w:val="000000"/>
                <w:sz w:val="22"/>
                <w:szCs w:val="22"/>
              </w:rPr>
              <w:t xml:space="preserve"> </w:t>
            </w:r>
            <w:r w:rsidRPr="002F7D86">
              <w:rPr>
                <w:sz w:val="22"/>
                <w:szCs w:val="22"/>
                <w:u w:val="single"/>
              </w:rPr>
              <w:t xml:space="preserve"> For the avoidance of doubt, a 'fail' against any mandatory pass/fail question will result in a failed bid and exclusion from the Framework</w:t>
            </w:r>
            <w:r>
              <w:rPr>
                <w:sz w:val="22"/>
                <w:szCs w:val="22"/>
                <w:u w:val="single"/>
              </w:rPr>
              <w:t>.</w:t>
            </w:r>
          </w:p>
          <w:p w14:paraId="4038100B" w14:textId="77777777" w:rsidR="009D1EFC" w:rsidRPr="00DB57D8" w:rsidRDefault="009D1EFC" w:rsidP="00034E28">
            <w:pPr>
              <w:ind w:hanging="30"/>
              <w:rPr>
                <w:rFonts w:ascii="Arial" w:hAnsi="Arial" w:cs="Arial"/>
                <w:color w:val="000000"/>
                <w:sz w:val="22"/>
                <w:szCs w:val="22"/>
              </w:rPr>
            </w:pPr>
          </w:p>
        </w:tc>
      </w:tr>
    </w:tbl>
    <w:p w14:paraId="19D95545" w14:textId="77777777" w:rsidR="009E7F45" w:rsidRDefault="009E7F45" w:rsidP="009E7F45">
      <w:pPr>
        <w:pStyle w:val="BodyText1"/>
        <w:rPr>
          <w:bCs/>
          <w:sz w:val="22"/>
          <w:szCs w:val="22"/>
        </w:rPr>
      </w:pPr>
    </w:p>
    <w:p w14:paraId="41A8F32F" w14:textId="77777777" w:rsidR="009E7F45" w:rsidRDefault="009E7F45" w:rsidP="009E7F45"/>
    <w:p w14:paraId="098637FB" w14:textId="77777777" w:rsidR="009E7F45" w:rsidRDefault="009E7F45" w:rsidP="009E7F45">
      <w:pPr>
        <w:rPr>
          <w:b/>
          <w:bCs/>
          <w:color w:val="005ABB"/>
          <w:sz w:val="32"/>
          <w:szCs w:val="32"/>
          <w:u w:val="single"/>
        </w:rPr>
      </w:pPr>
      <w:r>
        <w:br/>
      </w:r>
      <w:r>
        <w:rPr>
          <w:b/>
          <w:bCs/>
          <w:color w:val="005ABB"/>
          <w:sz w:val="32"/>
          <w:szCs w:val="32"/>
          <w:u w:val="single"/>
        </w:rPr>
        <w:br/>
      </w:r>
    </w:p>
    <w:p w14:paraId="7D1E4CDB" w14:textId="77777777" w:rsidR="009E7F45" w:rsidRDefault="009E7F45" w:rsidP="009E7F45">
      <w:pPr>
        <w:rPr>
          <w:b/>
          <w:bCs/>
          <w:color w:val="005ABB"/>
          <w:sz w:val="32"/>
          <w:szCs w:val="32"/>
          <w:u w:val="single"/>
        </w:rPr>
      </w:pPr>
    </w:p>
    <w:p w14:paraId="0E776200" w14:textId="77777777" w:rsidR="009E7F45" w:rsidRDefault="009E7F45" w:rsidP="009E7F45">
      <w:pPr>
        <w:rPr>
          <w:b/>
          <w:bCs/>
          <w:color w:val="005ABB"/>
          <w:sz w:val="32"/>
          <w:szCs w:val="32"/>
          <w:u w:val="single"/>
        </w:rPr>
      </w:pPr>
    </w:p>
    <w:p w14:paraId="14F757F8" w14:textId="77777777" w:rsidR="009E7F45" w:rsidRDefault="009E7F45" w:rsidP="009E7F45">
      <w:pPr>
        <w:rPr>
          <w:b/>
          <w:bCs/>
          <w:color w:val="005ABB"/>
          <w:sz w:val="32"/>
          <w:szCs w:val="32"/>
          <w:u w:val="single"/>
        </w:rPr>
      </w:pPr>
    </w:p>
    <w:p w14:paraId="6FF680E2" w14:textId="77777777" w:rsidR="009E7F45" w:rsidRDefault="009E7F45" w:rsidP="009E7F45">
      <w:pPr>
        <w:rPr>
          <w:b/>
          <w:bCs/>
          <w:color w:val="005ABB"/>
          <w:sz w:val="32"/>
          <w:szCs w:val="32"/>
          <w:u w:val="single"/>
        </w:rPr>
      </w:pPr>
    </w:p>
    <w:p w14:paraId="5EBB5C5B" w14:textId="77777777" w:rsidR="009E7F45" w:rsidRDefault="009E7F45" w:rsidP="009E7F45">
      <w:pPr>
        <w:rPr>
          <w:b/>
          <w:bCs/>
          <w:color w:val="005ABB"/>
          <w:sz w:val="32"/>
          <w:szCs w:val="32"/>
          <w:u w:val="single"/>
        </w:rPr>
      </w:pPr>
    </w:p>
    <w:p w14:paraId="54D2EB72" w14:textId="77777777" w:rsidR="009E7F45" w:rsidRDefault="009E7F45" w:rsidP="009E7F45">
      <w:pPr>
        <w:rPr>
          <w:b/>
          <w:bCs/>
          <w:color w:val="005ABB"/>
          <w:sz w:val="32"/>
          <w:szCs w:val="32"/>
          <w:u w:val="single"/>
        </w:rPr>
      </w:pPr>
    </w:p>
    <w:p w14:paraId="3A9F4CD5" w14:textId="77777777" w:rsidR="009E7F45" w:rsidRDefault="009E7F45" w:rsidP="009E7F45">
      <w:pPr>
        <w:rPr>
          <w:b/>
          <w:bCs/>
          <w:color w:val="005ABB"/>
          <w:sz w:val="32"/>
          <w:szCs w:val="32"/>
          <w:u w:val="single"/>
        </w:rPr>
      </w:pPr>
    </w:p>
    <w:p w14:paraId="0C5347BF" w14:textId="77777777" w:rsidR="009E7F45" w:rsidRDefault="009E7F45" w:rsidP="009E7F45">
      <w:pPr>
        <w:rPr>
          <w:b/>
          <w:bCs/>
          <w:color w:val="005ABB"/>
          <w:sz w:val="32"/>
          <w:szCs w:val="32"/>
          <w:u w:val="single"/>
        </w:rPr>
      </w:pPr>
    </w:p>
    <w:p w14:paraId="7845A22D" w14:textId="77777777" w:rsidR="009E7F45" w:rsidRDefault="009E7F45" w:rsidP="009E7F45">
      <w:pPr>
        <w:rPr>
          <w:sz w:val="22"/>
          <w:szCs w:val="22"/>
        </w:rPr>
      </w:pPr>
    </w:p>
    <w:p w14:paraId="226B8BBE" w14:textId="77777777" w:rsidR="009E7F45" w:rsidRDefault="009E7F45" w:rsidP="009E7F45">
      <w:pPr>
        <w:rPr>
          <w:sz w:val="22"/>
          <w:szCs w:val="22"/>
        </w:rPr>
      </w:pPr>
    </w:p>
    <w:p w14:paraId="6C4190ED" w14:textId="77777777" w:rsidR="00615014" w:rsidRDefault="00615014" w:rsidP="009E7F45">
      <w:pPr>
        <w:rPr>
          <w:b/>
          <w:bCs/>
          <w:color w:val="005ABB"/>
          <w:sz w:val="32"/>
          <w:szCs w:val="32"/>
        </w:rPr>
      </w:pPr>
    </w:p>
    <w:p w14:paraId="12DCAC8D" w14:textId="295CE81E" w:rsidR="009E7F45" w:rsidRPr="0075428E" w:rsidRDefault="009E7F45" w:rsidP="009E7F45">
      <w:pPr>
        <w:rPr>
          <w:b/>
          <w:bCs/>
          <w:color w:val="005ABB"/>
          <w:sz w:val="32"/>
          <w:szCs w:val="32"/>
        </w:rPr>
      </w:pPr>
      <w:r w:rsidRPr="0075428E">
        <w:rPr>
          <w:b/>
          <w:bCs/>
          <w:color w:val="005ABB"/>
          <w:sz w:val="32"/>
          <w:szCs w:val="32"/>
        </w:rPr>
        <w:t>Supporting Documents</w:t>
      </w:r>
    </w:p>
    <w:p w14:paraId="36D45D5D" w14:textId="77777777" w:rsidR="009E7F45" w:rsidRDefault="009E7F45" w:rsidP="009E7F45">
      <w:pPr>
        <w:rPr>
          <w:sz w:val="22"/>
          <w:szCs w:val="22"/>
        </w:rPr>
      </w:pPr>
    </w:p>
    <w:p w14:paraId="0C0E7ED9" w14:textId="77777777" w:rsidR="009E7F45" w:rsidRDefault="009E7F45" w:rsidP="009E7F45">
      <w:pPr>
        <w:rPr>
          <w:sz w:val="22"/>
          <w:szCs w:val="22"/>
        </w:rPr>
      </w:pPr>
      <w:r w:rsidRPr="004C672E">
        <w:rPr>
          <w:sz w:val="22"/>
          <w:szCs w:val="22"/>
        </w:rPr>
        <w:t xml:space="preserve">Note that this document is only one document that forms the Further Competition, the following documents are included as part of the Further Competition. </w:t>
      </w:r>
    </w:p>
    <w:p w14:paraId="2324F7F1" w14:textId="77777777" w:rsidR="009E7F45" w:rsidRPr="004C672E" w:rsidRDefault="009E7F45" w:rsidP="009E7F45">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748"/>
        <w:gridCol w:w="280"/>
      </w:tblGrid>
      <w:tr w:rsidR="00CD229C" w:rsidRPr="004C672E" w14:paraId="204F28ED" w14:textId="77777777" w:rsidTr="007F16F1">
        <w:tc>
          <w:tcPr>
            <w:tcW w:w="9016" w:type="dxa"/>
            <w:gridSpan w:val="3"/>
          </w:tcPr>
          <w:p w14:paraId="13D65387" w14:textId="77777777" w:rsidR="00CD229C" w:rsidRPr="004C672E" w:rsidRDefault="00CD229C" w:rsidP="007F16F1">
            <w:pPr>
              <w:rPr>
                <w:sz w:val="22"/>
                <w:szCs w:val="22"/>
              </w:rPr>
            </w:pPr>
            <w:r w:rsidRPr="004C672E">
              <w:rPr>
                <w:sz w:val="22"/>
                <w:szCs w:val="22"/>
              </w:rPr>
              <w:t>Invitation to Tender</w:t>
            </w:r>
          </w:p>
        </w:tc>
      </w:tr>
      <w:tr w:rsidR="00CD229C" w:rsidRPr="004C672E" w14:paraId="0F5CB3B8" w14:textId="77777777" w:rsidTr="007F16F1">
        <w:tc>
          <w:tcPr>
            <w:tcW w:w="2268" w:type="dxa"/>
          </w:tcPr>
          <w:p w14:paraId="17E1DF7F" w14:textId="69970FF3" w:rsidR="00CD229C" w:rsidRPr="004C672E" w:rsidRDefault="00CD229C" w:rsidP="007F16F1">
            <w:pPr>
              <w:rPr>
                <w:sz w:val="22"/>
                <w:szCs w:val="22"/>
              </w:rPr>
            </w:pPr>
            <w:r>
              <w:rPr>
                <w:sz w:val="22"/>
                <w:szCs w:val="22"/>
              </w:rPr>
              <w:t>Appendix 1</w:t>
            </w:r>
            <w:r w:rsidR="000C52CB">
              <w:rPr>
                <w:sz w:val="22"/>
                <w:szCs w:val="22"/>
              </w:rPr>
              <w:t>a</w:t>
            </w:r>
          </w:p>
        </w:tc>
        <w:tc>
          <w:tcPr>
            <w:tcW w:w="6748" w:type="dxa"/>
            <w:gridSpan w:val="2"/>
          </w:tcPr>
          <w:p w14:paraId="4F47C4FB" w14:textId="77777777" w:rsidR="00CD229C" w:rsidRPr="004C672E" w:rsidRDefault="00CD229C" w:rsidP="007F16F1">
            <w:pPr>
              <w:rPr>
                <w:sz w:val="22"/>
                <w:szCs w:val="22"/>
              </w:rPr>
            </w:pPr>
            <w:r>
              <w:rPr>
                <w:sz w:val="22"/>
                <w:szCs w:val="22"/>
              </w:rPr>
              <w:t>Assessment Matrix</w:t>
            </w:r>
          </w:p>
        </w:tc>
      </w:tr>
      <w:tr w:rsidR="00CD229C" w:rsidRPr="004C672E" w14:paraId="4FEC67D7" w14:textId="77777777" w:rsidTr="007F16F1">
        <w:tc>
          <w:tcPr>
            <w:tcW w:w="2268" w:type="dxa"/>
          </w:tcPr>
          <w:p w14:paraId="686FCF58" w14:textId="77777777" w:rsidR="00CD229C" w:rsidRPr="004C672E" w:rsidRDefault="00CD229C" w:rsidP="007F16F1">
            <w:pPr>
              <w:rPr>
                <w:sz w:val="22"/>
                <w:szCs w:val="22"/>
              </w:rPr>
            </w:pPr>
            <w:r w:rsidRPr="004C672E">
              <w:rPr>
                <w:sz w:val="22"/>
                <w:szCs w:val="22"/>
              </w:rPr>
              <w:t xml:space="preserve">Appendix </w:t>
            </w:r>
            <w:r>
              <w:rPr>
                <w:sz w:val="22"/>
                <w:szCs w:val="22"/>
              </w:rPr>
              <w:t>2a</w:t>
            </w:r>
          </w:p>
        </w:tc>
        <w:tc>
          <w:tcPr>
            <w:tcW w:w="6748" w:type="dxa"/>
            <w:gridSpan w:val="2"/>
          </w:tcPr>
          <w:p w14:paraId="24724C78" w14:textId="77777777" w:rsidR="00CD229C" w:rsidRPr="004C672E" w:rsidRDefault="00CD229C" w:rsidP="007F16F1">
            <w:pPr>
              <w:rPr>
                <w:sz w:val="22"/>
                <w:szCs w:val="22"/>
              </w:rPr>
            </w:pPr>
            <w:r w:rsidRPr="004C672E">
              <w:rPr>
                <w:sz w:val="22"/>
                <w:szCs w:val="22"/>
              </w:rPr>
              <w:t xml:space="preserve">Contracting Authority Statement of Requirements for </w:t>
            </w:r>
            <w:r>
              <w:rPr>
                <w:sz w:val="22"/>
                <w:szCs w:val="22"/>
              </w:rPr>
              <w:t xml:space="preserve">Aerial </w:t>
            </w:r>
            <w:r w:rsidRPr="004C672E">
              <w:rPr>
                <w:sz w:val="22"/>
                <w:szCs w:val="22"/>
              </w:rPr>
              <w:t xml:space="preserve">Appliances </w:t>
            </w:r>
          </w:p>
        </w:tc>
      </w:tr>
      <w:tr w:rsidR="00CD229C" w:rsidRPr="004C672E" w14:paraId="6E5F3876" w14:textId="77777777" w:rsidTr="007F16F1">
        <w:tc>
          <w:tcPr>
            <w:tcW w:w="2268" w:type="dxa"/>
          </w:tcPr>
          <w:p w14:paraId="7EF4E415" w14:textId="77777777" w:rsidR="00CD229C" w:rsidRPr="004C672E" w:rsidRDefault="00CD229C" w:rsidP="007F16F1">
            <w:pPr>
              <w:rPr>
                <w:sz w:val="22"/>
                <w:szCs w:val="22"/>
              </w:rPr>
            </w:pPr>
            <w:r w:rsidRPr="004C672E">
              <w:rPr>
                <w:sz w:val="22"/>
                <w:szCs w:val="22"/>
              </w:rPr>
              <w:t xml:space="preserve">Appendix </w:t>
            </w:r>
            <w:r>
              <w:rPr>
                <w:sz w:val="22"/>
                <w:szCs w:val="22"/>
              </w:rPr>
              <w:t>2b</w:t>
            </w:r>
          </w:p>
        </w:tc>
        <w:tc>
          <w:tcPr>
            <w:tcW w:w="6748" w:type="dxa"/>
            <w:gridSpan w:val="2"/>
          </w:tcPr>
          <w:p w14:paraId="13DF08BF" w14:textId="77777777" w:rsidR="00CD229C" w:rsidRPr="004C672E" w:rsidRDefault="00CD229C" w:rsidP="007F16F1">
            <w:pPr>
              <w:rPr>
                <w:sz w:val="22"/>
                <w:szCs w:val="22"/>
              </w:rPr>
            </w:pPr>
            <w:r w:rsidRPr="004C672E">
              <w:rPr>
                <w:sz w:val="22"/>
                <w:szCs w:val="22"/>
              </w:rPr>
              <w:t>Standards and Legislation Requirements</w:t>
            </w:r>
          </w:p>
        </w:tc>
      </w:tr>
      <w:tr w:rsidR="00CD229C" w:rsidRPr="004C672E" w14:paraId="5AA8C32B" w14:textId="77777777" w:rsidTr="007F16F1">
        <w:tc>
          <w:tcPr>
            <w:tcW w:w="2268" w:type="dxa"/>
          </w:tcPr>
          <w:p w14:paraId="56060618" w14:textId="77777777" w:rsidR="00CD229C" w:rsidRPr="004C672E" w:rsidRDefault="00CD229C" w:rsidP="007F16F1">
            <w:pPr>
              <w:rPr>
                <w:sz w:val="22"/>
                <w:szCs w:val="22"/>
              </w:rPr>
            </w:pPr>
            <w:r w:rsidRPr="004C672E">
              <w:rPr>
                <w:sz w:val="22"/>
                <w:szCs w:val="22"/>
              </w:rPr>
              <w:t xml:space="preserve">Appendix </w:t>
            </w:r>
            <w:r>
              <w:rPr>
                <w:sz w:val="22"/>
                <w:szCs w:val="22"/>
              </w:rPr>
              <w:t>2c</w:t>
            </w:r>
          </w:p>
        </w:tc>
        <w:tc>
          <w:tcPr>
            <w:tcW w:w="6748" w:type="dxa"/>
            <w:gridSpan w:val="2"/>
          </w:tcPr>
          <w:p w14:paraId="4024B10B" w14:textId="77777777" w:rsidR="00CD229C" w:rsidRPr="004C672E" w:rsidRDefault="00CD229C" w:rsidP="007F16F1">
            <w:pPr>
              <w:rPr>
                <w:sz w:val="22"/>
                <w:szCs w:val="22"/>
              </w:rPr>
            </w:pPr>
            <w:r w:rsidRPr="004C672E">
              <w:rPr>
                <w:sz w:val="22"/>
                <w:szCs w:val="22"/>
              </w:rPr>
              <w:t>Contracting Authority Statement of Requirements for Non-Technical Requirements</w:t>
            </w:r>
          </w:p>
        </w:tc>
      </w:tr>
      <w:tr w:rsidR="00CD229C" w:rsidRPr="004C672E" w14:paraId="2E6E01A0" w14:textId="77777777" w:rsidTr="007F16F1">
        <w:tc>
          <w:tcPr>
            <w:tcW w:w="2268" w:type="dxa"/>
          </w:tcPr>
          <w:p w14:paraId="1754301A" w14:textId="77777777" w:rsidR="00CD229C" w:rsidRPr="004C672E" w:rsidRDefault="00CD229C" w:rsidP="007F16F1">
            <w:pPr>
              <w:rPr>
                <w:sz w:val="22"/>
                <w:szCs w:val="22"/>
              </w:rPr>
            </w:pPr>
            <w:r>
              <w:rPr>
                <w:sz w:val="22"/>
                <w:szCs w:val="22"/>
              </w:rPr>
              <w:t>Appendix 3</w:t>
            </w:r>
          </w:p>
        </w:tc>
        <w:tc>
          <w:tcPr>
            <w:tcW w:w="6748" w:type="dxa"/>
            <w:gridSpan w:val="2"/>
          </w:tcPr>
          <w:p w14:paraId="13C60301" w14:textId="77777777" w:rsidR="00CD229C" w:rsidRPr="004C672E" w:rsidRDefault="00CD229C" w:rsidP="007F16F1">
            <w:pPr>
              <w:rPr>
                <w:sz w:val="22"/>
                <w:szCs w:val="22"/>
              </w:rPr>
            </w:pPr>
            <w:r>
              <w:rPr>
                <w:sz w:val="22"/>
                <w:szCs w:val="22"/>
              </w:rPr>
              <w:t>Terms and Conditions</w:t>
            </w:r>
          </w:p>
        </w:tc>
      </w:tr>
      <w:tr w:rsidR="00CD229C" w:rsidRPr="004C672E" w14:paraId="1A761539" w14:textId="77777777" w:rsidTr="007F16F1">
        <w:tc>
          <w:tcPr>
            <w:tcW w:w="2268" w:type="dxa"/>
          </w:tcPr>
          <w:p w14:paraId="4D411CCF" w14:textId="77777777" w:rsidR="00CD229C" w:rsidRPr="004C672E" w:rsidRDefault="00CD229C" w:rsidP="007F16F1">
            <w:pPr>
              <w:rPr>
                <w:sz w:val="22"/>
                <w:szCs w:val="22"/>
              </w:rPr>
            </w:pPr>
            <w:r w:rsidRPr="004C672E">
              <w:rPr>
                <w:sz w:val="22"/>
                <w:szCs w:val="22"/>
              </w:rPr>
              <w:t xml:space="preserve">Appendix </w:t>
            </w:r>
            <w:r>
              <w:rPr>
                <w:sz w:val="22"/>
                <w:szCs w:val="22"/>
              </w:rPr>
              <w:t>4</w:t>
            </w:r>
          </w:p>
        </w:tc>
        <w:tc>
          <w:tcPr>
            <w:tcW w:w="6748" w:type="dxa"/>
            <w:gridSpan w:val="2"/>
          </w:tcPr>
          <w:p w14:paraId="55FB0831" w14:textId="77777777" w:rsidR="00CD229C" w:rsidRPr="004C672E" w:rsidRDefault="00CD229C" w:rsidP="007F16F1">
            <w:pPr>
              <w:rPr>
                <w:sz w:val="22"/>
                <w:szCs w:val="22"/>
              </w:rPr>
            </w:pPr>
            <w:r w:rsidRPr="0065548F">
              <w:rPr>
                <w:sz w:val="22"/>
                <w:szCs w:val="22"/>
              </w:rPr>
              <w:t>Form of Tender and Declarations</w:t>
            </w:r>
          </w:p>
        </w:tc>
      </w:tr>
      <w:tr w:rsidR="00CD229C" w:rsidRPr="004C672E" w14:paraId="2E195FD7" w14:textId="77777777" w:rsidTr="007F16F1">
        <w:tc>
          <w:tcPr>
            <w:tcW w:w="2268" w:type="dxa"/>
          </w:tcPr>
          <w:p w14:paraId="3F18E1E1" w14:textId="0E962153" w:rsidR="00CD229C" w:rsidRPr="004C672E" w:rsidRDefault="000827FE" w:rsidP="007F16F1">
            <w:pPr>
              <w:rPr>
                <w:sz w:val="22"/>
                <w:szCs w:val="22"/>
              </w:rPr>
            </w:pPr>
            <w:r>
              <w:rPr>
                <w:sz w:val="22"/>
                <w:szCs w:val="22"/>
              </w:rPr>
              <w:t>Appendix 5</w:t>
            </w:r>
          </w:p>
        </w:tc>
        <w:tc>
          <w:tcPr>
            <w:tcW w:w="6748" w:type="dxa"/>
            <w:gridSpan w:val="2"/>
          </w:tcPr>
          <w:p w14:paraId="389E5B17" w14:textId="77777777" w:rsidR="00CD229C" w:rsidRPr="0065548F" w:rsidRDefault="00CD229C" w:rsidP="007F16F1">
            <w:pPr>
              <w:rPr>
                <w:sz w:val="22"/>
                <w:szCs w:val="22"/>
              </w:rPr>
            </w:pPr>
            <w:r w:rsidRPr="004C672E">
              <w:rPr>
                <w:sz w:val="22"/>
                <w:szCs w:val="22"/>
              </w:rPr>
              <w:t>Pricing Schedule</w:t>
            </w:r>
          </w:p>
        </w:tc>
      </w:tr>
      <w:tr w:rsidR="000827FE" w:rsidRPr="004C672E" w14:paraId="75E2C277" w14:textId="77777777" w:rsidTr="007F16F1">
        <w:trPr>
          <w:gridAfter w:val="1"/>
          <w:wAfter w:w="280" w:type="dxa"/>
        </w:trPr>
        <w:tc>
          <w:tcPr>
            <w:tcW w:w="2268" w:type="dxa"/>
          </w:tcPr>
          <w:p w14:paraId="340FCDCE" w14:textId="7C454061" w:rsidR="000827FE" w:rsidDel="000827FE" w:rsidRDefault="000827FE" w:rsidP="007F16F1">
            <w:pPr>
              <w:rPr>
                <w:sz w:val="22"/>
                <w:szCs w:val="22"/>
              </w:rPr>
            </w:pPr>
            <w:r>
              <w:rPr>
                <w:sz w:val="22"/>
                <w:szCs w:val="22"/>
              </w:rPr>
              <w:t>Appendix 6</w:t>
            </w:r>
          </w:p>
        </w:tc>
        <w:tc>
          <w:tcPr>
            <w:tcW w:w="6748" w:type="dxa"/>
          </w:tcPr>
          <w:p w14:paraId="5D5736EB" w14:textId="6573CA77" w:rsidR="000827FE" w:rsidRPr="004C672E" w:rsidRDefault="000827FE" w:rsidP="007F16F1">
            <w:pPr>
              <w:rPr>
                <w:sz w:val="22"/>
                <w:szCs w:val="22"/>
              </w:rPr>
            </w:pPr>
            <w:r>
              <w:rPr>
                <w:sz w:val="22"/>
                <w:szCs w:val="22"/>
              </w:rPr>
              <w:t>DRAFT Call-Off Order Form</w:t>
            </w:r>
          </w:p>
        </w:tc>
      </w:tr>
    </w:tbl>
    <w:p w14:paraId="7715A82A" w14:textId="77777777" w:rsidR="009E7F45" w:rsidRPr="004C672E" w:rsidRDefault="009E7F45" w:rsidP="009E7F45">
      <w:pPr>
        <w:rPr>
          <w:sz w:val="22"/>
          <w:szCs w:val="22"/>
        </w:rPr>
      </w:pPr>
    </w:p>
    <w:p w14:paraId="14E151AA" w14:textId="77777777" w:rsidR="009E7F45" w:rsidRPr="004C672E" w:rsidRDefault="009E7F45" w:rsidP="009E7F45">
      <w:pPr>
        <w:rPr>
          <w:sz w:val="22"/>
          <w:szCs w:val="22"/>
        </w:rPr>
      </w:pPr>
    </w:p>
    <w:p w14:paraId="2306AAB8" w14:textId="1C423ADE" w:rsidR="009E7F45" w:rsidRDefault="009E7F45" w:rsidP="009E7F45">
      <w:pPr>
        <w:rPr>
          <w:sz w:val="22"/>
          <w:szCs w:val="20"/>
        </w:rPr>
      </w:pPr>
      <w:r w:rsidRPr="004C672E">
        <w:rPr>
          <w:sz w:val="22"/>
          <w:szCs w:val="20"/>
        </w:rPr>
        <w:t xml:space="preserve">The Framework has set out Technical </w:t>
      </w:r>
      <w:r w:rsidR="000827FE">
        <w:rPr>
          <w:sz w:val="22"/>
          <w:szCs w:val="20"/>
        </w:rPr>
        <w:t xml:space="preserve">(Appendix 2a – Statement of Requirements for Aerial Appliances) </w:t>
      </w:r>
      <w:r w:rsidRPr="004C672E">
        <w:rPr>
          <w:sz w:val="22"/>
          <w:szCs w:val="20"/>
        </w:rPr>
        <w:t xml:space="preserve">and Non-Technical requirements (Appendix </w:t>
      </w:r>
      <w:r w:rsidR="002F034A">
        <w:rPr>
          <w:sz w:val="22"/>
          <w:szCs w:val="20"/>
        </w:rPr>
        <w:t xml:space="preserve">2c </w:t>
      </w:r>
      <w:r w:rsidRPr="004C672E">
        <w:rPr>
          <w:sz w:val="22"/>
          <w:szCs w:val="20"/>
        </w:rPr>
        <w:t xml:space="preserve">- Statement of Requirements – Non-Technical) and the Standards and Legislation (Appendix </w:t>
      </w:r>
      <w:r w:rsidR="002F034A">
        <w:rPr>
          <w:sz w:val="22"/>
          <w:szCs w:val="20"/>
        </w:rPr>
        <w:t>2b</w:t>
      </w:r>
      <w:r w:rsidRPr="004C672E">
        <w:rPr>
          <w:sz w:val="22"/>
          <w:szCs w:val="20"/>
        </w:rPr>
        <w:t xml:space="preserve"> – Standards and Legislation) that must be adhered to. </w:t>
      </w:r>
    </w:p>
    <w:p w14:paraId="51D02504" w14:textId="77777777" w:rsidR="009E7F45" w:rsidRDefault="009E7F45" w:rsidP="009E7F45">
      <w:pPr>
        <w:rPr>
          <w:sz w:val="22"/>
          <w:szCs w:val="20"/>
        </w:rPr>
      </w:pPr>
    </w:p>
    <w:p w14:paraId="3928F1EE" w14:textId="77777777" w:rsidR="009E7F45" w:rsidRDefault="009E7F45" w:rsidP="009E7F45">
      <w:pPr>
        <w:pStyle w:val="Heading1"/>
        <w:numPr>
          <w:ilvl w:val="0"/>
          <w:numId w:val="0"/>
        </w:numPr>
        <w:rPr>
          <w:sz w:val="22"/>
          <w:szCs w:val="22"/>
        </w:rPr>
      </w:pPr>
      <w:bookmarkStart w:id="6" w:name="_Toc201679639"/>
      <w:bookmarkStart w:id="7" w:name="_Toc201689183"/>
      <w:bookmarkEnd w:id="3"/>
      <w:r>
        <w:lastRenderedPageBreak/>
        <w:t>Section Two – Introduction to Requirements</w:t>
      </w:r>
      <w:bookmarkEnd w:id="6"/>
      <w:bookmarkEnd w:id="7"/>
    </w:p>
    <w:p w14:paraId="72D60B61" w14:textId="77777777" w:rsidR="009E7F45" w:rsidRDefault="009E7F45" w:rsidP="009E7F45">
      <w:pPr>
        <w:rPr>
          <w:sz w:val="22"/>
          <w:szCs w:val="22"/>
        </w:rPr>
      </w:pPr>
      <w:r w:rsidRPr="004C672E">
        <w:rPr>
          <w:sz w:val="22"/>
          <w:szCs w:val="22"/>
        </w:rPr>
        <w:t xml:space="preserve">The following </w:t>
      </w:r>
      <w:r>
        <w:rPr>
          <w:sz w:val="22"/>
          <w:szCs w:val="22"/>
        </w:rPr>
        <w:t>information provides an overview of the Contracting Authority/FRSs requirements.</w:t>
      </w:r>
    </w:p>
    <w:p w14:paraId="187F72DD" w14:textId="77777777" w:rsidR="009E7F45" w:rsidRDefault="009E7F45" w:rsidP="009E7F45">
      <w:pPr>
        <w:rPr>
          <w:sz w:val="22"/>
          <w:szCs w:val="22"/>
        </w:rPr>
      </w:pPr>
    </w:p>
    <w:tbl>
      <w:tblPr>
        <w:tblStyle w:val="TableGrid"/>
        <w:tblW w:w="0" w:type="auto"/>
        <w:tblLook w:val="04A0" w:firstRow="1" w:lastRow="0" w:firstColumn="1" w:lastColumn="0" w:noHBand="0" w:noVBand="1"/>
      </w:tblPr>
      <w:tblGrid>
        <w:gridCol w:w="4106"/>
        <w:gridCol w:w="5522"/>
      </w:tblGrid>
      <w:tr w:rsidR="009E7F45" w14:paraId="6CD25D73" w14:textId="77777777" w:rsidTr="002812DB">
        <w:tc>
          <w:tcPr>
            <w:tcW w:w="4106" w:type="dxa"/>
            <w:shd w:val="clear" w:color="auto" w:fill="7DBBFF" w:themeFill="accent2" w:themeFillTint="66"/>
          </w:tcPr>
          <w:p w14:paraId="6C664E0A" w14:textId="77777777" w:rsidR="009E7F45" w:rsidRPr="004C672E" w:rsidRDefault="009E7F45" w:rsidP="002812DB">
            <w:pPr>
              <w:rPr>
                <w:b/>
                <w:bCs/>
                <w:sz w:val="22"/>
                <w:szCs w:val="22"/>
              </w:rPr>
            </w:pPr>
            <w:r w:rsidRPr="004C672E">
              <w:rPr>
                <w:b/>
                <w:bCs/>
                <w:sz w:val="22"/>
                <w:szCs w:val="22"/>
              </w:rPr>
              <w:t>Name of Contracting Authority/FRS</w:t>
            </w:r>
          </w:p>
        </w:tc>
        <w:tc>
          <w:tcPr>
            <w:tcW w:w="5522" w:type="dxa"/>
          </w:tcPr>
          <w:p w14:paraId="2BCCD9F5" w14:textId="77777777" w:rsidR="009E7F45" w:rsidRDefault="009E7F45" w:rsidP="002812DB">
            <w:pPr>
              <w:rPr>
                <w:sz w:val="22"/>
                <w:szCs w:val="22"/>
              </w:rPr>
            </w:pPr>
          </w:p>
        </w:tc>
      </w:tr>
      <w:tr w:rsidR="009E7F45" w14:paraId="7584A1D9" w14:textId="77777777" w:rsidTr="002812DB">
        <w:tc>
          <w:tcPr>
            <w:tcW w:w="4106" w:type="dxa"/>
            <w:shd w:val="clear" w:color="auto" w:fill="7DBBFF" w:themeFill="accent2" w:themeFillTint="66"/>
          </w:tcPr>
          <w:p w14:paraId="5D57EFA0" w14:textId="77777777" w:rsidR="009E7F45" w:rsidRPr="004C672E" w:rsidRDefault="009E7F45" w:rsidP="002812DB">
            <w:pPr>
              <w:rPr>
                <w:b/>
                <w:bCs/>
                <w:sz w:val="22"/>
                <w:szCs w:val="22"/>
              </w:rPr>
            </w:pPr>
            <w:r w:rsidRPr="004C672E">
              <w:rPr>
                <w:b/>
                <w:bCs/>
                <w:sz w:val="22"/>
                <w:szCs w:val="22"/>
              </w:rPr>
              <w:t>Internal Project / Procurement Reference</w:t>
            </w:r>
          </w:p>
        </w:tc>
        <w:tc>
          <w:tcPr>
            <w:tcW w:w="5522" w:type="dxa"/>
          </w:tcPr>
          <w:p w14:paraId="1190A7DE" w14:textId="77777777" w:rsidR="009E7F45" w:rsidRDefault="009E7F45" w:rsidP="002812DB">
            <w:pPr>
              <w:rPr>
                <w:sz w:val="22"/>
                <w:szCs w:val="22"/>
              </w:rPr>
            </w:pPr>
          </w:p>
        </w:tc>
      </w:tr>
      <w:tr w:rsidR="009E7F45" w14:paraId="7C86F7B8" w14:textId="77777777" w:rsidTr="002812DB">
        <w:tc>
          <w:tcPr>
            <w:tcW w:w="4106" w:type="dxa"/>
            <w:shd w:val="clear" w:color="auto" w:fill="7DBBFF" w:themeFill="accent2" w:themeFillTint="66"/>
          </w:tcPr>
          <w:p w14:paraId="7C41F67E" w14:textId="77777777" w:rsidR="009E7F45" w:rsidRPr="004C672E" w:rsidRDefault="009E7F45" w:rsidP="002812DB">
            <w:pPr>
              <w:rPr>
                <w:b/>
                <w:bCs/>
                <w:sz w:val="22"/>
                <w:szCs w:val="22"/>
              </w:rPr>
            </w:pPr>
            <w:r w:rsidRPr="004C672E">
              <w:rPr>
                <w:b/>
                <w:bCs/>
                <w:sz w:val="22"/>
                <w:szCs w:val="22"/>
              </w:rPr>
              <w:t>Summary of your FRS and requirements</w:t>
            </w:r>
          </w:p>
        </w:tc>
        <w:tc>
          <w:tcPr>
            <w:tcW w:w="5522" w:type="dxa"/>
          </w:tcPr>
          <w:p w14:paraId="099A38F0" w14:textId="77777777" w:rsidR="009E7F45" w:rsidRDefault="009E7F45" w:rsidP="002812DB">
            <w:pPr>
              <w:rPr>
                <w:sz w:val="22"/>
                <w:szCs w:val="22"/>
              </w:rPr>
            </w:pPr>
          </w:p>
        </w:tc>
      </w:tr>
      <w:tr w:rsidR="009E7F45" w14:paraId="077D5B52" w14:textId="77777777" w:rsidTr="002812DB">
        <w:tc>
          <w:tcPr>
            <w:tcW w:w="4106" w:type="dxa"/>
            <w:shd w:val="clear" w:color="auto" w:fill="7DBBFF" w:themeFill="accent2" w:themeFillTint="66"/>
          </w:tcPr>
          <w:p w14:paraId="60DA584F" w14:textId="77777777" w:rsidR="009E7F45" w:rsidRPr="004C672E" w:rsidRDefault="009E7F45" w:rsidP="002812DB">
            <w:pPr>
              <w:rPr>
                <w:b/>
                <w:bCs/>
                <w:sz w:val="22"/>
                <w:szCs w:val="22"/>
              </w:rPr>
            </w:pPr>
            <w:r w:rsidRPr="004C672E">
              <w:rPr>
                <w:b/>
                <w:bCs/>
                <w:sz w:val="22"/>
                <w:szCs w:val="22"/>
              </w:rPr>
              <w:t>Number of Vehicles</w:t>
            </w:r>
          </w:p>
        </w:tc>
        <w:tc>
          <w:tcPr>
            <w:tcW w:w="5522" w:type="dxa"/>
          </w:tcPr>
          <w:p w14:paraId="337AC251" w14:textId="77777777" w:rsidR="009E7F45" w:rsidRDefault="009E7F45" w:rsidP="002812DB">
            <w:pPr>
              <w:rPr>
                <w:sz w:val="22"/>
                <w:szCs w:val="22"/>
              </w:rPr>
            </w:pPr>
          </w:p>
        </w:tc>
      </w:tr>
      <w:tr w:rsidR="009E7F45" w14:paraId="2FA8D44C" w14:textId="77777777" w:rsidTr="002812DB">
        <w:tc>
          <w:tcPr>
            <w:tcW w:w="4106" w:type="dxa"/>
            <w:shd w:val="clear" w:color="auto" w:fill="7DBBFF" w:themeFill="accent2" w:themeFillTint="66"/>
          </w:tcPr>
          <w:p w14:paraId="6F250D9C" w14:textId="77777777" w:rsidR="009E7F45" w:rsidRPr="004C672E" w:rsidRDefault="009E7F45" w:rsidP="002812DB">
            <w:pPr>
              <w:rPr>
                <w:b/>
                <w:bCs/>
                <w:sz w:val="22"/>
                <w:szCs w:val="22"/>
              </w:rPr>
            </w:pPr>
            <w:r w:rsidRPr="004C672E">
              <w:rPr>
                <w:b/>
                <w:bCs/>
                <w:sz w:val="22"/>
                <w:szCs w:val="22"/>
              </w:rPr>
              <w:t>Delivery Address</w:t>
            </w:r>
          </w:p>
        </w:tc>
        <w:tc>
          <w:tcPr>
            <w:tcW w:w="5522" w:type="dxa"/>
          </w:tcPr>
          <w:p w14:paraId="7B881C0B" w14:textId="77777777" w:rsidR="009E7F45" w:rsidRDefault="009E7F45" w:rsidP="002812DB">
            <w:pPr>
              <w:rPr>
                <w:sz w:val="22"/>
                <w:szCs w:val="22"/>
              </w:rPr>
            </w:pPr>
          </w:p>
        </w:tc>
      </w:tr>
      <w:tr w:rsidR="009E7F45" w14:paraId="17595E51" w14:textId="77777777" w:rsidTr="002812DB">
        <w:tc>
          <w:tcPr>
            <w:tcW w:w="4106" w:type="dxa"/>
            <w:shd w:val="clear" w:color="auto" w:fill="7DBBFF" w:themeFill="accent2" w:themeFillTint="66"/>
          </w:tcPr>
          <w:p w14:paraId="7AE53CA6" w14:textId="77777777" w:rsidR="009E7F45" w:rsidRPr="004C672E" w:rsidRDefault="009E7F45" w:rsidP="002812DB">
            <w:pPr>
              <w:rPr>
                <w:b/>
                <w:bCs/>
                <w:sz w:val="22"/>
                <w:szCs w:val="22"/>
              </w:rPr>
            </w:pPr>
            <w:r w:rsidRPr="004C672E">
              <w:rPr>
                <w:b/>
                <w:bCs/>
                <w:sz w:val="22"/>
                <w:szCs w:val="22"/>
              </w:rPr>
              <w:t>Expected Life for the Vehicle(s)</w:t>
            </w:r>
          </w:p>
        </w:tc>
        <w:tc>
          <w:tcPr>
            <w:tcW w:w="5522" w:type="dxa"/>
          </w:tcPr>
          <w:p w14:paraId="4754B2BA" w14:textId="77777777" w:rsidR="009E7F45" w:rsidRDefault="009E7F45" w:rsidP="002812DB">
            <w:pPr>
              <w:rPr>
                <w:sz w:val="22"/>
                <w:szCs w:val="22"/>
              </w:rPr>
            </w:pPr>
          </w:p>
        </w:tc>
      </w:tr>
    </w:tbl>
    <w:p w14:paraId="5A840D9C" w14:textId="77777777" w:rsidR="009E7F45" w:rsidRPr="004C672E" w:rsidRDefault="009E7F45" w:rsidP="009E7F45">
      <w:pPr>
        <w:rPr>
          <w:sz w:val="22"/>
          <w:szCs w:val="22"/>
        </w:rPr>
      </w:pPr>
    </w:p>
    <w:p w14:paraId="170AFEC1" w14:textId="77777777" w:rsidR="009E7F45" w:rsidRDefault="009E7F45" w:rsidP="009E7F45"/>
    <w:p w14:paraId="1BDBE6DE" w14:textId="77777777" w:rsidR="009E7F45" w:rsidRDefault="009E7F45" w:rsidP="009E7F45"/>
    <w:p w14:paraId="5E348154" w14:textId="77777777" w:rsidR="009E7F45" w:rsidRDefault="009E7F45" w:rsidP="009E7F45"/>
    <w:p w14:paraId="0113AEA3" w14:textId="77777777" w:rsidR="009E7F45" w:rsidRDefault="009E7F45" w:rsidP="00DB13CD">
      <w:pPr>
        <w:sectPr w:rsidR="009E7F45" w:rsidSect="009B4BE0">
          <w:headerReference w:type="default" r:id="rId13"/>
          <w:footerReference w:type="default" r:id="rId14"/>
          <w:pgSz w:w="11906" w:h="16838" w:code="9"/>
          <w:pgMar w:top="1701" w:right="1134" w:bottom="1134" w:left="1134" w:header="567" w:footer="340" w:gutter="0"/>
          <w:pgNumType w:start="1"/>
          <w:cols w:space="720"/>
          <w:titlePg/>
          <w:docGrid w:linePitch="326"/>
        </w:sectPr>
      </w:pPr>
    </w:p>
    <w:p w14:paraId="58FD155E" w14:textId="77777777" w:rsidR="009E7F45" w:rsidRDefault="009E7F45" w:rsidP="009E7F45">
      <w:pPr>
        <w:pStyle w:val="Heading1"/>
        <w:numPr>
          <w:ilvl w:val="0"/>
          <w:numId w:val="0"/>
        </w:numPr>
      </w:pPr>
      <w:bookmarkStart w:id="8" w:name="_Toc201679640"/>
      <w:bookmarkStart w:id="9" w:name="_Toc201689184"/>
      <w:r>
        <w:lastRenderedPageBreak/>
        <w:t>Section Three – Vehicle Requirements</w:t>
      </w:r>
      <w:bookmarkEnd w:id="8"/>
      <w:bookmarkEnd w:id="9"/>
    </w:p>
    <w:p w14:paraId="0029A42C" w14:textId="77777777" w:rsidR="009E7F45" w:rsidRPr="00331824" w:rsidRDefault="009E7F45" w:rsidP="009E7F45">
      <w:pPr>
        <w:pStyle w:val="NoSpacing"/>
        <w:rPr>
          <w:b/>
          <w:bCs/>
          <w:color w:val="005ABB"/>
          <w:sz w:val="32"/>
          <w:szCs w:val="32"/>
          <w:u w:val="single"/>
        </w:rPr>
      </w:pPr>
      <w:r w:rsidRPr="00331824">
        <w:rPr>
          <w:b/>
          <w:bCs/>
          <w:color w:val="005ABB"/>
          <w:sz w:val="32"/>
          <w:szCs w:val="32"/>
          <w:u w:val="single"/>
        </w:rPr>
        <w:t xml:space="preserve">Stage One </w:t>
      </w:r>
      <w:r>
        <w:rPr>
          <w:b/>
          <w:bCs/>
          <w:color w:val="005ABB"/>
          <w:sz w:val="32"/>
          <w:szCs w:val="32"/>
          <w:u w:val="single"/>
        </w:rPr>
        <w:t>–</w:t>
      </w:r>
      <w:r w:rsidRPr="00331824">
        <w:rPr>
          <w:b/>
          <w:bCs/>
          <w:color w:val="005ABB"/>
          <w:sz w:val="32"/>
          <w:szCs w:val="32"/>
          <w:u w:val="single"/>
        </w:rPr>
        <w:t xml:space="preserve"> Chassis</w:t>
      </w:r>
      <w:r>
        <w:rPr>
          <w:b/>
          <w:bCs/>
          <w:color w:val="005ABB"/>
          <w:sz w:val="32"/>
          <w:szCs w:val="32"/>
          <w:u w:val="single"/>
        </w:rPr>
        <w:br/>
      </w:r>
    </w:p>
    <w:p w14:paraId="588BEA79" w14:textId="77777777" w:rsidR="009E7F45" w:rsidRDefault="009E7F45" w:rsidP="009E7F45">
      <w:pPr>
        <w:pStyle w:val="Heading2"/>
        <w:numPr>
          <w:ilvl w:val="0"/>
          <w:numId w:val="0"/>
        </w:numPr>
        <w:ind w:left="576" w:hanging="576"/>
      </w:pPr>
      <w:bookmarkStart w:id="10" w:name="_Toc201679641"/>
      <w:bookmarkStart w:id="11" w:name="_Toc201689185"/>
      <w:r w:rsidRPr="00331824">
        <w:t>1.</w:t>
      </w:r>
      <w:r w:rsidRPr="00331824">
        <w:tab/>
        <w:t>Chassis / Base Vehicle</w:t>
      </w:r>
      <w:bookmarkEnd w:id="10"/>
      <w:bookmarkEnd w:id="11"/>
    </w:p>
    <w:p w14:paraId="0AAF1088" w14:textId="77777777" w:rsidR="009E7F45" w:rsidRPr="00331824" w:rsidRDefault="009E7F45" w:rsidP="009E7F45"/>
    <w:p w14:paraId="7919FAD5" w14:textId="77777777" w:rsidR="009E7F45" w:rsidRDefault="009E7F45" w:rsidP="009E7F45">
      <w:pPr>
        <w:rPr>
          <w:sz w:val="22"/>
          <w:szCs w:val="22"/>
        </w:rPr>
      </w:pPr>
      <w:r w:rsidRPr="003910B0">
        <w:rPr>
          <w:sz w:val="22"/>
          <w:szCs w:val="22"/>
        </w:rPr>
        <w:t xml:space="preserve">The following </w:t>
      </w:r>
      <w:r>
        <w:rPr>
          <w:sz w:val="22"/>
          <w:szCs w:val="22"/>
        </w:rPr>
        <w:t>compliant framework requirements are mandatory and must be met by the Suppliers. Please declare below that you met these compliant framework requirements:</w:t>
      </w:r>
    </w:p>
    <w:p w14:paraId="74B8BDE1" w14:textId="77777777" w:rsidR="009E7F45" w:rsidRDefault="009E7F45" w:rsidP="009E7F45">
      <w:pPr>
        <w:rPr>
          <w:sz w:val="22"/>
          <w:szCs w:val="22"/>
        </w:rPr>
      </w:pPr>
    </w:p>
    <w:p w14:paraId="6E594E5B" w14:textId="77777777" w:rsidR="009E7F45" w:rsidRPr="003910B0" w:rsidRDefault="009E7F45" w:rsidP="009E7F45">
      <w:pPr>
        <w:rPr>
          <w:sz w:val="22"/>
          <w:szCs w:val="22"/>
        </w:rPr>
      </w:pPr>
      <w:r>
        <w:rPr>
          <w:sz w:val="22"/>
          <w:szCs w:val="22"/>
        </w:rPr>
        <w:t xml:space="preserve">Yes </w:t>
      </w:r>
      <w:sdt>
        <w:sdtPr>
          <w:rPr>
            <w:sz w:val="22"/>
            <w:szCs w:val="22"/>
          </w:rPr>
          <w:id w:val="162635028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65572573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731FEF5E" w14:textId="77777777" w:rsidR="009E7F45" w:rsidRPr="00F62BB8" w:rsidRDefault="009E7F45" w:rsidP="009E7F45">
      <w:pPr>
        <w:rPr>
          <w:highlight w:val="yellow"/>
        </w:rPr>
      </w:pPr>
    </w:p>
    <w:tbl>
      <w:tblPr>
        <w:tblStyle w:val="TableGrid"/>
        <w:tblW w:w="0" w:type="auto"/>
        <w:tblLook w:val="04A0" w:firstRow="1" w:lastRow="0" w:firstColumn="1" w:lastColumn="0" w:noHBand="0" w:noVBand="1"/>
      </w:tblPr>
      <w:tblGrid>
        <w:gridCol w:w="704"/>
        <w:gridCol w:w="12899"/>
      </w:tblGrid>
      <w:tr w:rsidR="009E7F45" w14:paraId="61B260E7" w14:textId="77777777" w:rsidTr="002812DB">
        <w:tc>
          <w:tcPr>
            <w:tcW w:w="704" w:type="dxa"/>
            <w:shd w:val="clear" w:color="auto" w:fill="D9D9D9" w:themeFill="background1" w:themeFillShade="D9"/>
          </w:tcPr>
          <w:p w14:paraId="2B2EE229" w14:textId="77777777" w:rsidR="009E7F45" w:rsidRPr="003910B0" w:rsidRDefault="009E7F45" w:rsidP="00A659C8">
            <w:pPr>
              <w:pStyle w:val="ListParagraph"/>
              <w:numPr>
                <w:ilvl w:val="0"/>
                <w:numId w:val="10"/>
              </w:numPr>
              <w:ind w:left="0" w:firstLine="0"/>
              <w:rPr>
                <w:sz w:val="22"/>
                <w:szCs w:val="22"/>
              </w:rPr>
            </w:pPr>
          </w:p>
        </w:tc>
        <w:tc>
          <w:tcPr>
            <w:tcW w:w="12899" w:type="dxa"/>
            <w:shd w:val="clear" w:color="auto" w:fill="D9D9D9" w:themeFill="background1" w:themeFillShade="D9"/>
          </w:tcPr>
          <w:p w14:paraId="40A6FFDC" w14:textId="2A6E7B75" w:rsidR="009E7F45" w:rsidRDefault="009E7F45" w:rsidP="002812DB">
            <w:pPr>
              <w:rPr>
                <w:sz w:val="22"/>
                <w:szCs w:val="22"/>
                <w:highlight w:val="yellow"/>
              </w:rPr>
            </w:pPr>
            <w:r w:rsidRPr="003910B0">
              <w:rPr>
                <w:sz w:val="22"/>
                <w:szCs w:val="22"/>
              </w:rPr>
              <w:t>The vehicle shall be configured for right-hand driving</w:t>
            </w:r>
            <w:r w:rsidR="006D6217">
              <w:rPr>
                <w:sz w:val="22"/>
                <w:szCs w:val="22"/>
              </w:rPr>
              <w:t>.</w:t>
            </w:r>
          </w:p>
        </w:tc>
      </w:tr>
      <w:tr w:rsidR="009E7F45" w:rsidRPr="003910B0" w14:paraId="209BD5AE" w14:textId="77777777" w:rsidTr="002812DB">
        <w:tc>
          <w:tcPr>
            <w:tcW w:w="704" w:type="dxa"/>
            <w:shd w:val="clear" w:color="auto" w:fill="D9D9D9" w:themeFill="background1" w:themeFillShade="D9"/>
          </w:tcPr>
          <w:p w14:paraId="133C70C9" w14:textId="77777777" w:rsidR="009E7F45" w:rsidRPr="003910B0" w:rsidRDefault="009E7F45" w:rsidP="00A659C8">
            <w:pPr>
              <w:pStyle w:val="ListParagraph"/>
              <w:numPr>
                <w:ilvl w:val="0"/>
                <w:numId w:val="10"/>
              </w:numPr>
              <w:ind w:left="0" w:firstLine="0"/>
              <w:rPr>
                <w:sz w:val="22"/>
                <w:szCs w:val="22"/>
              </w:rPr>
            </w:pPr>
          </w:p>
        </w:tc>
        <w:tc>
          <w:tcPr>
            <w:tcW w:w="12899" w:type="dxa"/>
            <w:shd w:val="clear" w:color="auto" w:fill="D9D9D9" w:themeFill="background1" w:themeFillShade="D9"/>
          </w:tcPr>
          <w:p w14:paraId="10BF93F5" w14:textId="77777777" w:rsidR="009E7F45" w:rsidRPr="003910B0" w:rsidRDefault="009E7F45" w:rsidP="002812DB">
            <w:pPr>
              <w:rPr>
                <w:sz w:val="22"/>
                <w:szCs w:val="22"/>
              </w:rPr>
            </w:pPr>
            <w:r w:rsidRPr="003910B0">
              <w:rPr>
                <w:sz w:val="22"/>
                <w:szCs w:val="22"/>
              </w:rPr>
              <w:t>The driving position shall be capable of being optimised to facilitate maximum all-round vision and therefore achieve the best possible visibility for a diverse range of drivers. No objects, equipment or labelling must be placed or located on the dash or windows which will affect the vision of the driver and comes under the categorisation of defects February 2021 v1.0 DVSA categorisation of defects.</w:t>
            </w:r>
          </w:p>
        </w:tc>
      </w:tr>
      <w:tr w:rsidR="009E7F45" w:rsidRPr="003910B0" w14:paraId="59F2F65B" w14:textId="77777777" w:rsidTr="002812DB">
        <w:tc>
          <w:tcPr>
            <w:tcW w:w="704" w:type="dxa"/>
            <w:shd w:val="clear" w:color="auto" w:fill="D9D9D9" w:themeFill="background1" w:themeFillShade="D9"/>
          </w:tcPr>
          <w:p w14:paraId="1561261E" w14:textId="77777777" w:rsidR="009E7F45" w:rsidRPr="003910B0" w:rsidRDefault="009E7F45" w:rsidP="00A659C8">
            <w:pPr>
              <w:pStyle w:val="ListParagraph"/>
              <w:numPr>
                <w:ilvl w:val="0"/>
                <w:numId w:val="10"/>
              </w:numPr>
              <w:ind w:left="0" w:firstLine="0"/>
              <w:rPr>
                <w:sz w:val="22"/>
                <w:szCs w:val="22"/>
              </w:rPr>
            </w:pPr>
          </w:p>
        </w:tc>
        <w:tc>
          <w:tcPr>
            <w:tcW w:w="12899" w:type="dxa"/>
            <w:shd w:val="clear" w:color="auto" w:fill="D9D9D9" w:themeFill="background1" w:themeFillShade="D9"/>
          </w:tcPr>
          <w:p w14:paraId="4AFFFF53" w14:textId="43FA1277" w:rsidR="009E7F45" w:rsidRPr="003910B0" w:rsidRDefault="009E7F45" w:rsidP="002812DB">
            <w:pPr>
              <w:rPr>
                <w:sz w:val="22"/>
                <w:szCs w:val="22"/>
              </w:rPr>
            </w:pPr>
            <w:r w:rsidRPr="003910B0">
              <w:rPr>
                <w:sz w:val="22"/>
                <w:szCs w:val="22"/>
              </w:rPr>
              <w:t xml:space="preserve">The </w:t>
            </w:r>
            <w:r w:rsidR="001E1EDC">
              <w:rPr>
                <w:sz w:val="22"/>
                <w:szCs w:val="22"/>
              </w:rPr>
              <w:t>Supplier</w:t>
            </w:r>
            <w:r w:rsidRPr="003910B0">
              <w:rPr>
                <w:sz w:val="22"/>
                <w:szCs w:val="22"/>
              </w:rPr>
              <w:t xml:space="preserve"> must ensure that an additional form of retardation to normal braking e.g., a retarder and a method of manually operating the retarder. Any such retarding system shall not have a detrimental effect on the handling of the vehicle.</w:t>
            </w:r>
          </w:p>
        </w:tc>
      </w:tr>
      <w:tr w:rsidR="009E7F45" w:rsidRPr="003910B0" w14:paraId="3AAF75E8" w14:textId="77777777" w:rsidTr="002812DB">
        <w:tc>
          <w:tcPr>
            <w:tcW w:w="704" w:type="dxa"/>
            <w:shd w:val="clear" w:color="auto" w:fill="D9D9D9" w:themeFill="background1" w:themeFillShade="D9"/>
          </w:tcPr>
          <w:p w14:paraId="58E1EDC7" w14:textId="77777777" w:rsidR="009E7F45" w:rsidRPr="003910B0" w:rsidRDefault="009E7F45" w:rsidP="00A659C8">
            <w:pPr>
              <w:pStyle w:val="ListParagraph"/>
              <w:numPr>
                <w:ilvl w:val="0"/>
                <w:numId w:val="10"/>
              </w:numPr>
              <w:ind w:left="0" w:firstLine="0"/>
              <w:rPr>
                <w:sz w:val="22"/>
                <w:szCs w:val="22"/>
              </w:rPr>
            </w:pPr>
          </w:p>
        </w:tc>
        <w:tc>
          <w:tcPr>
            <w:tcW w:w="12899" w:type="dxa"/>
            <w:shd w:val="clear" w:color="auto" w:fill="D9D9D9" w:themeFill="background1" w:themeFillShade="D9"/>
          </w:tcPr>
          <w:p w14:paraId="6E6BDAA2" w14:textId="77777777" w:rsidR="009E7F45" w:rsidRPr="003910B0" w:rsidRDefault="009E7F45" w:rsidP="002812DB">
            <w:pPr>
              <w:rPr>
                <w:sz w:val="22"/>
                <w:szCs w:val="22"/>
              </w:rPr>
            </w:pPr>
            <w:r w:rsidRPr="003910B0">
              <w:rPr>
                <w:sz w:val="22"/>
                <w:szCs w:val="22"/>
              </w:rPr>
              <w:t>Enhanced traction control and other electronic safety technologies are required by the Contracting Authority to meet its operational needs.</w:t>
            </w:r>
          </w:p>
        </w:tc>
      </w:tr>
      <w:tr w:rsidR="005F5FEF" w:rsidRPr="003910B0" w14:paraId="40426D60" w14:textId="77777777" w:rsidTr="002812DB">
        <w:tc>
          <w:tcPr>
            <w:tcW w:w="704" w:type="dxa"/>
            <w:shd w:val="clear" w:color="auto" w:fill="D9D9D9" w:themeFill="background1" w:themeFillShade="D9"/>
          </w:tcPr>
          <w:p w14:paraId="162C6754" w14:textId="77777777" w:rsidR="005F5FEF" w:rsidRPr="003910B0" w:rsidRDefault="005F5FEF" w:rsidP="00A659C8">
            <w:pPr>
              <w:pStyle w:val="ListParagraph"/>
              <w:numPr>
                <w:ilvl w:val="0"/>
                <w:numId w:val="10"/>
              </w:numPr>
              <w:ind w:left="0" w:firstLine="0"/>
              <w:rPr>
                <w:sz w:val="22"/>
                <w:szCs w:val="22"/>
              </w:rPr>
            </w:pPr>
          </w:p>
        </w:tc>
        <w:tc>
          <w:tcPr>
            <w:tcW w:w="12899" w:type="dxa"/>
            <w:shd w:val="clear" w:color="auto" w:fill="D9D9D9" w:themeFill="background1" w:themeFillShade="D9"/>
          </w:tcPr>
          <w:p w14:paraId="7B206C87" w14:textId="77777777" w:rsidR="005F5FEF" w:rsidRPr="003910B0" w:rsidRDefault="005F5FEF" w:rsidP="005F5FEF">
            <w:pPr>
              <w:rPr>
                <w:sz w:val="22"/>
                <w:szCs w:val="22"/>
              </w:rPr>
            </w:pPr>
            <w:r w:rsidRPr="003910B0">
              <w:rPr>
                <w:sz w:val="22"/>
                <w:szCs w:val="22"/>
              </w:rPr>
              <w:t xml:space="preserve">The vehicle must be fitted with specified tyres with a specified load rating and speed rating. </w:t>
            </w:r>
          </w:p>
          <w:p w14:paraId="25F0718D" w14:textId="77777777" w:rsidR="005F5FEF" w:rsidRPr="003910B0" w:rsidRDefault="005F5FEF" w:rsidP="005F5FEF">
            <w:pPr>
              <w:rPr>
                <w:sz w:val="22"/>
                <w:szCs w:val="22"/>
              </w:rPr>
            </w:pPr>
          </w:p>
          <w:p w14:paraId="4084C33A" w14:textId="14410777" w:rsidR="005F5FEF" w:rsidRPr="003910B0" w:rsidRDefault="005F5FEF" w:rsidP="005F5FEF">
            <w:pPr>
              <w:rPr>
                <w:sz w:val="22"/>
                <w:szCs w:val="22"/>
              </w:rPr>
            </w:pPr>
            <w:r w:rsidRPr="003910B0">
              <w:rPr>
                <w:sz w:val="22"/>
                <w:szCs w:val="22"/>
              </w:rPr>
              <w:t>These must be suitable for the full range of blue light emergency operational use reasonably anticipated by the Contracting Authority for the vehicle and be demonstrated as such through approval testing and lifetime considerations such as steering, braking, maximum axle loadings and wear rates.</w:t>
            </w:r>
          </w:p>
        </w:tc>
      </w:tr>
      <w:tr w:rsidR="009E7F45" w:rsidRPr="003910B0" w14:paraId="437F1F24" w14:textId="77777777" w:rsidTr="002812DB">
        <w:tc>
          <w:tcPr>
            <w:tcW w:w="704" w:type="dxa"/>
            <w:shd w:val="clear" w:color="auto" w:fill="D9D9D9" w:themeFill="background1" w:themeFillShade="D9"/>
          </w:tcPr>
          <w:p w14:paraId="784B2543" w14:textId="77777777" w:rsidR="009E7F45" w:rsidRPr="003910B0" w:rsidRDefault="009E7F45" w:rsidP="00A659C8">
            <w:pPr>
              <w:pStyle w:val="ListParagraph"/>
              <w:numPr>
                <w:ilvl w:val="0"/>
                <w:numId w:val="10"/>
              </w:numPr>
              <w:ind w:left="0" w:firstLine="0"/>
              <w:rPr>
                <w:sz w:val="22"/>
                <w:szCs w:val="22"/>
              </w:rPr>
            </w:pPr>
          </w:p>
        </w:tc>
        <w:tc>
          <w:tcPr>
            <w:tcW w:w="12899" w:type="dxa"/>
            <w:shd w:val="clear" w:color="auto" w:fill="D9D9D9" w:themeFill="background1" w:themeFillShade="D9"/>
          </w:tcPr>
          <w:p w14:paraId="75E16F53" w14:textId="77777777" w:rsidR="009E7F45" w:rsidRDefault="009E7F45" w:rsidP="002812DB">
            <w:pPr>
              <w:rPr>
                <w:sz w:val="22"/>
                <w:szCs w:val="22"/>
              </w:rPr>
            </w:pPr>
            <w:r w:rsidRPr="003910B0">
              <w:rPr>
                <w:sz w:val="22"/>
                <w:szCs w:val="22"/>
              </w:rPr>
              <w:t>Vehicles fitted with fixed anchorage points (towing eyes or balls) at the front and rear of the vehicle as required by BS EN 1846 shall be tested, certified, and marked with Safe Working Load. in KG.</w:t>
            </w:r>
          </w:p>
          <w:p w14:paraId="6478CA3F" w14:textId="77777777" w:rsidR="009E7F45" w:rsidRDefault="009E7F45" w:rsidP="002812DB">
            <w:pPr>
              <w:rPr>
                <w:sz w:val="22"/>
                <w:szCs w:val="22"/>
              </w:rPr>
            </w:pPr>
          </w:p>
          <w:p w14:paraId="08F3BFE9" w14:textId="77777777" w:rsidR="009E7F45" w:rsidRPr="003910B0" w:rsidRDefault="009E7F45" w:rsidP="002812DB">
            <w:pPr>
              <w:rPr>
                <w:sz w:val="22"/>
                <w:szCs w:val="22"/>
              </w:rPr>
            </w:pPr>
            <w:r w:rsidRPr="003910B0">
              <w:rPr>
                <w:sz w:val="22"/>
                <w:szCs w:val="22"/>
              </w:rPr>
              <w:t xml:space="preserve">Towing eyes must be marked for use, which must be agreed with the Contracting Authority. </w:t>
            </w:r>
          </w:p>
          <w:p w14:paraId="0A160C23" w14:textId="77777777" w:rsidR="009E7F45" w:rsidRPr="003910B0" w:rsidRDefault="009E7F45" w:rsidP="002812DB">
            <w:pPr>
              <w:rPr>
                <w:sz w:val="22"/>
                <w:szCs w:val="22"/>
              </w:rPr>
            </w:pPr>
          </w:p>
          <w:p w14:paraId="0ADC60ED" w14:textId="77777777" w:rsidR="009E7F45" w:rsidRPr="003910B0" w:rsidRDefault="009E7F45" w:rsidP="002812DB">
            <w:pPr>
              <w:rPr>
                <w:sz w:val="22"/>
                <w:szCs w:val="22"/>
              </w:rPr>
            </w:pPr>
            <w:r w:rsidRPr="003910B0">
              <w:rPr>
                <w:sz w:val="22"/>
                <w:szCs w:val="22"/>
              </w:rPr>
              <w:t>Anchorage points for working at height, on the Appliance roof shall be sufficient to enable their use as anchorage points for restraint/fall restraint purposes), and likewise tested, certified, and marked with SWL.</w:t>
            </w:r>
          </w:p>
        </w:tc>
      </w:tr>
    </w:tbl>
    <w:p w14:paraId="06C7F853" w14:textId="77777777" w:rsidR="00CA0785" w:rsidRDefault="00CA0785" w:rsidP="00CA0785"/>
    <w:p w14:paraId="408E296C" w14:textId="77777777" w:rsidR="00CA0785" w:rsidRDefault="00CA0785" w:rsidP="00CA0785">
      <w:pPr>
        <w:rPr>
          <w:sz w:val="22"/>
          <w:szCs w:val="22"/>
        </w:rPr>
      </w:pPr>
      <w:r>
        <w:rPr>
          <w:sz w:val="22"/>
          <w:szCs w:val="22"/>
        </w:rPr>
        <w:t>Please provide details in the box below if you do not comply with any of the compliant framework requirements including the reference and the rationale for non-compliance:</w:t>
      </w:r>
    </w:p>
    <w:p w14:paraId="28D7E097" w14:textId="77777777" w:rsidR="00CA0785" w:rsidRDefault="00CA0785" w:rsidP="00CA0785">
      <w:pPr>
        <w:rPr>
          <w:sz w:val="22"/>
          <w:szCs w:val="22"/>
        </w:rPr>
      </w:pPr>
    </w:p>
    <w:tbl>
      <w:tblPr>
        <w:tblStyle w:val="TableGrid"/>
        <w:tblW w:w="0" w:type="auto"/>
        <w:tblLook w:val="04A0" w:firstRow="1" w:lastRow="0" w:firstColumn="1" w:lastColumn="0" w:noHBand="0" w:noVBand="1"/>
      </w:tblPr>
      <w:tblGrid>
        <w:gridCol w:w="13603"/>
      </w:tblGrid>
      <w:tr w:rsidR="00CA0785" w14:paraId="66ECEC80" w14:textId="77777777" w:rsidTr="00034E28">
        <w:tc>
          <w:tcPr>
            <w:tcW w:w="13603" w:type="dxa"/>
            <w:shd w:val="clear" w:color="auto" w:fill="D9D9D9" w:themeFill="background1" w:themeFillShade="D9"/>
          </w:tcPr>
          <w:p w14:paraId="7CCFB7D9" w14:textId="77777777" w:rsidR="00CA0785" w:rsidRDefault="00CA0785" w:rsidP="00034E28">
            <w:pPr>
              <w:rPr>
                <w:sz w:val="22"/>
                <w:szCs w:val="22"/>
              </w:rPr>
            </w:pPr>
          </w:p>
          <w:p w14:paraId="47CD0C79" w14:textId="77777777" w:rsidR="00CA0785" w:rsidRDefault="00CA0785" w:rsidP="00034E28">
            <w:pPr>
              <w:rPr>
                <w:sz w:val="22"/>
                <w:szCs w:val="22"/>
              </w:rPr>
            </w:pPr>
          </w:p>
          <w:p w14:paraId="2064558D" w14:textId="77777777" w:rsidR="00CA0785" w:rsidRDefault="00CA0785" w:rsidP="00034E28">
            <w:pPr>
              <w:rPr>
                <w:sz w:val="22"/>
                <w:szCs w:val="22"/>
              </w:rPr>
            </w:pPr>
          </w:p>
          <w:p w14:paraId="4432C2A9" w14:textId="77777777" w:rsidR="00CA0785" w:rsidRDefault="00CA0785" w:rsidP="00034E28">
            <w:pPr>
              <w:rPr>
                <w:sz w:val="22"/>
                <w:szCs w:val="22"/>
              </w:rPr>
            </w:pPr>
          </w:p>
          <w:p w14:paraId="6A62AF53" w14:textId="77777777" w:rsidR="00CA0785" w:rsidRDefault="00CA0785" w:rsidP="00034E28">
            <w:pPr>
              <w:rPr>
                <w:sz w:val="22"/>
                <w:szCs w:val="22"/>
              </w:rPr>
            </w:pPr>
          </w:p>
        </w:tc>
      </w:tr>
    </w:tbl>
    <w:p w14:paraId="5ACD7FB7" w14:textId="77777777" w:rsidR="009E7F45" w:rsidRDefault="009E7F45" w:rsidP="009E7F45"/>
    <w:p w14:paraId="18A96846" w14:textId="2AC78461" w:rsidR="009E7F45" w:rsidRPr="003910B0" w:rsidRDefault="009E7F45" w:rsidP="009E7F45">
      <w:pPr>
        <w:rPr>
          <w:sz w:val="22"/>
          <w:szCs w:val="22"/>
        </w:rPr>
      </w:pPr>
      <w:r>
        <w:rPr>
          <w:sz w:val="22"/>
          <w:szCs w:val="22"/>
        </w:rPr>
        <w:t xml:space="preserve">The following table shows the Contracting Authority’s Requirements. The Supplier must confirm if they comply with </w:t>
      </w:r>
      <w:r w:rsidR="00042AC7">
        <w:rPr>
          <w:sz w:val="22"/>
          <w:szCs w:val="22"/>
        </w:rPr>
        <w:t>each r</w:t>
      </w:r>
      <w:r>
        <w:rPr>
          <w:sz w:val="22"/>
          <w:szCs w:val="22"/>
        </w:rPr>
        <w:t xml:space="preserve">equirement and </w:t>
      </w:r>
      <w:r w:rsidR="00042AC7">
        <w:rPr>
          <w:sz w:val="22"/>
          <w:szCs w:val="22"/>
        </w:rPr>
        <w:t xml:space="preserve">provide </w:t>
      </w:r>
      <w:r>
        <w:rPr>
          <w:sz w:val="22"/>
          <w:szCs w:val="22"/>
        </w:rPr>
        <w:t xml:space="preserve">a </w:t>
      </w:r>
      <w:r w:rsidR="00BA74F8">
        <w:rPr>
          <w:sz w:val="22"/>
          <w:szCs w:val="22"/>
        </w:rPr>
        <w:t xml:space="preserve">detailed </w:t>
      </w:r>
      <w:r>
        <w:rPr>
          <w:sz w:val="22"/>
          <w:szCs w:val="22"/>
        </w:rPr>
        <w:t>response to each requirement</w:t>
      </w:r>
      <w:r w:rsidR="00BA74F8">
        <w:rPr>
          <w:sz w:val="22"/>
          <w:szCs w:val="22"/>
        </w:rPr>
        <w:t xml:space="preserve"> to show how the requirement will be met</w:t>
      </w:r>
      <w:r>
        <w:rPr>
          <w:sz w:val="22"/>
          <w:szCs w:val="22"/>
        </w:rPr>
        <w:t xml:space="preserve">. </w:t>
      </w:r>
    </w:p>
    <w:p w14:paraId="36120246" w14:textId="77777777" w:rsidR="009E7F45" w:rsidRDefault="009E7F45" w:rsidP="009E7F45"/>
    <w:tbl>
      <w:tblPr>
        <w:tblStyle w:val="TableGrid"/>
        <w:tblW w:w="0" w:type="auto"/>
        <w:tblLook w:val="04A0" w:firstRow="1" w:lastRow="0" w:firstColumn="1" w:lastColumn="0" w:noHBand="0" w:noVBand="1"/>
      </w:tblPr>
      <w:tblGrid>
        <w:gridCol w:w="704"/>
        <w:gridCol w:w="6521"/>
        <w:gridCol w:w="1292"/>
        <w:gridCol w:w="5103"/>
      </w:tblGrid>
      <w:tr w:rsidR="009E7F45" w:rsidRPr="003910B0" w14:paraId="6AF542DF" w14:textId="77777777" w:rsidTr="007E76F7">
        <w:tc>
          <w:tcPr>
            <w:tcW w:w="704" w:type="dxa"/>
            <w:shd w:val="clear" w:color="auto" w:fill="C1DFFF"/>
          </w:tcPr>
          <w:p w14:paraId="6BEDFDC9" w14:textId="77777777" w:rsidR="009E7F45" w:rsidRPr="001F4CA6" w:rsidRDefault="009E7F45" w:rsidP="002812DB">
            <w:pPr>
              <w:pStyle w:val="ListParagraph"/>
              <w:ind w:left="0"/>
              <w:rPr>
                <w:b/>
                <w:bCs/>
                <w:sz w:val="22"/>
                <w:szCs w:val="22"/>
              </w:rPr>
            </w:pPr>
          </w:p>
        </w:tc>
        <w:tc>
          <w:tcPr>
            <w:tcW w:w="6521" w:type="dxa"/>
            <w:shd w:val="clear" w:color="auto" w:fill="C1DFFF"/>
          </w:tcPr>
          <w:p w14:paraId="242DF75D" w14:textId="77777777" w:rsidR="009E7F45" w:rsidRPr="001F4CA6" w:rsidRDefault="009E7F45" w:rsidP="002812DB">
            <w:pPr>
              <w:rPr>
                <w:b/>
                <w:bCs/>
                <w:sz w:val="22"/>
                <w:szCs w:val="22"/>
              </w:rPr>
            </w:pPr>
            <w:r w:rsidRPr="001F4CA6">
              <w:rPr>
                <w:b/>
                <w:bCs/>
                <w:sz w:val="22"/>
                <w:szCs w:val="22"/>
              </w:rPr>
              <w:t>Requirement</w:t>
            </w:r>
          </w:p>
        </w:tc>
        <w:tc>
          <w:tcPr>
            <w:tcW w:w="1275" w:type="dxa"/>
            <w:shd w:val="clear" w:color="auto" w:fill="C1DFFF"/>
          </w:tcPr>
          <w:p w14:paraId="127781A1" w14:textId="77777777" w:rsidR="009E7F45" w:rsidRPr="001F4CA6" w:rsidRDefault="009E7F45" w:rsidP="002812DB">
            <w:pPr>
              <w:rPr>
                <w:b/>
                <w:bCs/>
                <w:sz w:val="22"/>
                <w:szCs w:val="22"/>
              </w:rPr>
            </w:pPr>
            <w:r w:rsidRPr="001F4CA6">
              <w:rPr>
                <w:b/>
                <w:bCs/>
                <w:sz w:val="22"/>
                <w:szCs w:val="22"/>
              </w:rPr>
              <w:t>Compliant (Yes / No)</w:t>
            </w:r>
          </w:p>
        </w:tc>
        <w:tc>
          <w:tcPr>
            <w:tcW w:w="5103" w:type="dxa"/>
            <w:shd w:val="clear" w:color="auto" w:fill="C1DFFF"/>
          </w:tcPr>
          <w:p w14:paraId="0DB4C4F9" w14:textId="77777777" w:rsidR="009E7F45" w:rsidRPr="001F4CA6" w:rsidRDefault="009E7F45" w:rsidP="002812DB">
            <w:pPr>
              <w:rPr>
                <w:b/>
                <w:bCs/>
                <w:sz w:val="22"/>
                <w:szCs w:val="22"/>
              </w:rPr>
            </w:pPr>
            <w:r w:rsidRPr="001F4CA6">
              <w:rPr>
                <w:b/>
                <w:bCs/>
                <w:sz w:val="22"/>
                <w:szCs w:val="22"/>
              </w:rPr>
              <w:t>Supplier’s Response</w:t>
            </w:r>
          </w:p>
        </w:tc>
      </w:tr>
      <w:tr w:rsidR="009E7F45" w:rsidRPr="003910B0" w14:paraId="7538699B" w14:textId="77777777" w:rsidTr="007E76F7">
        <w:tc>
          <w:tcPr>
            <w:tcW w:w="704" w:type="dxa"/>
          </w:tcPr>
          <w:p w14:paraId="5E134A9D" w14:textId="77777777" w:rsidR="009E7F45" w:rsidRPr="003910B0" w:rsidRDefault="009E7F45" w:rsidP="00A659C8">
            <w:pPr>
              <w:pStyle w:val="ListParagraph"/>
              <w:numPr>
                <w:ilvl w:val="0"/>
                <w:numId w:val="10"/>
              </w:numPr>
              <w:ind w:left="0" w:firstLine="0"/>
              <w:rPr>
                <w:sz w:val="22"/>
                <w:szCs w:val="22"/>
              </w:rPr>
            </w:pPr>
          </w:p>
        </w:tc>
        <w:tc>
          <w:tcPr>
            <w:tcW w:w="6521" w:type="dxa"/>
          </w:tcPr>
          <w:p w14:paraId="25224E91" w14:textId="77777777" w:rsidR="009E7F45" w:rsidRPr="003910B0" w:rsidRDefault="009E7F45" w:rsidP="002812DB">
            <w:pPr>
              <w:rPr>
                <w:sz w:val="22"/>
                <w:szCs w:val="22"/>
              </w:rPr>
            </w:pPr>
            <w:r w:rsidRPr="001F4CA6">
              <w:rPr>
                <w:rFonts w:cs="Arial"/>
                <w:sz w:val="22"/>
                <w:szCs w:val="22"/>
              </w:rPr>
              <w:t>The vehicle transmission shall be</w:t>
            </w:r>
            <w:r>
              <w:rPr>
                <w:rFonts w:cs="Arial"/>
                <w:sz w:val="22"/>
                <w:szCs w:val="22"/>
              </w:rPr>
              <w:t xml:space="preserve"> </w:t>
            </w:r>
            <w:r w:rsidRPr="001F4CA6">
              <w:rPr>
                <w:rFonts w:cs="Arial"/>
                <w:sz w:val="22"/>
                <w:szCs w:val="22"/>
                <w:highlight w:val="green"/>
              </w:rPr>
              <w:t>automatic / semi-automatic / manual.</w:t>
            </w:r>
            <w:r>
              <w:rPr>
                <w:rFonts w:cs="Arial"/>
                <w:sz w:val="22"/>
                <w:szCs w:val="22"/>
              </w:rPr>
              <w:t xml:space="preserve"> </w:t>
            </w:r>
          </w:p>
        </w:tc>
        <w:tc>
          <w:tcPr>
            <w:tcW w:w="1275" w:type="dxa"/>
          </w:tcPr>
          <w:p w14:paraId="302CC8E0" w14:textId="77777777" w:rsidR="009E7F45" w:rsidRPr="003910B0" w:rsidRDefault="009E7F45" w:rsidP="002812DB">
            <w:pPr>
              <w:rPr>
                <w:sz w:val="22"/>
                <w:szCs w:val="22"/>
              </w:rPr>
            </w:pPr>
          </w:p>
        </w:tc>
        <w:tc>
          <w:tcPr>
            <w:tcW w:w="5103" w:type="dxa"/>
          </w:tcPr>
          <w:p w14:paraId="4122F5B1" w14:textId="77777777" w:rsidR="009E7F45" w:rsidRPr="003910B0" w:rsidRDefault="009E7F45" w:rsidP="002812DB">
            <w:pPr>
              <w:rPr>
                <w:sz w:val="22"/>
                <w:szCs w:val="22"/>
              </w:rPr>
            </w:pPr>
          </w:p>
        </w:tc>
      </w:tr>
      <w:tr w:rsidR="009E7F45" w:rsidRPr="003910B0" w14:paraId="16134B53" w14:textId="77777777" w:rsidTr="007E76F7">
        <w:tc>
          <w:tcPr>
            <w:tcW w:w="704" w:type="dxa"/>
          </w:tcPr>
          <w:p w14:paraId="10384524" w14:textId="77777777" w:rsidR="009E7F45" w:rsidRPr="003910B0" w:rsidRDefault="009E7F45" w:rsidP="00A659C8">
            <w:pPr>
              <w:pStyle w:val="ListParagraph"/>
              <w:numPr>
                <w:ilvl w:val="0"/>
                <w:numId w:val="10"/>
              </w:numPr>
              <w:ind w:left="0" w:firstLine="0"/>
              <w:rPr>
                <w:sz w:val="22"/>
                <w:szCs w:val="22"/>
              </w:rPr>
            </w:pPr>
          </w:p>
        </w:tc>
        <w:tc>
          <w:tcPr>
            <w:tcW w:w="6521" w:type="dxa"/>
          </w:tcPr>
          <w:p w14:paraId="59C123DC" w14:textId="77777777" w:rsidR="009E7F45" w:rsidRDefault="009E7F45" w:rsidP="002812DB">
            <w:pPr>
              <w:rPr>
                <w:sz w:val="22"/>
                <w:szCs w:val="22"/>
              </w:rPr>
            </w:pPr>
            <w:r>
              <w:rPr>
                <w:sz w:val="22"/>
                <w:szCs w:val="22"/>
              </w:rPr>
              <w:t>The vehicle tyres shall be:</w:t>
            </w:r>
          </w:p>
          <w:p w14:paraId="61898816" w14:textId="77777777" w:rsidR="009E7F45" w:rsidRPr="00E14288" w:rsidRDefault="009E7F45" w:rsidP="002812DB">
            <w:pPr>
              <w:rPr>
                <w:sz w:val="22"/>
                <w:szCs w:val="22"/>
              </w:rPr>
            </w:pPr>
            <w:r w:rsidRPr="00E14288">
              <w:rPr>
                <w:sz w:val="22"/>
                <w:szCs w:val="22"/>
              </w:rPr>
              <w:t xml:space="preserve">Type of Tyres </w:t>
            </w:r>
            <w:r>
              <w:rPr>
                <w:sz w:val="22"/>
                <w:szCs w:val="22"/>
              </w:rPr>
              <w:t>–</w:t>
            </w:r>
            <w:r w:rsidRPr="00E14288">
              <w:rPr>
                <w:sz w:val="22"/>
                <w:szCs w:val="22"/>
              </w:rPr>
              <w:t xml:space="preserve"> </w:t>
            </w:r>
            <w:r w:rsidRPr="00E14288">
              <w:rPr>
                <w:sz w:val="22"/>
                <w:szCs w:val="22"/>
                <w:highlight w:val="green"/>
              </w:rPr>
              <w:t>[add in]</w:t>
            </w:r>
          </w:p>
          <w:p w14:paraId="743693AC" w14:textId="77777777" w:rsidR="009E7F45" w:rsidRPr="00E14288" w:rsidRDefault="009E7F45" w:rsidP="002812DB">
            <w:pPr>
              <w:rPr>
                <w:sz w:val="22"/>
                <w:szCs w:val="22"/>
              </w:rPr>
            </w:pPr>
            <w:r w:rsidRPr="00E14288">
              <w:rPr>
                <w:sz w:val="22"/>
                <w:szCs w:val="22"/>
              </w:rPr>
              <w:t xml:space="preserve">Load rating - </w:t>
            </w:r>
            <w:r w:rsidRPr="00E14288">
              <w:rPr>
                <w:sz w:val="22"/>
                <w:szCs w:val="22"/>
                <w:highlight w:val="green"/>
              </w:rPr>
              <w:t>[add in]</w:t>
            </w:r>
          </w:p>
          <w:p w14:paraId="6CCC2BF6" w14:textId="77777777" w:rsidR="009E7F45" w:rsidRPr="003910B0" w:rsidRDefault="009E7F45" w:rsidP="002812DB">
            <w:pPr>
              <w:rPr>
                <w:sz w:val="22"/>
                <w:szCs w:val="22"/>
              </w:rPr>
            </w:pPr>
            <w:r w:rsidRPr="00E14288">
              <w:rPr>
                <w:sz w:val="22"/>
                <w:szCs w:val="22"/>
              </w:rPr>
              <w:t xml:space="preserve">Speed rating -  </w:t>
            </w:r>
            <w:r w:rsidRPr="00E14288">
              <w:rPr>
                <w:sz w:val="22"/>
                <w:szCs w:val="22"/>
                <w:highlight w:val="green"/>
              </w:rPr>
              <w:t>[add in]</w:t>
            </w:r>
          </w:p>
        </w:tc>
        <w:tc>
          <w:tcPr>
            <w:tcW w:w="1275" w:type="dxa"/>
          </w:tcPr>
          <w:p w14:paraId="6FBF6D95" w14:textId="77777777" w:rsidR="009E7F45" w:rsidRPr="003910B0" w:rsidRDefault="009E7F45" w:rsidP="002812DB">
            <w:pPr>
              <w:rPr>
                <w:sz w:val="22"/>
                <w:szCs w:val="22"/>
              </w:rPr>
            </w:pPr>
          </w:p>
        </w:tc>
        <w:tc>
          <w:tcPr>
            <w:tcW w:w="5103" w:type="dxa"/>
          </w:tcPr>
          <w:p w14:paraId="1DDBD8A7" w14:textId="77777777" w:rsidR="009E7F45" w:rsidRPr="003910B0" w:rsidRDefault="009E7F45" w:rsidP="002812DB">
            <w:pPr>
              <w:rPr>
                <w:sz w:val="22"/>
                <w:szCs w:val="22"/>
              </w:rPr>
            </w:pPr>
          </w:p>
        </w:tc>
      </w:tr>
      <w:tr w:rsidR="009E7F45" w:rsidRPr="003910B0" w14:paraId="5498C7B6" w14:textId="77777777" w:rsidTr="007E76F7">
        <w:tc>
          <w:tcPr>
            <w:tcW w:w="704" w:type="dxa"/>
          </w:tcPr>
          <w:p w14:paraId="7D3D5BA8" w14:textId="77777777" w:rsidR="009E7F45" w:rsidRPr="003910B0" w:rsidRDefault="009E7F45" w:rsidP="00A659C8">
            <w:pPr>
              <w:pStyle w:val="ListParagraph"/>
              <w:numPr>
                <w:ilvl w:val="0"/>
                <w:numId w:val="10"/>
              </w:numPr>
              <w:ind w:left="0" w:firstLine="0"/>
              <w:rPr>
                <w:sz w:val="22"/>
                <w:szCs w:val="22"/>
              </w:rPr>
            </w:pPr>
          </w:p>
        </w:tc>
        <w:tc>
          <w:tcPr>
            <w:tcW w:w="6521" w:type="dxa"/>
          </w:tcPr>
          <w:p w14:paraId="35F23830" w14:textId="77777777" w:rsidR="009E7F45" w:rsidRPr="003910B0" w:rsidRDefault="009E7F45" w:rsidP="002812DB">
            <w:pPr>
              <w:rPr>
                <w:sz w:val="22"/>
                <w:szCs w:val="22"/>
              </w:rPr>
            </w:pPr>
          </w:p>
        </w:tc>
        <w:tc>
          <w:tcPr>
            <w:tcW w:w="1275" w:type="dxa"/>
          </w:tcPr>
          <w:p w14:paraId="28626287" w14:textId="77777777" w:rsidR="009E7F45" w:rsidRPr="003910B0" w:rsidRDefault="009E7F45" w:rsidP="002812DB">
            <w:pPr>
              <w:rPr>
                <w:sz w:val="22"/>
                <w:szCs w:val="22"/>
              </w:rPr>
            </w:pPr>
          </w:p>
        </w:tc>
        <w:tc>
          <w:tcPr>
            <w:tcW w:w="5103" w:type="dxa"/>
          </w:tcPr>
          <w:p w14:paraId="616AADC2" w14:textId="77777777" w:rsidR="009E7F45" w:rsidRPr="003910B0" w:rsidRDefault="009E7F45" w:rsidP="002812DB">
            <w:pPr>
              <w:rPr>
                <w:sz w:val="22"/>
                <w:szCs w:val="22"/>
              </w:rPr>
            </w:pPr>
          </w:p>
        </w:tc>
      </w:tr>
      <w:tr w:rsidR="009E7F45" w:rsidRPr="003910B0" w14:paraId="1A887A00" w14:textId="77777777" w:rsidTr="007E76F7">
        <w:tc>
          <w:tcPr>
            <w:tcW w:w="704" w:type="dxa"/>
          </w:tcPr>
          <w:p w14:paraId="043281F7" w14:textId="77777777" w:rsidR="009E7F45" w:rsidRPr="003910B0" w:rsidRDefault="009E7F45" w:rsidP="00A659C8">
            <w:pPr>
              <w:pStyle w:val="ListParagraph"/>
              <w:numPr>
                <w:ilvl w:val="0"/>
                <w:numId w:val="10"/>
              </w:numPr>
              <w:ind w:left="0" w:firstLine="0"/>
              <w:rPr>
                <w:sz w:val="22"/>
                <w:szCs w:val="22"/>
              </w:rPr>
            </w:pPr>
          </w:p>
        </w:tc>
        <w:tc>
          <w:tcPr>
            <w:tcW w:w="6521" w:type="dxa"/>
          </w:tcPr>
          <w:p w14:paraId="20B082FA" w14:textId="77777777" w:rsidR="009E7F45" w:rsidRPr="003910B0" w:rsidRDefault="009E7F45" w:rsidP="002812DB">
            <w:pPr>
              <w:rPr>
                <w:sz w:val="22"/>
                <w:szCs w:val="22"/>
              </w:rPr>
            </w:pPr>
          </w:p>
        </w:tc>
        <w:tc>
          <w:tcPr>
            <w:tcW w:w="1275" w:type="dxa"/>
          </w:tcPr>
          <w:p w14:paraId="2E9D64AC" w14:textId="77777777" w:rsidR="009E7F45" w:rsidRPr="003910B0" w:rsidRDefault="009E7F45" w:rsidP="002812DB">
            <w:pPr>
              <w:rPr>
                <w:sz w:val="22"/>
                <w:szCs w:val="22"/>
              </w:rPr>
            </w:pPr>
          </w:p>
        </w:tc>
        <w:tc>
          <w:tcPr>
            <w:tcW w:w="5103" w:type="dxa"/>
          </w:tcPr>
          <w:p w14:paraId="672BE8A2" w14:textId="77777777" w:rsidR="009E7F45" w:rsidRPr="003910B0" w:rsidRDefault="009E7F45" w:rsidP="002812DB">
            <w:pPr>
              <w:rPr>
                <w:sz w:val="22"/>
                <w:szCs w:val="22"/>
              </w:rPr>
            </w:pPr>
          </w:p>
        </w:tc>
      </w:tr>
      <w:tr w:rsidR="009E7F45" w:rsidRPr="003910B0" w14:paraId="09D8C84A" w14:textId="77777777" w:rsidTr="007E76F7">
        <w:tc>
          <w:tcPr>
            <w:tcW w:w="704" w:type="dxa"/>
          </w:tcPr>
          <w:p w14:paraId="00BD221A" w14:textId="77777777" w:rsidR="009E7F45" w:rsidRPr="003910B0" w:rsidRDefault="009E7F45" w:rsidP="00A659C8">
            <w:pPr>
              <w:pStyle w:val="ListParagraph"/>
              <w:numPr>
                <w:ilvl w:val="0"/>
                <w:numId w:val="10"/>
              </w:numPr>
              <w:ind w:left="0" w:firstLine="0"/>
              <w:rPr>
                <w:sz w:val="22"/>
                <w:szCs w:val="22"/>
              </w:rPr>
            </w:pPr>
          </w:p>
        </w:tc>
        <w:tc>
          <w:tcPr>
            <w:tcW w:w="6521" w:type="dxa"/>
          </w:tcPr>
          <w:p w14:paraId="72D1F996" w14:textId="77777777" w:rsidR="009E7F45" w:rsidRPr="00E14288" w:rsidRDefault="009E7F45" w:rsidP="002812DB"/>
        </w:tc>
        <w:tc>
          <w:tcPr>
            <w:tcW w:w="1275" w:type="dxa"/>
          </w:tcPr>
          <w:p w14:paraId="7C60EDE5" w14:textId="77777777" w:rsidR="009E7F45" w:rsidRPr="003910B0" w:rsidRDefault="009E7F45" w:rsidP="002812DB">
            <w:pPr>
              <w:rPr>
                <w:sz w:val="22"/>
                <w:szCs w:val="22"/>
              </w:rPr>
            </w:pPr>
          </w:p>
        </w:tc>
        <w:tc>
          <w:tcPr>
            <w:tcW w:w="5103" w:type="dxa"/>
          </w:tcPr>
          <w:p w14:paraId="2D93600E" w14:textId="77777777" w:rsidR="009E7F45" w:rsidRPr="003910B0" w:rsidRDefault="009E7F45" w:rsidP="002812DB">
            <w:pPr>
              <w:rPr>
                <w:sz w:val="22"/>
                <w:szCs w:val="22"/>
              </w:rPr>
            </w:pPr>
          </w:p>
        </w:tc>
      </w:tr>
      <w:tr w:rsidR="009E7F45" w:rsidRPr="003910B0" w14:paraId="175FE972" w14:textId="77777777" w:rsidTr="007E76F7">
        <w:tc>
          <w:tcPr>
            <w:tcW w:w="704" w:type="dxa"/>
          </w:tcPr>
          <w:p w14:paraId="5C887222" w14:textId="77777777" w:rsidR="009E7F45" w:rsidRPr="003910B0" w:rsidRDefault="009E7F45" w:rsidP="00A659C8">
            <w:pPr>
              <w:pStyle w:val="ListParagraph"/>
              <w:numPr>
                <w:ilvl w:val="0"/>
                <w:numId w:val="10"/>
              </w:numPr>
              <w:ind w:left="0" w:firstLine="0"/>
              <w:rPr>
                <w:sz w:val="22"/>
                <w:szCs w:val="22"/>
              </w:rPr>
            </w:pPr>
          </w:p>
        </w:tc>
        <w:tc>
          <w:tcPr>
            <w:tcW w:w="6521" w:type="dxa"/>
          </w:tcPr>
          <w:p w14:paraId="798F657A" w14:textId="77777777" w:rsidR="009E7F45" w:rsidRPr="003910B0" w:rsidRDefault="009E7F45" w:rsidP="002812DB">
            <w:pPr>
              <w:rPr>
                <w:sz w:val="22"/>
                <w:szCs w:val="22"/>
              </w:rPr>
            </w:pPr>
          </w:p>
        </w:tc>
        <w:tc>
          <w:tcPr>
            <w:tcW w:w="1275" w:type="dxa"/>
          </w:tcPr>
          <w:p w14:paraId="0D350571" w14:textId="77777777" w:rsidR="009E7F45" w:rsidRPr="003910B0" w:rsidRDefault="009E7F45" w:rsidP="002812DB">
            <w:pPr>
              <w:rPr>
                <w:sz w:val="22"/>
                <w:szCs w:val="22"/>
              </w:rPr>
            </w:pPr>
          </w:p>
        </w:tc>
        <w:tc>
          <w:tcPr>
            <w:tcW w:w="5103" w:type="dxa"/>
          </w:tcPr>
          <w:p w14:paraId="461E66F0" w14:textId="77777777" w:rsidR="009E7F45" w:rsidRPr="003910B0" w:rsidRDefault="009E7F45" w:rsidP="002812DB">
            <w:pPr>
              <w:rPr>
                <w:sz w:val="22"/>
                <w:szCs w:val="22"/>
              </w:rPr>
            </w:pPr>
          </w:p>
        </w:tc>
      </w:tr>
      <w:tr w:rsidR="009E7F45" w:rsidRPr="003910B0" w14:paraId="162EE67C" w14:textId="77777777" w:rsidTr="007E76F7">
        <w:tc>
          <w:tcPr>
            <w:tcW w:w="704" w:type="dxa"/>
          </w:tcPr>
          <w:p w14:paraId="558B6F3D" w14:textId="77777777" w:rsidR="009E7F45" w:rsidRPr="003910B0" w:rsidRDefault="009E7F45" w:rsidP="00A659C8">
            <w:pPr>
              <w:pStyle w:val="ListParagraph"/>
              <w:numPr>
                <w:ilvl w:val="0"/>
                <w:numId w:val="10"/>
              </w:numPr>
              <w:ind w:left="0" w:firstLine="0"/>
              <w:rPr>
                <w:sz w:val="22"/>
                <w:szCs w:val="22"/>
              </w:rPr>
            </w:pPr>
          </w:p>
        </w:tc>
        <w:tc>
          <w:tcPr>
            <w:tcW w:w="6521" w:type="dxa"/>
          </w:tcPr>
          <w:p w14:paraId="6137532C" w14:textId="77777777" w:rsidR="009E7F45" w:rsidRPr="003910B0" w:rsidRDefault="009E7F45" w:rsidP="002812DB">
            <w:pPr>
              <w:rPr>
                <w:sz w:val="22"/>
                <w:szCs w:val="22"/>
              </w:rPr>
            </w:pPr>
          </w:p>
        </w:tc>
        <w:tc>
          <w:tcPr>
            <w:tcW w:w="1275" w:type="dxa"/>
          </w:tcPr>
          <w:p w14:paraId="227E9AEC" w14:textId="77777777" w:rsidR="009E7F45" w:rsidRPr="003910B0" w:rsidRDefault="009E7F45" w:rsidP="002812DB">
            <w:pPr>
              <w:rPr>
                <w:sz w:val="22"/>
                <w:szCs w:val="22"/>
              </w:rPr>
            </w:pPr>
          </w:p>
        </w:tc>
        <w:tc>
          <w:tcPr>
            <w:tcW w:w="5103" w:type="dxa"/>
          </w:tcPr>
          <w:p w14:paraId="6E0A24B3" w14:textId="77777777" w:rsidR="009E7F45" w:rsidRPr="003910B0" w:rsidRDefault="009E7F45" w:rsidP="002812DB">
            <w:pPr>
              <w:rPr>
                <w:sz w:val="22"/>
                <w:szCs w:val="22"/>
              </w:rPr>
            </w:pPr>
          </w:p>
        </w:tc>
      </w:tr>
      <w:tr w:rsidR="009E7F45" w:rsidRPr="003910B0" w14:paraId="305394EE" w14:textId="77777777" w:rsidTr="007E76F7">
        <w:tc>
          <w:tcPr>
            <w:tcW w:w="704" w:type="dxa"/>
          </w:tcPr>
          <w:p w14:paraId="204CD57A" w14:textId="77777777" w:rsidR="009E7F45" w:rsidRPr="003910B0" w:rsidRDefault="009E7F45" w:rsidP="00A659C8">
            <w:pPr>
              <w:pStyle w:val="ListParagraph"/>
              <w:numPr>
                <w:ilvl w:val="0"/>
                <w:numId w:val="10"/>
              </w:numPr>
              <w:ind w:left="0" w:firstLine="0"/>
              <w:rPr>
                <w:sz w:val="22"/>
                <w:szCs w:val="22"/>
              </w:rPr>
            </w:pPr>
          </w:p>
        </w:tc>
        <w:tc>
          <w:tcPr>
            <w:tcW w:w="6521" w:type="dxa"/>
          </w:tcPr>
          <w:p w14:paraId="3EA6662A" w14:textId="77777777" w:rsidR="009E7F45" w:rsidRPr="003910B0" w:rsidRDefault="009E7F45" w:rsidP="002812DB">
            <w:pPr>
              <w:rPr>
                <w:sz w:val="22"/>
                <w:szCs w:val="22"/>
              </w:rPr>
            </w:pPr>
          </w:p>
        </w:tc>
        <w:tc>
          <w:tcPr>
            <w:tcW w:w="1275" w:type="dxa"/>
          </w:tcPr>
          <w:p w14:paraId="10AA1F9E" w14:textId="77777777" w:rsidR="009E7F45" w:rsidRPr="003910B0" w:rsidRDefault="009E7F45" w:rsidP="002812DB">
            <w:pPr>
              <w:rPr>
                <w:sz w:val="22"/>
                <w:szCs w:val="22"/>
              </w:rPr>
            </w:pPr>
          </w:p>
        </w:tc>
        <w:tc>
          <w:tcPr>
            <w:tcW w:w="5103" w:type="dxa"/>
          </w:tcPr>
          <w:p w14:paraId="698BB960" w14:textId="77777777" w:rsidR="009E7F45" w:rsidRPr="003910B0" w:rsidRDefault="009E7F45" w:rsidP="002812DB">
            <w:pPr>
              <w:rPr>
                <w:sz w:val="22"/>
                <w:szCs w:val="22"/>
              </w:rPr>
            </w:pPr>
          </w:p>
        </w:tc>
      </w:tr>
      <w:tr w:rsidR="009E7F45" w:rsidRPr="003910B0" w14:paraId="0F3F7574" w14:textId="77777777" w:rsidTr="007E76F7">
        <w:tc>
          <w:tcPr>
            <w:tcW w:w="704" w:type="dxa"/>
          </w:tcPr>
          <w:p w14:paraId="11854E5F" w14:textId="77777777" w:rsidR="009E7F45" w:rsidRPr="003910B0" w:rsidRDefault="009E7F45" w:rsidP="00A659C8">
            <w:pPr>
              <w:pStyle w:val="ListParagraph"/>
              <w:numPr>
                <w:ilvl w:val="0"/>
                <w:numId w:val="10"/>
              </w:numPr>
              <w:ind w:left="0" w:firstLine="0"/>
              <w:rPr>
                <w:sz w:val="22"/>
                <w:szCs w:val="22"/>
              </w:rPr>
            </w:pPr>
          </w:p>
        </w:tc>
        <w:tc>
          <w:tcPr>
            <w:tcW w:w="6521" w:type="dxa"/>
          </w:tcPr>
          <w:p w14:paraId="421C592B" w14:textId="77777777" w:rsidR="009E7F45" w:rsidRPr="003910B0" w:rsidRDefault="009E7F45" w:rsidP="002812DB">
            <w:pPr>
              <w:rPr>
                <w:sz w:val="22"/>
                <w:szCs w:val="22"/>
              </w:rPr>
            </w:pPr>
          </w:p>
        </w:tc>
        <w:tc>
          <w:tcPr>
            <w:tcW w:w="1275" w:type="dxa"/>
          </w:tcPr>
          <w:p w14:paraId="5495AB79" w14:textId="77777777" w:rsidR="009E7F45" w:rsidRPr="003910B0" w:rsidRDefault="009E7F45" w:rsidP="002812DB">
            <w:pPr>
              <w:rPr>
                <w:sz w:val="22"/>
                <w:szCs w:val="22"/>
              </w:rPr>
            </w:pPr>
          </w:p>
        </w:tc>
        <w:tc>
          <w:tcPr>
            <w:tcW w:w="5103" w:type="dxa"/>
          </w:tcPr>
          <w:p w14:paraId="0CE02D88" w14:textId="77777777" w:rsidR="009E7F45" w:rsidRPr="003910B0" w:rsidRDefault="009E7F45" w:rsidP="002812DB">
            <w:pPr>
              <w:rPr>
                <w:sz w:val="22"/>
                <w:szCs w:val="22"/>
              </w:rPr>
            </w:pPr>
          </w:p>
        </w:tc>
      </w:tr>
      <w:tr w:rsidR="009E7F45" w:rsidRPr="003910B0" w14:paraId="31BB0CC8" w14:textId="77777777" w:rsidTr="007E76F7">
        <w:tc>
          <w:tcPr>
            <w:tcW w:w="704" w:type="dxa"/>
          </w:tcPr>
          <w:p w14:paraId="10899BB7" w14:textId="77777777" w:rsidR="009E7F45" w:rsidRPr="003910B0" w:rsidRDefault="009E7F45" w:rsidP="00A659C8">
            <w:pPr>
              <w:pStyle w:val="ListParagraph"/>
              <w:numPr>
                <w:ilvl w:val="0"/>
                <w:numId w:val="10"/>
              </w:numPr>
              <w:ind w:left="0" w:firstLine="0"/>
              <w:rPr>
                <w:sz w:val="22"/>
                <w:szCs w:val="22"/>
              </w:rPr>
            </w:pPr>
          </w:p>
        </w:tc>
        <w:tc>
          <w:tcPr>
            <w:tcW w:w="6521" w:type="dxa"/>
          </w:tcPr>
          <w:p w14:paraId="0A277448" w14:textId="77777777" w:rsidR="009E7F45" w:rsidRPr="003910B0" w:rsidRDefault="009E7F45" w:rsidP="002812DB">
            <w:pPr>
              <w:rPr>
                <w:sz w:val="22"/>
                <w:szCs w:val="22"/>
              </w:rPr>
            </w:pPr>
          </w:p>
        </w:tc>
        <w:tc>
          <w:tcPr>
            <w:tcW w:w="1275" w:type="dxa"/>
          </w:tcPr>
          <w:p w14:paraId="26A4957F" w14:textId="77777777" w:rsidR="009E7F45" w:rsidRPr="003910B0" w:rsidRDefault="009E7F45" w:rsidP="002812DB">
            <w:pPr>
              <w:rPr>
                <w:sz w:val="22"/>
                <w:szCs w:val="22"/>
              </w:rPr>
            </w:pPr>
          </w:p>
        </w:tc>
        <w:tc>
          <w:tcPr>
            <w:tcW w:w="5103" w:type="dxa"/>
          </w:tcPr>
          <w:p w14:paraId="1307EA7A" w14:textId="77777777" w:rsidR="009E7F45" w:rsidRPr="003910B0" w:rsidRDefault="009E7F45" w:rsidP="002812DB">
            <w:pPr>
              <w:rPr>
                <w:sz w:val="22"/>
                <w:szCs w:val="22"/>
              </w:rPr>
            </w:pPr>
          </w:p>
        </w:tc>
      </w:tr>
      <w:tr w:rsidR="009E7F45" w:rsidRPr="003910B0" w14:paraId="04B049EB" w14:textId="77777777" w:rsidTr="007E76F7">
        <w:tc>
          <w:tcPr>
            <w:tcW w:w="704" w:type="dxa"/>
          </w:tcPr>
          <w:p w14:paraId="6FE632EA" w14:textId="77777777" w:rsidR="009E7F45" w:rsidRPr="003910B0" w:rsidRDefault="009E7F45" w:rsidP="00A659C8">
            <w:pPr>
              <w:pStyle w:val="ListParagraph"/>
              <w:numPr>
                <w:ilvl w:val="0"/>
                <w:numId w:val="10"/>
              </w:numPr>
              <w:ind w:left="0" w:firstLine="0"/>
              <w:rPr>
                <w:sz w:val="22"/>
                <w:szCs w:val="22"/>
              </w:rPr>
            </w:pPr>
          </w:p>
        </w:tc>
        <w:tc>
          <w:tcPr>
            <w:tcW w:w="6521" w:type="dxa"/>
          </w:tcPr>
          <w:p w14:paraId="6D3C282D" w14:textId="77777777" w:rsidR="009E7F45" w:rsidRPr="003910B0" w:rsidRDefault="009E7F45" w:rsidP="002812DB">
            <w:pPr>
              <w:rPr>
                <w:sz w:val="22"/>
                <w:szCs w:val="22"/>
              </w:rPr>
            </w:pPr>
          </w:p>
        </w:tc>
        <w:tc>
          <w:tcPr>
            <w:tcW w:w="1275" w:type="dxa"/>
          </w:tcPr>
          <w:p w14:paraId="37DE3937" w14:textId="77777777" w:rsidR="009E7F45" w:rsidRPr="003910B0" w:rsidRDefault="009E7F45" w:rsidP="002812DB">
            <w:pPr>
              <w:rPr>
                <w:sz w:val="22"/>
                <w:szCs w:val="22"/>
              </w:rPr>
            </w:pPr>
          </w:p>
        </w:tc>
        <w:tc>
          <w:tcPr>
            <w:tcW w:w="5103" w:type="dxa"/>
          </w:tcPr>
          <w:p w14:paraId="6345B7FD" w14:textId="77777777" w:rsidR="009E7F45" w:rsidRPr="003910B0" w:rsidRDefault="009E7F45" w:rsidP="002812DB">
            <w:pPr>
              <w:rPr>
                <w:sz w:val="22"/>
                <w:szCs w:val="22"/>
              </w:rPr>
            </w:pPr>
          </w:p>
        </w:tc>
      </w:tr>
      <w:tr w:rsidR="009E7F45" w:rsidRPr="003910B0" w14:paraId="092CD199" w14:textId="77777777" w:rsidTr="007E76F7">
        <w:tc>
          <w:tcPr>
            <w:tcW w:w="704" w:type="dxa"/>
          </w:tcPr>
          <w:p w14:paraId="7A106A26" w14:textId="77777777" w:rsidR="009E7F45" w:rsidRPr="003910B0" w:rsidRDefault="009E7F45" w:rsidP="00A659C8">
            <w:pPr>
              <w:pStyle w:val="ListParagraph"/>
              <w:numPr>
                <w:ilvl w:val="0"/>
                <w:numId w:val="10"/>
              </w:numPr>
              <w:ind w:left="0" w:firstLine="0"/>
              <w:rPr>
                <w:sz w:val="22"/>
                <w:szCs w:val="22"/>
              </w:rPr>
            </w:pPr>
          </w:p>
        </w:tc>
        <w:tc>
          <w:tcPr>
            <w:tcW w:w="6521" w:type="dxa"/>
          </w:tcPr>
          <w:p w14:paraId="62C53355" w14:textId="77777777" w:rsidR="009E7F45" w:rsidRPr="003910B0" w:rsidRDefault="009E7F45" w:rsidP="002812DB">
            <w:pPr>
              <w:rPr>
                <w:sz w:val="22"/>
                <w:szCs w:val="22"/>
              </w:rPr>
            </w:pPr>
          </w:p>
        </w:tc>
        <w:tc>
          <w:tcPr>
            <w:tcW w:w="1275" w:type="dxa"/>
          </w:tcPr>
          <w:p w14:paraId="424F23B6" w14:textId="77777777" w:rsidR="009E7F45" w:rsidRPr="003910B0" w:rsidRDefault="009E7F45" w:rsidP="002812DB">
            <w:pPr>
              <w:rPr>
                <w:sz w:val="22"/>
                <w:szCs w:val="22"/>
              </w:rPr>
            </w:pPr>
          </w:p>
        </w:tc>
        <w:tc>
          <w:tcPr>
            <w:tcW w:w="5103" w:type="dxa"/>
          </w:tcPr>
          <w:p w14:paraId="7119E32B" w14:textId="77777777" w:rsidR="009E7F45" w:rsidRPr="003910B0" w:rsidRDefault="009E7F45" w:rsidP="002812DB">
            <w:pPr>
              <w:rPr>
                <w:sz w:val="22"/>
                <w:szCs w:val="22"/>
              </w:rPr>
            </w:pPr>
          </w:p>
        </w:tc>
      </w:tr>
      <w:tr w:rsidR="009E7F45" w:rsidRPr="003910B0" w14:paraId="04232697" w14:textId="77777777" w:rsidTr="007E76F7">
        <w:tc>
          <w:tcPr>
            <w:tcW w:w="704" w:type="dxa"/>
          </w:tcPr>
          <w:p w14:paraId="1771A07E" w14:textId="77777777" w:rsidR="009E7F45" w:rsidRPr="003910B0" w:rsidRDefault="009E7F45" w:rsidP="00A659C8">
            <w:pPr>
              <w:pStyle w:val="ListParagraph"/>
              <w:numPr>
                <w:ilvl w:val="0"/>
                <w:numId w:val="10"/>
              </w:numPr>
              <w:ind w:left="0" w:firstLine="0"/>
              <w:rPr>
                <w:sz w:val="22"/>
                <w:szCs w:val="22"/>
              </w:rPr>
            </w:pPr>
          </w:p>
        </w:tc>
        <w:tc>
          <w:tcPr>
            <w:tcW w:w="6521" w:type="dxa"/>
          </w:tcPr>
          <w:p w14:paraId="7D26C74E" w14:textId="77777777" w:rsidR="009E7F45" w:rsidRPr="003910B0" w:rsidRDefault="009E7F45" w:rsidP="002812DB">
            <w:pPr>
              <w:rPr>
                <w:sz w:val="22"/>
                <w:szCs w:val="22"/>
              </w:rPr>
            </w:pPr>
          </w:p>
        </w:tc>
        <w:tc>
          <w:tcPr>
            <w:tcW w:w="1275" w:type="dxa"/>
          </w:tcPr>
          <w:p w14:paraId="53B8EAC1" w14:textId="77777777" w:rsidR="009E7F45" w:rsidRPr="003910B0" w:rsidRDefault="009E7F45" w:rsidP="002812DB">
            <w:pPr>
              <w:rPr>
                <w:sz w:val="22"/>
                <w:szCs w:val="22"/>
              </w:rPr>
            </w:pPr>
          </w:p>
        </w:tc>
        <w:tc>
          <w:tcPr>
            <w:tcW w:w="5103" w:type="dxa"/>
          </w:tcPr>
          <w:p w14:paraId="7812CBD8" w14:textId="77777777" w:rsidR="009E7F45" w:rsidRPr="003910B0" w:rsidRDefault="009E7F45" w:rsidP="002812DB">
            <w:pPr>
              <w:rPr>
                <w:sz w:val="22"/>
                <w:szCs w:val="22"/>
              </w:rPr>
            </w:pPr>
          </w:p>
        </w:tc>
      </w:tr>
    </w:tbl>
    <w:p w14:paraId="538C31EA" w14:textId="77777777" w:rsidR="009E7F45" w:rsidRDefault="009E7F45" w:rsidP="009E7F45">
      <w:pPr>
        <w:rPr>
          <w:sz w:val="22"/>
          <w:szCs w:val="22"/>
        </w:rPr>
      </w:pPr>
    </w:p>
    <w:p w14:paraId="3743B963" w14:textId="77777777" w:rsidR="009E7F45" w:rsidRDefault="009E7F45" w:rsidP="009E7F45">
      <w:pPr>
        <w:rPr>
          <w:sz w:val="22"/>
          <w:szCs w:val="22"/>
        </w:rPr>
      </w:pPr>
      <w:r>
        <w:rPr>
          <w:sz w:val="22"/>
          <w:szCs w:val="22"/>
        </w:rPr>
        <w:t xml:space="preserve">The following table shows the questions that relate to the Chassis / Base Vehicle section: </w:t>
      </w:r>
    </w:p>
    <w:p w14:paraId="3C2BC9D5" w14:textId="77777777" w:rsidR="009E7F45" w:rsidRDefault="009E7F45" w:rsidP="009E7F45">
      <w:pPr>
        <w:rPr>
          <w:sz w:val="22"/>
          <w:szCs w:val="22"/>
        </w:rPr>
      </w:pPr>
    </w:p>
    <w:p w14:paraId="76EAB310" w14:textId="77777777" w:rsidR="009E7F45" w:rsidRDefault="009E7F45" w:rsidP="009E7F45">
      <w:pPr>
        <w:rPr>
          <w:sz w:val="22"/>
          <w:szCs w:val="22"/>
        </w:rPr>
      </w:pPr>
      <w:r w:rsidRPr="00D14D87">
        <w:rPr>
          <w:sz w:val="22"/>
          <w:szCs w:val="22"/>
          <w:highlight w:val="yellow"/>
        </w:rPr>
        <w:t xml:space="preserve">[please note question </w:t>
      </w:r>
      <w:r>
        <w:rPr>
          <w:sz w:val="22"/>
          <w:szCs w:val="22"/>
          <w:highlight w:val="yellow"/>
        </w:rPr>
        <w:t>T-</w:t>
      </w:r>
      <w:r w:rsidRPr="00D14D87">
        <w:rPr>
          <w:sz w:val="22"/>
          <w:szCs w:val="22"/>
          <w:highlight w:val="yellow"/>
        </w:rPr>
        <w:t>1a is an example for the template purposes]</w:t>
      </w:r>
    </w:p>
    <w:p w14:paraId="24E45FFB" w14:textId="77777777" w:rsidR="009E7F45" w:rsidRDefault="009E7F45" w:rsidP="009E7F45">
      <w:pPr>
        <w:rPr>
          <w:sz w:val="22"/>
          <w:szCs w:val="22"/>
        </w:rPr>
      </w:pPr>
    </w:p>
    <w:tbl>
      <w:tblPr>
        <w:tblStyle w:val="TableGrid"/>
        <w:tblW w:w="0" w:type="auto"/>
        <w:tblLook w:val="04A0" w:firstRow="1" w:lastRow="0" w:firstColumn="1" w:lastColumn="0" w:noHBand="0" w:noVBand="1"/>
      </w:tblPr>
      <w:tblGrid>
        <w:gridCol w:w="982"/>
        <w:gridCol w:w="10495"/>
        <w:gridCol w:w="2126"/>
      </w:tblGrid>
      <w:tr w:rsidR="009E7F45" w14:paraId="2B27D8F6" w14:textId="77777777" w:rsidTr="002812DB">
        <w:tc>
          <w:tcPr>
            <w:tcW w:w="982" w:type="dxa"/>
            <w:shd w:val="clear" w:color="auto" w:fill="BBE3E2" w:themeFill="accent4" w:themeFillTint="66"/>
          </w:tcPr>
          <w:p w14:paraId="6842DAB3" w14:textId="77777777" w:rsidR="009E7F45" w:rsidRPr="0014390E" w:rsidRDefault="009E7F45" w:rsidP="002812DB">
            <w:pPr>
              <w:rPr>
                <w:b/>
                <w:bCs/>
                <w:sz w:val="22"/>
                <w:szCs w:val="22"/>
              </w:rPr>
            </w:pPr>
            <w:r w:rsidRPr="0014390E">
              <w:rPr>
                <w:b/>
                <w:bCs/>
                <w:sz w:val="22"/>
                <w:szCs w:val="22"/>
              </w:rPr>
              <w:lastRenderedPageBreak/>
              <w:t>Ref</w:t>
            </w:r>
          </w:p>
        </w:tc>
        <w:tc>
          <w:tcPr>
            <w:tcW w:w="10495" w:type="dxa"/>
            <w:shd w:val="clear" w:color="auto" w:fill="BBE3E2" w:themeFill="accent4" w:themeFillTint="66"/>
          </w:tcPr>
          <w:p w14:paraId="67CCFFE8" w14:textId="77777777" w:rsidR="009E7F45" w:rsidRPr="0014390E" w:rsidRDefault="009E7F45" w:rsidP="002812DB">
            <w:pPr>
              <w:rPr>
                <w:b/>
                <w:bCs/>
                <w:sz w:val="22"/>
                <w:szCs w:val="22"/>
              </w:rPr>
            </w:pPr>
            <w:r w:rsidRPr="0014390E">
              <w:rPr>
                <w:b/>
                <w:bCs/>
                <w:sz w:val="22"/>
                <w:szCs w:val="22"/>
              </w:rPr>
              <w:t>Question</w:t>
            </w:r>
          </w:p>
        </w:tc>
        <w:tc>
          <w:tcPr>
            <w:tcW w:w="2126" w:type="dxa"/>
            <w:shd w:val="clear" w:color="auto" w:fill="BBE3E2" w:themeFill="accent4" w:themeFillTint="66"/>
          </w:tcPr>
          <w:p w14:paraId="3E82634A" w14:textId="77777777" w:rsidR="009E7F45" w:rsidRPr="0014390E" w:rsidRDefault="009E7F45" w:rsidP="002812DB">
            <w:pPr>
              <w:rPr>
                <w:b/>
                <w:bCs/>
                <w:sz w:val="22"/>
                <w:szCs w:val="22"/>
              </w:rPr>
            </w:pPr>
            <w:r>
              <w:rPr>
                <w:b/>
                <w:bCs/>
                <w:sz w:val="22"/>
                <w:szCs w:val="22"/>
              </w:rPr>
              <w:t>Weighting</w:t>
            </w:r>
          </w:p>
        </w:tc>
      </w:tr>
      <w:tr w:rsidR="009E7F45" w14:paraId="41DF81A5" w14:textId="77777777" w:rsidTr="002812DB">
        <w:tc>
          <w:tcPr>
            <w:tcW w:w="982" w:type="dxa"/>
            <w:vMerge w:val="restart"/>
          </w:tcPr>
          <w:p w14:paraId="32BB2F5B" w14:textId="77777777" w:rsidR="009E7F45" w:rsidRPr="0014390E" w:rsidRDefault="009E7F45" w:rsidP="00A659C8">
            <w:pPr>
              <w:pStyle w:val="ListParagraph"/>
              <w:numPr>
                <w:ilvl w:val="0"/>
                <w:numId w:val="15"/>
              </w:numPr>
              <w:ind w:left="357" w:hanging="357"/>
              <w:rPr>
                <w:sz w:val="22"/>
                <w:szCs w:val="22"/>
              </w:rPr>
            </w:pPr>
          </w:p>
        </w:tc>
        <w:tc>
          <w:tcPr>
            <w:tcW w:w="10495" w:type="dxa"/>
          </w:tcPr>
          <w:p w14:paraId="521495AB" w14:textId="77777777" w:rsidR="009E7F45" w:rsidRDefault="009E7F45" w:rsidP="002812DB">
            <w:pPr>
              <w:rPr>
                <w:sz w:val="22"/>
                <w:szCs w:val="22"/>
              </w:rPr>
            </w:pPr>
            <w:r w:rsidRPr="0014390E">
              <w:rPr>
                <w:sz w:val="22"/>
                <w:szCs w:val="22"/>
                <w:u w:val="single"/>
              </w:rPr>
              <w:t>Question Topic – Chassis</w:t>
            </w:r>
            <w:r w:rsidRPr="0014390E">
              <w:rPr>
                <w:sz w:val="22"/>
                <w:szCs w:val="22"/>
              </w:rPr>
              <w:t xml:space="preserve"> </w:t>
            </w:r>
          </w:p>
          <w:p w14:paraId="7ABE9244" w14:textId="77777777" w:rsidR="009E7F45" w:rsidRPr="0014390E" w:rsidRDefault="009E7F45" w:rsidP="002812DB">
            <w:pPr>
              <w:rPr>
                <w:sz w:val="22"/>
                <w:szCs w:val="22"/>
              </w:rPr>
            </w:pPr>
          </w:p>
          <w:p w14:paraId="7BFE300A" w14:textId="77777777" w:rsidR="009E7F45" w:rsidRDefault="009E7F45" w:rsidP="002812DB">
            <w:pPr>
              <w:rPr>
                <w:sz w:val="22"/>
                <w:szCs w:val="22"/>
              </w:rPr>
            </w:pPr>
            <w:r w:rsidRPr="0014390E">
              <w:rPr>
                <w:b/>
                <w:bCs/>
                <w:sz w:val="22"/>
                <w:szCs w:val="22"/>
              </w:rPr>
              <w:t>Question:</w:t>
            </w:r>
            <w:r w:rsidRPr="0014390E">
              <w:rPr>
                <w:sz w:val="22"/>
                <w:szCs w:val="22"/>
              </w:rPr>
              <w:t xml:space="preserve"> Please provide details of the proposed chassis and engine and provide technical documentation from the chassis manufacturer to support your response.</w:t>
            </w:r>
          </w:p>
          <w:p w14:paraId="6185DADA" w14:textId="77777777" w:rsidR="009E7F45" w:rsidRPr="0014390E" w:rsidRDefault="009E7F45" w:rsidP="002812DB">
            <w:pPr>
              <w:rPr>
                <w:sz w:val="22"/>
                <w:szCs w:val="22"/>
              </w:rPr>
            </w:pPr>
          </w:p>
          <w:p w14:paraId="6729DAB3" w14:textId="77777777" w:rsidR="009E7F45" w:rsidRDefault="009E7F45" w:rsidP="002812DB">
            <w:pPr>
              <w:rPr>
                <w:sz w:val="22"/>
                <w:szCs w:val="22"/>
              </w:rPr>
            </w:pPr>
            <w:r w:rsidRPr="0014390E">
              <w:rPr>
                <w:sz w:val="22"/>
                <w:szCs w:val="22"/>
              </w:rPr>
              <w:t xml:space="preserve">Your response shall include, but not limited to: </w:t>
            </w:r>
          </w:p>
          <w:p w14:paraId="4BB7E862" w14:textId="77777777" w:rsidR="009E7F45" w:rsidRPr="0014390E" w:rsidRDefault="009E7F45" w:rsidP="002812DB">
            <w:pPr>
              <w:rPr>
                <w:sz w:val="22"/>
                <w:szCs w:val="22"/>
              </w:rPr>
            </w:pPr>
          </w:p>
          <w:p w14:paraId="695ACBE5" w14:textId="77777777" w:rsidR="009E7F45" w:rsidRPr="0014390E" w:rsidRDefault="009E7F45" w:rsidP="002812DB">
            <w:pPr>
              <w:rPr>
                <w:sz w:val="22"/>
                <w:szCs w:val="22"/>
              </w:rPr>
            </w:pPr>
            <w:r w:rsidRPr="0014390E">
              <w:rPr>
                <w:sz w:val="22"/>
                <w:szCs w:val="22"/>
              </w:rPr>
              <w:t>•</w:t>
            </w:r>
            <w:r>
              <w:rPr>
                <w:sz w:val="22"/>
                <w:szCs w:val="22"/>
              </w:rPr>
              <w:t xml:space="preserve"> </w:t>
            </w:r>
            <w:r w:rsidRPr="0014390E">
              <w:rPr>
                <w:sz w:val="22"/>
                <w:szCs w:val="22"/>
              </w:rPr>
              <w:t>A description on the proposed chassis and engine selected</w:t>
            </w:r>
          </w:p>
          <w:p w14:paraId="5B4CF74B" w14:textId="77777777" w:rsidR="009E7F45" w:rsidRPr="0014390E" w:rsidRDefault="009E7F45" w:rsidP="002812DB">
            <w:pPr>
              <w:rPr>
                <w:sz w:val="22"/>
                <w:szCs w:val="22"/>
              </w:rPr>
            </w:pPr>
            <w:r w:rsidRPr="0014390E">
              <w:rPr>
                <w:sz w:val="22"/>
                <w:szCs w:val="22"/>
              </w:rPr>
              <w:t>•</w:t>
            </w:r>
            <w:r>
              <w:rPr>
                <w:sz w:val="22"/>
                <w:szCs w:val="22"/>
              </w:rPr>
              <w:t xml:space="preserve"> </w:t>
            </w:r>
            <w:r w:rsidRPr="0014390E">
              <w:rPr>
                <w:sz w:val="22"/>
                <w:szCs w:val="22"/>
              </w:rPr>
              <w:t>The chassis considered, the reasons for selecting the chassis detailed within your response and how did you make the chassis decision</w:t>
            </w:r>
          </w:p>
          <w:p w14:paraId="32B7CFB0" w14:textId="77777777" w:rsidR="009E7F45" w:rsidRDefault="009E7F45" w:rsidP="002812DB">
            <w:pPr>
              <w:rPr>
                <w:sz w:val="22"/>
                <w:szCs w:val="22"/>
              </w:rPr>
            </w:pPr>
            <w:r w:rsidRPr="0014390E">
              <w:rPr>
                <w:sz w:val="22"/>
                <w:szCs w:val="22"/>
              </w:rPr>
              <w:t>•</w:t>
            </w:r>
            <w:r>
              <w:rPr>
                <w:sz w:val="22"/>
                <w:szCs w:val="22"/>
              </w:rPr>
              <w:t xml:space="preserve"> </w:t>
            </w:r>
            <w:r w:rsidRPr="0014390E">
              <w:rPr>
                <w:sz w:val="22"/>
                <w:szCs w:val="22"/>
              </w:rPr>
              <w:t>Technical documents from the chassis</w:t>
            </w:r>
          </w:p>
        </w:tc>
        <w:tc>
          <w:tcPr>
            <w:tcW w:w="2126" w:type="dxa"/>
          </w:tcPr>
          <w:p w14:paraId="50A76BCD" w14:textId="77777777" w:rsidR="009E7F45" w:rsidRDefault="009E7F45" w:rsidP="002812DB">
            <w:pPr>
              <w:rPr>
                <w:sz w:val="22"/>
                <w:szCs w:val="22"/>
              </w:rPr>
            </w:pPr>
            <w:r>
              <w:rPr>
                <w:sz w:val="22"/>
                <w:szCs w:val="22"/>
              </w:rPr>
              <w:t>Pass / Fail</w:t>
            </w:r>
          </w:p>
        </w:tc>
      </w:tr>
      <w:tr w:rsidR="009E7F45" w14:paraId="6BE395AB" w14:textId="77777777" w:rsidTr="002812DB">
        <w:tc>
          <w:tcPr>
            <w:tcW w:w="982" w:type="dxa"/>
            <w:vMerge/>
          </w:tcPr>
          <w:p w14:paraId="367D7F8B" w14:textId="77777777" w:rsidR="009E7F45" w:rsidRPr="0014390E" w:rsidRDefault="009E7F45" w:rsidP="002812DB">
            <w:pPr>
              <w:pStyle w:val="ListParagraph"/>
              <w:ind w:left="357"/>
              <w:rPr>
                <w:sz w:val="22"/>
                <w:szCs w:val="22"/>
              </w:rPr>
            </w:pPr>
          </w:p>
        </w:tc>
        <w:tc>
          <w:tcPr>
            <w:tcW w:w="12621" w:type="dxa"/>
            <w:gridSpan w:val="2"/>
          </w:tcPr>
          <w:p w14:paraId="0792C0DB"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3FD3E5E" w14:textId="77777777" w:rsidR="009E7F45" w:rsidRDefault="009E7F45" w:rsidP="002812DB">
            <w:pPr>
              <w:rPr>
                <w:sz w:val="22"/>
                <w:szCs w:val="22"/>
                <w:highlight w:val="green"/>
              </w:rPr>
            </w:pPr>
          </w:p>
          <w:p w14:paraId="454E6774" w14:textId="77777777" w:rsidR="009E7F45" w:rsidRPr="0014390E" w:rsidRDefault="009E7F45" w:rsidP="002812DB">
            <w:pPr>
              <w:rPr>
                <w:sz w:val="22"/>
                <w:szCs w:val="22"/>
                <w:highlight w:val="green"/>
              </w:rPr>
            </w:pPr>
          </w:p>
        </w:tc>
      </w:tr>
      <w:tr w:rsidR="009E7F45" w14:paraId="2562B245" w14:textId="77777777" w:rsidTr="002812DB">
        <w:tc>
          <w:tcPr>
            <w:tcW w:w="982" w:type="dxa"/>
            <w:vMerge w:val="restart"/>
          </w:tcPr>
          <w:p w14:paraId="14F1BABC" w14:textId="77777777" w:rsidR="009E7F45" w:rsidRPr="0014390E" w:rsidRDefault="009E7F45" w:rsidP="00A659C8">
            <w:pPr>
              <w:pStyle w:val="ListParagraph"/>
              <w:numPr>
                <w:ilvl w:val="0"/>
                <w:numId w:val="15"/>
              </w:numPr>
              <w:ind w:left="357" w:hanging="357"/>
              <w:rPr>
                <w:sz w:val="22"/>
                <w:szCs w:val="22"/>
              </w:rPr>
            </w:pPr>
          </w:p>
        </w:tc>
        <w:tc>
          <w:tcPr>
            <w:tcW w:w="10495" w:type="dxa"/>
          </w:tcPr>
          <w:p w14:paraId="18956A48"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371B1789"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4E9EF523" w14:textId="77777777" w:rsidTr="002812DB">
        <w:tc>
          <w:tcPr>
            <w:tcW w:w="982" w:type="dxa"/>
            <w:vMerge/>
          </w:tcPr>
          <w:p w14:paraId="565DD031" w14:textId="77777777" w:rsidR="009E7F45" w:rsidRPr="0014390E" w:rsidRDefault="009E7F45" w:rsidP="002812DB">
            <w:pPr>
              <w:pStyle w:val="ListParagraph"/>
              <w:ind w:left="357"/>
              <w:rPr>
                <w:sz w:val="22"/>
                <w:szCs w:val="22"/>
              </w:rPr>
            </w:pPr>
          </w:p>
        </w:tc>
        <w:tc>
          <w:tcPr>
            <w:tcW w:w="12621" w:type="dxa"/>
            <w:gridSpan w:val="2"/>
          </w:tcPr>
          <w:p w14:paraId="6808BA72"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1E58EAB" w14:textId="77777777" w:rsidR="009E7F45" w:rsidRPr="0014390E" w:rsidRDefault="009E7F45" w:rsidP="002812DB">
            <w:pPr>
              <w:rPr>
                <w:sz w:val="22"/>
                <w:szCs w:val="22"/>
                <w:highlight w:val="green"/>
              </w:rPr>
            </w:pPr>
          </w:p>
        </w:tc>
      </w:tr>
      <w:tr w:rsidR="009E7F45" w14:paraId="146F2296" w14:textId="77777777" w:rsidTr="002812DB">
        <w:tc>
          <w:tcPr>
            <w:tcW w:w="982" w:type="dxa"/>
            <w:vMerge w:val="restart"/>
          </w:tcPr>
          <w:p w14:paraId="432F1056" w14:textId="77777777" w:rsidR="009E7F45" w:rsidRPr="0014390E" w:rsidRDefault="009E7F45" w:rsidP="00A659C8">
            <w:pPr>
              <w:pStyle w:val="ListParagraph"/>
              <w:numPr>
                <w:ilvl w:val="0"/>
                <w:numId w:val="15"/>
              </w:numPr>
              <w:ind w:left="357" w:hanging="357"/>
              <w:rPr>
                <w:sz w:val="22"/>
                <w:szCs w:val="22"/>
              </w:rPr>
            </w:pPr>
          </w:p>
        </w:tc>
        <w:tc>
          <w:tcPr>
            <w:tcW w:w="10495" w:type="dxa"/>
          </w:tcPr>
          <w:p w14:paraId="7F929E29"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36CA92D1"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6769B140" w14:textId="77777777" w:rsidTr="002812DB">
        <w:tc>
          <w:tcPr>
            <w:tcW w:w="982" w:type="dxa"/>
            <w:vMerge/>
          </w:tcPr>
          <w:p w14:paraId="068E92FC" w14:textId="77777777" w:rsidR="009E7F45" w:rsidRPr="0014390E" w:rsidRDefault="009E7F45" w:rsidP="002812DB">
            <w:pPr>
              <w:pStyle w:val="ListParagraph"/>
              <w:ind w:left="357"/>
              <w:rPr>
                <w:sz w:val="22"/>
                <w:szCs w:val="22"/>
              </w:rPr>
            </w:pPr>
          </w:p>
        </w:tc>
        <w:tc>
          <w:tcPr>
            <w:tcW w:w="12621" w:type="dxa"/>
            <w:gridSpan w:val="2"/>
          </w:tcPr>
          <w:p w14:paraId="26A993C2"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2963485" w14:textId="77777777" w:rsidR="009E7F45" w:rsidRPr="0014390E" w:rsidRDefault="009E7F45" w:rsidP="002812DB">
            <w:pPr>
              <w:rPr>
                <w:sz w:val="22"/>
                <w:szCs w:val="22"/>
                <w:highlight w:val="green"/>
              </w:rPr>
            </w:pPr>
          </w:p>
        </w:tc>
      </w:tr>
    </w:tbl>
    <w:p w14:paraId="5CC1C368" w14:textId="77777777" w:rsidR="009E7F45" w:rsidRPr="00673E4E" w:rsidRDefault="009E7F45" w:rsidP="009E7F45">
      <w:pPr>
        <w:rPr>
          <w:sz w:val="22"/>
          <w:szCs w:val="22"/>
        </w:rPr>
        <w:sectPr w:rsidR="009E7F45" w:rsidRPr="00673E4E" w:rsidSect="009E7F45">
          <w:pgSz w:w="16838" w:h="11906" w:orient="landscape" w:code="9"/>
          <w:pgMar w:top="1134" w:right="1701" w:bottom="1134" w:left="1134" w:header="567" w:footer="340" w:gutter="0"/>
          <w:cols w:space="720"/>
          <w:docGrid w:linePitch="326"/>
        </w:sectPr>
      </w:pPr>
    </w:p>
    <w:p w14:paraId="107260D9" w14:textId="4F5ECDB6" w:rsidR="009E7F45" w:rsidRDefault="009E7F45" w:rsidP="009E7F45">
      <w:pPr>
        <w:pStyle w:val="Heading2"/>
        <w:numPr>
          <w:ilvl w:val="0"/>
          <w:numId w:val="0"/>
        </w:numPr>
        <w:ind w:left="576" w:hanging="576"/>
      </w:pPr>
      <w:bookmarkStart w:id="12" w:name="_Toc201679642"/>
      <w:bookmarkStart w:id="13" w:name="_Toc201689186"/>
      <w:r>
        <w:lastRenderedPageBreak/>
        <w:t>2.</w:t>
      </w:r>
      <w:r>
        <w:tab/>
      </w:r>
      <w:r w:rsidR="003E0FF7">
        <w:t>Cab Exterior</w:t>
      </w:r>
      <w:bookmarkEnd w:id="12"/>
      <w:bookmarkEnd w:id="13"/>
    </w:p>
    <w:p w14:paraId="0EFA262C" w14:textId="77777777" w:rsidR="009E7F45" w:rsidRDefault="009E7F45" w:rsidP="009E7F45"/>
    <w:p w14:paraId="2D972872" w14:textId="77777777" w:rsidR="009E7F45" w:rsidRDefault="009E7F45" w:rsidP="009E7F45">
      <w:pPr>
        <w:rPr>
          <w:sz w:val="22"/>
          <w:szCs w:val="22"/>
        </w:rPr>
      </w:pPr>
      <w:r w:rsidRPr="003910B0">
        <w:rPr>
          <w:sz w:val="22"/>
          <w:szCs w:val="22"/>
        </w:rPr>
        <w:t xml:space="preserve">The following </w:t>
      </w:r>
      <w:r>
        <w:rPr>
          <w:sz w:val="22"/>
          <w:szCs w:val="22"/>
        </w:rPr>
        <w:t>compliant framework requirements are mandatory and must be met by the Suppliers. Please declare below that you met these compliant framework requirements:</w:t>
      </w:r>
    </w:p>
    <w:p w14:paraId="1AF77BAD" w14:textId="77777777" w:rsidR="009E7F45" w:rsidRDefault="009E7F45" w:rsidP="009E7F45">
      <w:pPr>
        <w:rPr>
          <w:sz w:val="22"/>
          <w:szCs w:val="22"/>
        </w:rPr>
      </w:pPr>
    </w:p>
    <w:p w14:paraId="235062A8" w14:textId="77777777" w:rsidR="009E7F45" w:rsidRPr="003910B0" w:rsidRDefault="009E7F45" w:rsidP="009E7F45">
      <w:pPr>
        <w:rPr>
          <w:sz w:val="22"/>
          <w:szCs w:val="22"/>
        </w:rPr>
      </w:pPr>
      <w:r>
        <w:rPr>
          <w:sz w:val="22"/>
          <w:szCs w:val="22"/>
        </w:rPr>
        <w:t xml:space="preserve">Yes </w:t>
      </w:r>
      <w:sdt>
        <w:sdtPr>
          <w:rPr>
            <w:sz w:val="22"/>
            <w:szCs w:val="22"/>
          </w:rPr>
          <w:id w:val="-105885101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67487367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5DE59375" w14:textId="77777777" w:rsidR="009E7F45" w:rsidRDefault="009E7F45" w:rsidP="009E7F45"/>
    <w:tbl>
      <w:tblPr>
        <w:tblStyle w:val="TableGrid"/>
        <w:tblW w:w="13603" w:type="dxa"/>
        <w:tblLook w:val="04A0" w:firstRow="1" w:lastRow="0" w:firstColumn="1" w:lastColumn="0" w:noHBand="0" w:noVBand="1"/>
      </w:tblPr>
      <w:tblGrid>
        <w:gridCol w:w="704"/>
        <w:gridCol w:w="12899"/>
      </w:tblGrid>
      <w:tr w:rsidR="003E0FF7" w14:paraId="4EC883A9" w14:textId="77777777" w:rsidTr="003E0FF7">
        <w:tc>
          <w:tcPr>
            <w:tcW w:w="704" w:type="dxa"/>
            <w:shd w:val="clear" w:color="auto" w:fill="D9D9D9" w:themeFill="background1" w:themeFillShade="D9"/>
          </w:tcPr>
          <w:p w14:paraId="4B56D3D5" w14:textId="77777777" w:rsidR="003E0FF7" w:rsidRPr="00E14288" w:rsidRDefault="003E0FF7" w:rsidP="00A659C8">
            <w:pPr>
              <w:pStyle w:val="ListParagraph"/>
              <w:numPr>
                <w:ilvl w:val="0"/>
                <w:numId w:val="11"/>
              </w:numPr>
              <w:ind w:left="357" w:hanging="357"/>
              <w:rPr>
                <w:sz w:val="22"/>
                <w:szCs w:val="22"/>
              </w:rPr>
            </w:pPr>
          </w:p>
        </w:tc>
        <w:tc>
          <w:tcPr>
            <w:tcW w:w="12899" w:type="dxa"/>
            <w:shd w:val="clear" w:color="auto" w:fill="D9D9D9" w:themeFill="background1" w:themeFillShade="D9"/>
          </w:tcPr>
          <w:p w14:paraId="0A18A011" w14:textId="30F78466" w:rsidR="003E0FF7" w:rsidRDefault="003E0FF7" w:rsidP="003E0FF7">
            <w:pPr>
              <w:rPr>
                <w:sz w:val="22"/>
                <w:szCs w:val="22"/>
                <w:highlight w:val="yellow"/>
              </w:rPr>
            </w:pPr>
            <w:r w:rsidRPr="001E6A6E">
              <w:rPr>
                <w:sz w:val="22"/>
                <w:szCs w:val="22"/>
              </w:rPr>
              <w:t>The Contracting Authority requires the vehicle to be fully lockable (including any equipment lockers) operated from the driver’s position and any other positions required by the Contracting Authority to support operational requirements as determined through appropriate risk assessment.</w:t>
            </w:r>
          </w:p>
        </w:tc>
      </w:tr>
      <w:tr w:rsidR="003E0FF7" w14:paraId="1EC3462A" w14:textId="77777777" w:rsidTr="003E0FF7">
        <w:tc>
          <w:tcPr>
            <w:tcW w:w="704" w:type="dxa"/>
            <w:shd w:val="clear" w:color="auto" w:fill="D9D9D9" w:themeFill="background1" w:themeFillShade="D9"/>
          </w:tcPr>
          <w:p w14:paraId="50FF15E7" w14:textId="77777777" w:rsidR="003E0FF7" w:rsidRPr="00E14288" w:rsidRDefault="003E0FF7" w:rsidP="00A659C8">
            <w:pPr>
              <w:pStyle w:val="ListParagraph"/>
              <w:numPr>
                <w:ilvl w:val="0"/>
                <w:numId w:val="11"/>
              </w:numPr>
              <w:ind w:left="357" w:hanging="357"/>
              <w:rPr>
                <w:sz w:val="22"/>
                <w:szCs w:val="22"/>
              </w:rPr>
            </w:pPr>
          </w:p>
        </w:tc>
        <w:tc>
          <w:tcPr>
            <w:tcW w:w="12899" w:type="dxa"/>
            <w:shd w:val="clear" w:color="auto" w:fill="D9D9D9" w:themeFill="background1" w:themeFillShade="D9"/>
          </w:tcPr>
          <w:p w14:paraId="04CEFE70" w14:textId="229F0FB4" w:rsidR="003E0FF7" w:rsidRDefault="003E0FF7" w:rsidP="003E0FF7">
            <w:pPr>
              <w:rPr>
                <w:sz w:val="22"/>
                <w:szCs w:val="22"/>
                <w:highlight w:val="yellow"/>
              </w:rPr>
            </w:pPr>
            <w:r w:rsidRPr="001E6A6E">
              <w:rPr>
                <w:sz w:val="22"/>
                <w:szCs w:val="22"/>
              </w:rPr>
              <w:t>The Contracting Authority may require civil disturbance protection systems, such as (but not limited to) reinforced glass or specialist cab door locking systems.</w:t>
            </w:r>
          </w:p>
        </w:tc>
      </w:tr>
    </w:tbl>
    <w:p w14:paraId="045509DC" w14:textId="77777777" w:rsidR="00CA0785" w:rsidRDefault="00CA0785" w:rsidP="00CA0785"/>
    <w:p w14:paraId="4D67E190" w14:textId="77777777" w:rsidR="00CA0785" w:rsidRDefault="00CA0785" w:rsidP="00CA0785">
      <w:pPr>
        <w:rPr>
          <w:sz w:val="22"/>
          <w:szCs w:val="22"/>
        </w:rPr>
      </w:pPr>
      <w:r>
        <w:rPr>
          <w:sz w:val="22"/>
          <w:szCs w:val="22"/>
        </w:rPr>
        <w:t>Please provide details in the box below if you do not comply with any of the compliant framework requirements including the reference and the rationale for non-compliance:</w:t>
      </w:r>
    </w:p>
    <w:p w14:paraId="25452456" w14:textId="77777777" w:rsidR="00CA0785" w:rsidRDefault="00CA0785" w:rsidP="00CA0785">
      <w:pPr>
        <w:rPr>
          <w:sz w:val="22"/>
          <w:szCs w:val="22"/>
        </w:rPr>
      </w:pPr>
    </w:p>
    <w:tbl>
      <w:tblPr>
        <w:tblStyle w:val="TableGrid"/>
        <w:tblW w:w="0" w:type="auto"/>
        <w:tblLook w:val="04A0" w:firstRow="1" w:lastRow="0" w:firstColumn="1" w:lastColumn="0" w:noHBand="0" w:noVBand="1"/>
      </w:tblPr>
      <w:tblGrid>
        <w:gridCol w:w="13603"/>
      </w:tblGrid>
      <w:tr w:rsidR="00CA0785" w14:paraId="2FCD0AE4" w14:textId="77777777" w:rsidTr="00034E28">
        <w:tc>
          <w:tcPr>
            <w:tcW w:w="13603" w:type="dxa"/>
            <w:shd w:val="clear" w:color="auto" w:fill="D9D9D9" w:themeFill="background1" w:themeFillShade="D9"/>
          </w:tcPr>
          <w:p w14:paraId="688FB49B" w14:textId="77777777" w:rsidR="00CA0785" w:rsidRDefault="00CA0785" w:rsidP="00034E28">
            <w:pPr>
              <w:rPr>
                <w:sz w:val="22"/>
                <w:szCs w:val="22"/>
              </w:rPr>
            </w:pPr>
          </w:p>
          <w:p w14:paraId="6C109571" w14:textId="77777777" w:rsidR="00CA0785" w:rsidRDefault="00CA0785" w:rsidP="00034E28">
            <w:pPr>
              <w:rPr>
                <w:sz w:val="22"/>
                <w:szCs w:val="22"/>
              </w:rPr>
            </w:pPr>
          </w:p>
          <w:p w14:paraId="534208E9" w14:textId="77777777" w:rsidR="00CA0785" w:rsidRDefault="00CA0785" w:rsidP="00034E28">
            <w:pPr>
              <w:rPr>
                <w:sz w:val="22"/>
                <w:szCs w:val="22"/>
              </w:rPr>
            </w:pPr>
          </w:p>
          <w:p w14:paraId="275CAC09" w14:textId="77777777" w:rsidR="00CA0785" w:rsidRDefault="00CA0785" w:rsidP="00034E28">
            <w:pPr>
              <w:rPr>
                <w:sz w:val="22"/>
                <w:szCs w:val="22"/>
              </w:rPr>
            </w:pPr>
          </w:p>
          <w:p w14:paraId="2940A37F" w14:textId="77777777" w:rsidR="00CA0785" w:rsidRDefault="00CA0785" w:rsidP="00034E28">
            <w:pPr>
              <w:rPr>
                <w:sz w:val="22"/>
                <w:szCs w:val="22"/>
              </w:rPr>
            </w:pPr>
          </w:p>
        </w:tc>
      </w:tr>
    </w:tbl>
    <w:p w14:paraId="7D6FC6B4" w14:textId="77777777" w:rsidR="009E7F45" w:rsidRDefault="009E7F45" w:rsidP="009E7F45"/>
    <w:p w14:paraId="1641F5FE" w14:textId="59296358" w:rsidR="00BA74F8" w:rsidRPr="003910B0" w:rsidRDefault="00BA74F8" w:rsidP="00BA74F8">
      <w:pPr>
        <w:rPr>
          <w:sz w:val="22"/>
          <w:szCs w:val="22"/>
        </w:rPr>
      </w:pPr>
      <w:r>
        <w:rPr>
          <w:sz w:val="22"/>
          <w:szCs w:val="22"/>
        </w:rPr>
        <w:t xml:space="preserve">The following table shows the Contracting Authority’s Requirements. The Supplier must confirm if they comply with </w:t>
      </w:r>
      <w:r w:rsidR="00C44C25">
        <w:rPr>
          <w:sz w:val="22"/>
          <w:szCs w:val="22"/>
        </w:rPr>
        <w:t xml:space="preserve">each </w:t>
      </w:r>
      <w:r>
        <w:rPr>
          <w:sz w:val="22"/>
          <w:szCs w:val="22"/>
        </w:rPr>
        <w:t xml:space="preserve">requirement and </w:t>
      </w:r>
      <w:r w:rsidR="00C44C25">
        <w:rPr>
          <w:sz w:val="22"/>
          <w:szCs w:val="22"/>
        </w:rPr>
        <w:t xml:space="preserve">provide </w:t>
      </w:r>
      <w:r>
        <w:rPr>
          <w:sz w:val="22"/>
          <w:szCs w:val="22"/>
        </w:rPr>
        <w:t xml:space="preserve">a detailed response to each requirement to show how the requirement will be met. </w:t>
      </w:r>
    </w:p>
    <w:p w14:paraId="224D9274" w14:textId="77777777" w:rsidR="009E7F45" w:rsidRDefault="009E7F45" w:rsidP="009E7F45"/>
    <w:tbl>
      <w:tblPr>
        <w:tblStyle w:val="TableGrid"/>
        <w:tblW w:w="0" w:type="auto"/>
        <w:tblLook w:val="04A0" w:firstRow="1" w:lastRow="0" w:firstColumn="1" w:lastColumn="0" w:noHBand="0" w:noVBand="1"/>
      </w:tblPr>
      <w:tblGrid>
        <w:gridCol w:w="704"/>
        <w:gridCol w:w="6521"/>
        <w:gridCol w:w="2078"/>
        <w:gridCol w:w="4300"/>
      </w:tblGrid>
      <w:tr w:rsidR="009E7F45" w:rsidRPr="003910B0" w14:paraId="511557B2" w14:textId="77777777" w:rsidTr="002812DB">
        <w:tc>
          <w:tcPr>
            <w:tcW w:w="704" w:type="dxa"/>
            <w:shd w:val="clear" w:color="auto" w:fill="C1DFFF"/>
          </w:tcPr>
          <w:p w14:paraId="14F82756" w14:textId="77777777" w:rsidR="009E7F45" w:rsidRPr="001F4CA6" w:rsidRDefault="009E7F45" w:rsidP="002812DB">
            <w:pPr>
              <w:pStyle w:val="ListParagraph"/>
              <w:ind w:left="0"/>
              <w:rPr>
                <w:b/>
                <w:bCs/>
                <w:sz w:val="22"/>
                <w:szCs w:val="22"/>
              </w:rPr>
            </w:pPr>
          </w:p>
        </w:tc>
        <w:tc>
          <w:tcPr>
            <w:tcW w:w="6521" w:type="dxa"/>
            <w:shd w:val="clear" w:color="auto" w:fill="C1DFFF"/>
          </w:tcPr>
          <w:p w14:paraId="0F09D4C1" w14:textId="77777777" w:rsidR="009E7F45" w:rsidRPr="001F4CA6" w:rsidRDefault="009E7F45" w:rsidP="002812DB">
            <w:pPr>
              <w:rPr>
                <w:b/>
                <w:bCs/>
                <w:sz w:val="22"/>
                <w:szCs w:val="22"/>
              </w:rPr>
            </w:pPr>
            <w:r w:rsidRPr="001F4CA6">
              <w:rPr>
                <w:b/>
                <w:bCs/>
                <w:sz w:val="22"/>
                <w:szCs w:val="22"/>
              </w:rPr>
              <w:t>Requirement</w:t>
            </w:r>
          </w:p>
        </w:tc>
        <w:tc>
          <w:tcPr>
            <w:tcW w:w="2078" w:type="dxa"/>
            <w:shd w:val="clear" w:color="auto" w:fill="C1DFFF"/>
          </w:tcPr>
          <w:p w14:paraId="0733A0AC" w14:textId="77777777" w:rsidR="009E7F45" w:rsidRPr="001F4CA6" w:rsidRDefault="009E7F45" w:rsidP="002812DB">
            <w:pPr>
              <w:rPr>
                <w:b/>
                <w:bCs/>
                <w:sz w:val="22"/>
                <w:szCs w:val="22"/>
              </w:rPr>
            </w:pPr>
            <w:r w:rsidRPr="001F4CA6">
              <w:rPr>
                <w:b/>
                <w:bCs/>
                <w:sz w:val="22"/>
                <w:szCs w:val="22"/>
              </w:rPr>
              <w:t>Compliant (Yes / No)</w:t>
            </w:r>
          </w:p>
        </w:tc>
        <w:tc>
          <w:tcPr>
            <w:tcW w:w="4300" w:type="dxa"/>
            <w:shd w:val="clear" w:color="auto" w:fill="C1DFFF"/>
          </w:tcPr>
          <w:p w14:paraId="62A78E92" w14:textId="77777777" w:rsidR="009E7F45" w:rsidRPr="001F4CA6" w:rsidRDefault="009E7F45" w:rsidP="002812DB">
            <w:pPr>
              <w:rPr>
                <w:b/>
                <w:bCs/>
                <w:sz w:val="22"/>
                <w:szCs w:val="22"/>
              </w:rPr>
            </w:pPr>
            <w:r w:rsidRPr="001F4CA6">
              <w:rPr>
                <w:b/>
                <w:bCs/>
                <w:sz w:val="22"/>
                <w:szCs w:val="22"/>
              </w:rPr>
              <w:t>Supplier’s Response</w:t>
            </w:r>
          </w:p>
        </w:tc>
      </w:tr>
      <w:tr w:rsidR="009E7F45" w:rsidRPr="003910B0" w14:paraId="6BC4D9F0" w14:textId="77777777" w:rsidTr="002812DB">
        <w:tc>
          <w:tcPr>
            <w:tcW w:w="704" w:type="dxa"/>
          </w:tcPr>
          <w:p w14:paraId="3AD22DA4" w14:textId="77777777" w:rsidR="009E7F45" w:rsidRPr="00E14288" w:rsidRDefault="009E7F45" w:rsidP="00A659C8">
            <w:pPr>
              <w:pStyle w:val="ListParagraph"/>
              <w:numPr>
                <w:ilvl w:val="0"/>
                <w:numId w:val="11"/>
              </w:numPr>
              <w:ind w:left="357" w:hanging="357"/>
              <w:rPr>
                <w:sz w:val="22"/>
                <w:szCs w:val="22"/>
              </w:rPr>
            </w:pPr>
          </w:p>
        </w:tc>
        <w:tc>
          <w:tcPr>
            <w:tcW w:w="6521" w:type="dxa"/>
          </w:tcPr>
          <w:p w14:paraId="2C2DCE96" w14:textId="77777777" w:rsidR="009E7F45" w:rsidRPr="003910B0" w:rsidRDefault="009E7F45" w:rsidP="002812DB">
            <w:pPr>
              <w:rPr>
                <w:sz w:val="22"/>
                <w:szCs w:val="22"/>
              </w:rPr>
            </w:pPr>
          </w:p>
        </w:tc>
        <w:tc>
          <w:tcPr>
            <w:tcW w:w="2078" w:type="dxa"/>
          </w:tcPr>
          <w:p w14:paraId="745B1A72" w14:textId="77777777" w:rsidR="009E7F45" w:rsidRPr="003910B0" w:rsidRDefault="009E7F45" w:rsidP="002812DB">
            <w:pPr>
              <w:rPr>
                <w:sz w:val="22"/>
                <w:szCs w:val="22"/>
              </w:rPr>
            </w:pPr>
          </w:p>
        </w:tc>
        <w:tc>
          <w:tcPr>
            <w:tcW w:w="4300" w:type="dxa"/>
          </w:tcPr>
          <w:p w14:paraId="66126BF7" w14:textId="77777777" w:rsidR="009E7F45" w:rsidRPr="003910B0" w:rsidRDefault="009E7F45" w:rsidP="002812DB">
            <w:pPr>
              <w:rPr>
                <w:sz w:val="22"/>
                <w:szCs w:val="22"/>
              </w:rPr>
            </w:pPr>
          </w:p>
        </w:tc>
      </w:tr>
      <w:tr w:rsidR="009E7F45" w:rsidRPr="003910B0" w14:paraId="2BAB3DF1" w14:textId="77777777" w:rsidTr="002812DB">
        <w:tc>
          <w:tcPr>
            <w:tcW w:w="704" w:type="dxa"/>
          </w:tcPr>
          <w:p w14:paraId="79E9CC03" w14:textId="77777777" w:rsidR="009E7F45" w:rsidRPr="00E14288" w:rsidRDefault="009E7F45" w:rsidP="00A659C8">
            <w:pPr>
              <w:pStyle w:val="ListParagraph"/>
              <w:numPr>
                <w:ilvl w:val="0"/>
                <w:numId w:val="11"/>
              </w:numPr>
              <w:ind w:left="357" w:hanging="357"/>
              <w:rPr>
                <w:sz w:val="22"/>
                <w:szCs w:val="22"/>
              </w:rPr>
            </w:pPr>
          </w:p>
        </w:tc>
        <w:tc>
          <w:tcPr>
            <w:tcW w:w="6521" w:type="dxa"/>
          </w:tcPr>
          <w:p w14:paraId="19448ACD" w14:textId="77777777" w:rsidR="009E7F45" w:rsidRPr="003910B0" w:rsidRDefault="009E7F45" w:rsidP="002812DB">
            <w:pPr>
              <w:rPr>
                <w:sz w:val="22"/>
                <w:szCs w:val="22"/>
              </w:rPr>
            </w:pPr>
          </w:p>
        </w:tc>
        <w:tc>
          <w:tcPr>
            <w:tcW w:w="2078" w:type="dxa"/>
          </w:tcPr>
          <w:p w14:paraId="758D89C0" w14:textId="77777777" w:rsidR="009E7F45" w:rsidRPr="003910B0" w:rsidRDefault="009E7F45" w:rsidP="002812DB">
            <w:pPr>
              <w:rPr>
                <w:sz w:val="22"/>
                <w:szCs w:val="22"/>
              </w:rPr>
            </w:pPr>
          </w:p>
        </w:tc>
        <w:tc>
          <w:tcPr>
            <w:tcW w:w="4300" w:type="dxa"/>
          </w:tcPr>
          <w:p w14:paraId="51EA7C31" w14:textId="77777777" w:rsidR="009E7F45" w:rsidRPr="003910B0" w:rsidRDefault="009E7F45" w:rsidP="002812DB">
            <w:pPr>
              <w:rPr>
                <w:sz w:val="22"/>
                <w:szCs w:val="22"/>
              </w:rPr>
            </w:pPr>
          </w:p>
        </w:tc>
      </w:tr>
      <w:tr w:rsidR="009E7F45" w:rsidRPr="003910B0" w14:paraId="37398176" w14:textId="77777777" w:rsidTr="002812DB">
        <w:tc>
          <w:tcPr>
            <w:tcW w:w="704" w:type="dxa"/>
          </w:tcPr>
          <w:p w14:paraId="63740DBB" w14:textId="77777777" w:rsidR="009E7F45" w:rsidRPr="00E14288" w:rsidRDefault="009E7F45" w:rsidP="00A659C8">
            <w:pPr>
              <w:pStyle w:val="ListParagraph"/>
              <w:numPr>
                <w:ilvl w:val="0"/>
                <w:numId w:val="11"/>
              </w:numPr>
              <w:ind w:left="357" w:hanging="357"/>
              <w:rPr>
                <w:sz w:val="22"/>
                <w:szCs w:val="22"/>
              </w:rPr>
            </w:pPr>
          </w:p>
        </w:tc>
        <w:tc>
          <w:tcPr>
            <w:tcW w:w="6521" w:type="dxa"/>
          </w:tcPr>
          <w:p w14:paraId="763FAE33" w14:textId="77777777" w:rsidR="009E7F45" w:rsidRPr="003910B0" w:rsidRDefault="009E7F45" w:rsidP="002812DB">
            <w:pPr>
              <w:rPr>
                <w:sz w:val="22"/>
                <w:szCs w:val="22"/>
              </w:rPr>
            </w:pPr>
          </w:p>
        </w:tc>
        <w:tc>
          <w:tcPr>
            <w:tcW w:w="2078" w:type="dxa"/>
          </w:tcPr>
          <w:p w14:paraId="040AD09E" w14:textId="77777777" w:rsidR="009E7F45" w:rsidRPr="003910B0" w:rsidRDefault="009E7F45" w:rsidP="002812DB">
            <w:pPr>
              <w:rPr>
                <w:sz w:val="22"/>
                <w:szCs w:val="22"/>
              </w:rPr>
            </w:pPr>
          </w:p>
        </w:tc>
        <w:tc>
          <w:tcPr>
            <w:tcW w:w="4300" w:type="dxa"/>
          </w:tcPr>
          <w:p w14:paraId="2DF1FB11" w14:textId="77777777" w:rsidR="009E7F45" w:rsidRPr="003910B0" w:rsidRDefault="009E7F45" w:rsidP="002812DB">
            <w:pPr>
              <w:rPr>
                <w:sz w:val="22"/>
                <w:szCs w:val="22"/>
              </w:rPr>
            </w:pPr>
          </w:p>
        </w:tc>
      </w:tr>
      <w:tr w:rsidR="009E7F45" w:rsidRPr="003910B0" w14:paraId="438FA320" w14:textId="77777777" w:rsidTr="002812DB">
        <w:tc>
          <w:tcPr>
            <w:tcW w:w="704" w:type="dxa"/>
          </w:tcPr>
          <w:p w14:paraId="34284DE1" w14:textId="77777777" w:rsidR="009E7F45" w:rsidRPr="00E14288" w:rsidRDefault="009E7F45" w:rsidP="00A659C8">
            <w:pPr>
              <w:pStyle w:val="ListParagraph"/>
              <w:numPr>
                <w:ilvl w:val="0"/>
                <w:numId w:val="11"/>
              </w:numPr>
              <w:ind w:left="357" w:hanging="357"/>
              <w:rPr>
                <w:sz w:val="22"/>
                <w:szCs w:val="22"/>
              </w:rPr>
            </w:pPr>
          </w:p>
        </w:tc>
        <w:tc>
          <w:tcPr>
            <w:tcW w:w="6521" w:type="dxa"/>
          </w:tcPr>
          <w:p w14:paraId="09408B8E" w14:textId="77777777" w:rsidR="009E7F45" w:rsidRPr="003910B0" w:rsidRDefault="009E7F45" w:rsidP="002812DB">
            <w:pPr>
              <w:rPr>
                <w:sz w:val="22"/>
                <w:szCs w:val="22"/>
              </w:rPr>
            </w:pPr>
          </w:p>
        </w:tc>
        <w:tc>
          <w:tcPr>
            <w:tcW w:w="2078" w:type="dxa"/>
          </w:tcPr>
          <w:p w14:paraId="0C367FC2" w14:textId="77777777" w:rsidR="009E7F45" w:rsidRPr="003910B0" w:rsidRDefault="009E7F45" w:rsidP="002812DB">
            <w:pPr>
              <w:rPr>
                <w:sz w:val="22"/>
                <w:szCs w:val="22"/>
              </w:rPr>
            </w:pPr>
          </w:p>
        </w:tc>
        <w:tc>
          <w:tcPr>
            <w:tcW w:w="4300" w:type="dxa"/>
          </w:tcPr>
          <w:p w14:paraId="21CFFFA8" w14:textId="77777777" w:rsidR="009E7F45" w:rsidRPr="003910B0" w:rsidRDefault="009E7F45" w:rsidP="002812DB">
            <w:pPr>
              <w:rPr>
                <w:sz w:val="22"/>
                <w:szCs w:val="22"/>
              </w:rPr>
            </w:pPr>
          </w:p>
        </w:tc>
      </w:tr>
      <w:tr w:rsidR="009E7F45" w:rsidRPr="003910B0" w14:paraId="7900E0C3" w14:textId="77777777" w:rsidTr="002812DB">
        <w:tc>
          <w:tcPr>
            <w:tcW w:w="704" w:type="dxa"/>
          </w:tcPr>
          <w:p w14:paraId="7871ED52" w14:textId="77777777" w:rsidR="009E7F45" w:rsidRPr="00E14288" w:rsidRDefault="009E7F45" w:rsidP="00A659C8">
            <w:pPr>
              <w:pStyle w:val="ListParagraph"/>
              <w:numPr>
                <w:ilvl w:val="0"/>
                <w:numId w:val="11"/>
              </w:numPr>
              <w:ind w:left="357" w:hanging="357"/>
              <w:rPr>
                <w:sz w:val="22"/>
                <w:szCs w:val="22"/>
              </w:rPr>
            </w:pPr>
          </w:p>
        </w:tc>
        <w:tc>
          <w:tcPr>
            <w:tcW w:w="6521" w:type="dxa"/>
          </w:tcPr>
          <w:p w14:paraId="45AA55CE" w14:textId="77777777" w:rsidR="009E7F45" w:rsidRPr="003910B0" w:rsidRDefault="009E7F45" w:rsidP="002812DB">
            <w:pPr>
              <w:rPr>
                <w:sz w:val="22"/>
                <w:szCs w:val="22"/>
              </w:rPr>
            </w:pPr>
          </w:p>
        </w:tc>
        <w:tc>
          <w:tcPr>
            <w:tcW w:w="2078" w:type="dxa"/>
          </w:tcPr>
          <w:p w14:paraId="32AA92C8" w14:textId="77777777" w:rsidR="009E7F45" w:rsidRPr="003910B0" w:rsidRDefault="009E7F45" w:rsidP="002812DB">
            <w:pPr>
              <w:rPr>
                <w:sz w:val="22"/>
                <w:szCs w:val="22"/>
              </w:rPr>
            </w:pPr>
          </w:p>
        </w:tc>
        <w:tc>
          <w:tcPr>
            <w:tcW w:w="4300" w:type="dxa"/>
          </w:tcPr>
          <w:p w14:paraId="54CDDF6B" w14:textId="77777777" w:rsidR="009E7F45" w:rsidRPr="003910B0" w:rsidRDefault="009E7F45" w:rsidP="002812DB">
            <w:pPr>
              <w:rPr>
                <w:sz w:val="22"/>
                <w:szCs w:val="22"/>
              </w:rPr>
            </w:pPr>
          </w:p>
        </w:tc>
      </w:tr>
      <w:tr w:rsidR="009E7F45" w:rsidRPr="003910B0" w14:paraId="393906AC" w14:textId="77777777" w:rsidTr="002812DB">
        <w:tc>
          <w:tcPr>
            <w:tcW w:w="704" w:type="dxa"/>
          </w:tcPr>
          <w:p w14:paraId="31BB9153" w14:textId="77777777" w:rsidR="009E7F45" w:rsidRPr="00E14288" w:rsidRDefault="009E7F45" w:rsidP="00A659C8">
            <w:pPr>
              <w:pStyle w:val="ListParagraph"/>
              <w:numPr>
                <w:ilvl w:val="0"/>
                <w:numId w:val="11"/>
              </w:numPr>
              <w:ind w:left="357" w:hanging="357"/>
              <w:rPr>
                <w:sz w:val="22"/>
                <w:szCs w:val="22"/>
              </w:rPr>
            </w:pPr>
          </w:p>
        </w:tc>
        <w:tc>
          <w:tcPr>
            <w:tcW w:w="6521" w:type="dxa"/>
          </w:tcPr>
          <w:p w14:paraId="03C2F9FE" w14:textId="77777777" w:rsidR="009E7F45" w:rsidRPr="003910B0" w:rsidRDefault="009E7F45" w:rsidP="002812DB">
            <w:pPr>
              <w:rPr>
                <w:sz w:val="22"/>
                <w:szCs w:val="22"/>
              </w:rPr>
            </w:pPr>
          </w:p>
        </w:tc>
        <w:tc>
          <w:tcPr>
            <w:tcW w:w="2078" w:type="dxa"/>
          </w:tcPr>
          <w:p w14:paraId="69FD3AC5" w14:textId="77777777" w:rsidR="009E7F45" w:rsidRPr="003910B0" w:rsidRDefault="009E7F45" w:rsidP="002812DB">
            <w:pPr>
              <w:rPr>
                <w:sz w:val="22"/>
                <w:szCs w:val="22"/>
              </w:rPr>
            </w:pPr>
          </w:p>
        </w:tc>
        <w:tc>
          <w:tcPr>
            <w:tcW w:w="4300" w:type="dxa"/>
          </w:tcPr>
          <w:p w14:paraId="32C48BEE" w14:textId="77777777" w:rsidR="009E7F45" w:rsidRPr="003910B0" w:rsidRDefault="009E7F45" w:rsidP="002812DB">
            <w:pPr>
              <w:rPr>
                <w:sz w:val="22"/>
                <w:szCs w:val="22"/>
              </w:rPr>
            </w:pPr>
          </w:p>
        </w:tc>
      </w:tr>
      <w:tr w:rsidR="009E7F45" w:rsidRPr="003910B0" w14:paraId="3AE05215" w14:textId="77777777" w:rsidTr="002812DB">
        <w:tc>
          <w:tcPr>
            <w:tcW w:w="704" w:type="dxa"/>
          </w:tcPr>
          <w:p w14:paraId="5BC1CCD3" w14:textId="77777777" w:rsidR="009E7F45" w:rsidRPr="00E14288" w:rsidRDefault="009E7F45" w:rsidP="00A659C8">
            <w:pPr>
              <w:pStyle w:val="ListParagraph"/>
              <w:numPr>
                <w:ilvl w:val="0"/>
                <w:numId w:val="11"/>
              </w:numPr>
              <w:ind w:left="357" w:hanging="357"/>
              <w:rPr>
                <w:sz w:val="22"/>
                <w:szCs w:val="22"/>
              </w:rPr>
            </w:pPr>
          </w:p>
        </w:tc>
        <w:tc>
          <w:tcPr>
            <w:tcW w:w="6521" w:type="dxa"/>
          </w:tcPr>
          <w:p w14:paraId="34DB9A69" w14:textId="77777777" w:rsidR="009E7F45" w:rsidRPr="003910B0" w:rsidRDefault="009E7F45" w:rsidP="002812DB">
            <w:pPr>
              <w:rPr>
                <w:sz w:val="22"/>
                <w:szCs w:val="22"/>
              </w:rPr>
            </w:pPr>
          </w:p>
        </w:tc>
        <w:tc>
          <w:tcPr>
            <w:tcW w:w="2078" w:type="dxa"/>
          </w:tcPr>
          <w:p w14:paraId="67BF8D3A" w14:textId="77777777" w:rsidR="009E7F45" w:rsidRPr="003910B0" w:rsidRDefault="009E7F45" w:rsidP="002812DB">
            <w:pPr>
              <w:rPr>
                <w:sz w:val="22"/>
                <w:szCs w:val="22"/>
              </w:rPr>
            </w:pPr>
          </w:p>
        </w:tc>
        <w:tc>
          <w:tcPr>
            <w:tcW w:w="4300" w:type="dxa"/>
          </w:tcPr>
          <w:p w14:paraId="3A99D72B" w14:textId="77777777" w:rsidR="009E7F45" w:rsidRPr="003910B0" w:rsidRDefault="009E7F45" w:rsidP="002812DB">
            <w:pPr>
              <w:rPr>
                <w:sz w:val="22"/>
                <w:szCs w:val="22"/>
              </w:rPr>
            </w:pPr>
          </w:p>
        </w:tc>
      </w:tr>
      <w:tr w:rsidR="009E7F45" w:rsidRPr="003910B0" w14:paraId="57E661B2" w14:textId="77777777" w:rsidTr="002812DB">
        <w:tc>
          <w:tcPr>
            <w:tcW w:w="704" w:type="dxa"/>
          </w:tcPr>
          <w:p w14:paraId="4AB9B1B7" w14:textId="77777777" w:rsidR="009E7F45" w:rsidRPr="00E14288" w:rsidRDefault="009E7F45" w:rsidP="00A659C8">
            <w:pPr>
              <w:pStyle w:val="ListParagraph"/>
              <w:numPr>
                <w:ilvl w:val="0"/>
                <w:numId w:val="11"/>
              </w:numPr>
              <w:ind w:left="357" w:hanging="357"/>
              <w:rPr>
                <w:sz w:val="22"/>
                <w:szCs w:val="22"/>
              </w:rPr>
            </w:pPr>
          </w:p>
        </w:tc>
        <w:tc>
          <w:tcPr>
            <w:tcW w:w="6521" w:type="dxa"/>
          </w:tcPr>
          <w:p w14:paraId="50E39B43" w14:textId="77777777" w:rsidR="009E7F45" w:rsidRPr="003910B0" w:rsidRDefault="009E7F45" w:rsidP="002812DB">
            <w:pPr>
              <w:rPr>
                <w:sz w:val="22"/>
                <w:szCs w:val="22"/>
              </w:rPr>
            </w:pPr>
          </w:p>
        </w:tc>
        <w:tc>
          <w:tcPr>
            <w:tcW w:w="2078" w:type="dxa"/>
          </w:tcPr>
          <w:p w14:paraId="46C834C1" w14:textId="77777777" w:rsidR="009E7F45" w:rsidRPr="003910B0" w:rsidRDefault="009E7F45" w:rsidP="002812DB">
            <w:pPr>
              <w:rPr>
                <w:sz w:val="22"/>
                <w:szCs w:val="22"/>
              </w:rPr>
            </w:pPr>
          </w:p>
        </w:tc>
        <w:tc>
          <w:tcPr>
            <w:tcW w:w="4300" w:type="dxa"/>
          </w:tcPr>
          <w:p w14:paraId="099C9AAC" w14:textId="77777777" w:rsidR="009E7F45" w:rsidRPr="003910B0" w:rsidRDefault="009E7F45" w:rsidP="002812DB">
            <w:pPr>
              <w:rPr>
                <w:sz w:val="22"/>
                <w:szCs w:val="22"/>
              </w:rPr>
            </w:pPr>
          </w:p>
        </w:tc>
      </w:tr>
      <w:tr w:rsidR="009E7F45" w:rsidRPr="003910B0" w14:paraId="0D70C191" w14:textId="77777777" w:rsidTr="002812DB">
        <w:tc>
          <w:tcPr>
            <w:tcW w:w="704" w:type="dxa"/>
          </w:tcPr>
          <w:p w14:paraId="3C3EBFC2" w14:textId="77777777" w:rsidR="009E7F45" w:rsidRPr="00E14288" w:rsidRDefault="009E7F45" w:rsidP="00A659C8">
            <w:pPr>
              <w:pStyle w:val="ListParagraph"/>
              <w:numPr>
                <w:ilvl w:val="0"/>
                <w:numId w:val="11"/>
              </w:numPr>
              <w:ind w:left="357" w:hanging="357"/>
              <w:rPr>
                <w:sz w:val="22"/>
                <w:szCs w:val="22"/>
              </w:rPr>
            </w:pPr>
          </w:p>
        </w:tc>
        <w:tc>
          <w:tcPr>
            <w:tcW w:w="6521" w:type="dxa"/>
          </w:tcPr>
          <w:p w14:paraId="4E4F4400" w14:textId="77777777" w:rsidR="009E7F45" w:rsidRPr="003910B0" w:rsidRDefault="009E7F45" w:rsidP="002812DB">
            <w:pPr>
              <w:rPr>
                <w:sz w:val="22"/>
                <w:szCs w:val="22"/>
              </w:rPr>
            </w:pPr>
          </w:p>
        </w:tc>
        <w:tc>
          <w:tcPr>
            <w:tcW w:w="2078" w:type="dxa"/>
          </w:tcPr>
          <w:p w14:paraId="51F09BA0" w14:textId="77777777" w:rsidR="009E7F45" w:rsidRPr="003910B0" w:rsidRDefault="009E7F45" w:rsidP="002812DB">
            <w:pPr>
              <w:rPr>
                <w:sz w:val="22"/>
                <w:szCs w:val="22"/>
              </w:rPr>
            </w:pPr>
          </w:p>
        </w:tc>
        <w:tc>
          <w:tcPr>
            <w:tcW w:w="4300" w:type="dxa"/>
          </w:tcPr>
          <w:p w14:paraId="168F2AFC" w14:textId="77777777" w:rsidR="009E7F45" w:rsidRPr="003910B0" w:rsidRDefault="009E7F45" w:rsidP="002812DB">
            <w:pPr>
              <w:rPr>
                <w:sz w:val="22"/>
                <w:szCs w:val="22"/>
              </w:rPr>
            </w:pPr>
          </w:p>
        </w:tc>
      </w:tr>
    </w:tbl>
    <w:p w14:paraId="39BE9E1C" w14:textId="77777777" w:rsidR="009E7F45" w:rsidRDefault="009E7F45" w:rsidP="009E7F45"/>
    <w:p w14:paraId="60C4681E" w14:textId="77777777" w:rsidR="009E7F45" w:rsidRDefault="009E7F45" w:rsidP="009E7F45"/>
    <w:p w14:paraId="69DB3FD5" w14:textId="71E653A9" w:rsidR="009E7F45" w:rsidRDefault="009E7F45" w:rsidP="009E7F45">
      <w:pPr>
        <w:rPr>
          <w:sz w:val="22"/>
          <w:szCs w:val="22"/>
        </w:rPr>
      </w:pPr>
      <w:r>
        <w:rPr>
          <w:sz w:val="22"/>
          <w:szCs w:val="22"/>
        </w:rPr>
        <w:t xml:space="preserve">The following table shows the questions that relate to the </w:t>
      </w:r>
      <w:r w:rsidR="00946F9F" w:rsidRPr="00946F9F">
        <w:rPr>
          <w:sz w:val="22"/>
          <w:szCs w:val="22"/>
        </w:rPr>
        <w:t>Cab Exterior</w:t>
      </w:r>
      <w:r>
        <w:rPr>
          <w:sz w:val="22"/>
          <w:szCs w:val="22"/>
        </w:rPr>
        <w:t xml:space="preserve"> section: </w:t>
      </w:r>
    </w:p>
    <w:p w14:paraId="1B2CAEAA" w14:textId="77777777" w:rsidR="009E7F45" w:rsidRDefault="009E7F45" w:rsidP="009E7F45">
      <w:pPr>
        <w:rPr>
          <w:sz w:val="22"/>
          <w:szCs w:val="22"/>
        </w:rPr>
      </w:pPr>
    </w:p>
    <w:tbl>
      <w:tblPr>
        <w:tblStyle w:val="TableGrid"/>
        <w:tblW w:w="0" w:type="auto"/>
        <w:tblLook w:val="04A0" w:firstRow="1" w:lastRow="0" w:firstColumn="1" w:lastColumn="0" w:noHBand="0" w:noVBand="1"/>
      </w:tblPr>
      <w:tblGrid>
        <w:gridCol w:w="982"/>
        <w:gridCol w:w="10495"/>
        <w:gridCol w:w="2126"/>
      </w:tblGrid>
      <w:tr w:rsidR="009E7F45" w14:paraId="64808626" w14:textId="77777777" w:rsidTr="002812DB">
        <w:tc>
          <w:tcPr>
            <w:tcW w:w="982" w:type="dxa"/>
            <w:shd w:val="clear" w:color="auto" w:fill="BBE3E2" w:themeFill="accent4" w:themeFillTint="66"/>
          </w:tcPr>
          <w:p w14:paraId="1C3572E5" w14:textId="77777777" w:rsidR="009E7F45" w:rsidRPr="0014390E" w:rsidRDefault="009E7F45" w:rsidP="002812DB">
            <w:pPr>
              <w:rPr>
                <w:b/>
                <w:bCs/>
                <w:sz w:val="22"/>
                <w:szCs w:val="22"/>
              </w:rPr>
            </w:pPr>
            <w:r w:rsidRPr="0014390E">
              <w:rPr>
                <w:b/>
                <w:bCs/>
                <w:sz w:val="22"/>
                <w:szCs w:val="22"/>
              </w:rPr>
              <w:t>Ref</w:t>
            </w:r>
          </w:p>
        </w:tc>
        <w:tc>
          <w:tcPr>
            <w:tcW w:w="10495" w:type="dxa"/>
            <w:shd w:val="clear" w:color="auto" w:fill="BBE3E2" w:themeFill="accent4" w:themeFillTint="66"/>
          </w:tcPr>
          <w:p w14:paraId="49858B70" w14:textId="77777777" w:rsidR="009E7F45" w:rsidRPr="0014390E" w:rsidRDefault="009E7F45" w:rsidP="002812DB">
            <w:pPr>
              <w:rPr>
                <w:b/>
                <w:bCs/>
                <w:sz w:val="22"/>
                <w:szCs w:val="22"/>
              </w:rPr>
            </w:pPr>
            <w:r w:rsidRPr="0014390E">
              <w:rPr>
                <w:b/>
                <w:bCs/>
                <w:sz w:val="22"/>
                <w:szCs w:val="22"/>
              </w:rPr>
              <w:t>Question</w:t>
            </w:r>
          </w:p>
        </w:tc>
        <w:tc>
          <w:tcPr>
            <w:tcW w:w="2126" w:type="dxa"/>
            <w:shd w:val="clear" w:color="auto" w:fill="BBE3E2" w:themeFill="accent4" w:themeFillTint="66"/>
          </w:tcPr>
          <w:p w14:paraId="23433622" w14:textId="77777777" w:rsidR="009E7F45" w:rsidRPr="0014390E" w:rsidRDefault="009E7F45" w:rsidP="002812DB">
            <w:pPr>
              <w:rPr>
                <w:b/>
                <w:bCs/>
                <w:sz w:val="22"/>
                <w:szCs w:val="22"/>
              </w:rPr>
            </w:pPr>
            <w:r>
              <w:rPr>
                <w:b/>
                <w:bCs/>
                <w:sz w:val="22"/>
                <w:szCs w:val="22"/>
              </w:rPr>
              <w:t>Weighting</w:t>
            </w:r>
          </w:p>
        </w:tc>
      </w:tr>
      <w:tr w:rsidR="009E7F45" w14:paraId="25BD0268" w14:textId="77777777" w:rsidTr="002812DB">
        <w:tc>
          <w:tcPr>
            <w:tcW w:w="982" w:type="dxa"/>
            <w:vMerge w:val="restart"/>
          </w:tcPr>
          <w:p w14:paraId="31A74ACE" w14:textId="77777777" w:rsidR="009E7F45" w:rsidRPr="00D14D87" w:rsidRDefault="009E7F45" w:rsidP="00A659C8">
            <w:pPr>
              <w:pStyle w:val="ListParagraph"/>
              <w:numPr>
                <w:ilvl w:val="0"/>
                <w:numId w:val="16"/>
              </w:numPr>
              <w:ind w:left="0" w:firstLine="0"/>
              <w:rPr>
                <w:sz w:val="22"/>
                <w:szCs w:val="22"/>
              </w:rPr>
            </w:pPr>
          </w:p>
        </w:tc>
        <w:tc>
          <w:tcPr>
            <w:tcW w:w="10495" w:type="dxa"/>
          </w:tcPr>
          <w:p w14:paraId="79ED82FF"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27C75963"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221C52C9" w14:textId="77777777" w:rsidTr="002812DB">
        <w:tc>
          <w:tcPr>
            <w:tcW w:w="982" w:type="dxa"/>
            <w:vMerge/>
          </w:tcPr>
          <w:p w14:paraId="5F1228A5" w14:textId="77777777" w:rsidR="009E7F45" w:rsidRPr="0014390E" w:rsidRDefault="009E7F45" w:rsidP="002812DB">
            <w:pPr>
              <w:pStyle w:val="ListParagraph"/>
              <w:ind w:left="357"/>
              <w:rPr>
                <w:sz w:val="22"/>
                <w:szCs w:val="22"/>
              </w:rPr>
            </w:pPr>
          </w:p>
        </w:tc>
        <w:tc>
          <w:tcPr>
            <w:tcW w:w="12621" w:type="dxa"/>
            <w:gridSpan w:val="2"/>
          </w:tcPr>
          <w:p w14:paraId="56AE2C1D"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2DF3D22" w14:textId="77777777" w:rsidR="009E7F45" w:rsidRDefault="009E7F45" w:rsidP="002812DB">
            <w:pPr>
              <w:rPr>
                <w:sz w:val="22"/>
                <w:szCs w:val="22"/>
                <w:highlight w:val="green"/>
              </w:rPr>
            </w:pPr>
          </w:p>
          <w:p w14:paraId="79393111" w14:textId="77777777" w:rsidR="009E7F45" w:rsidRPr="0014390E" w:rsidRDefault="009E7F45" w:rsidP="002812DB">
            <w:pPr>
              <w:rPr>
                <w:sz w:val="22"/>
                <w:szCs w:val="22"/>
                <w:highlight w:val="green"/>
              </w:rPr>
            </w:pPr>
          </w:p>
        </w:tc>
      </w:tr>
      <w:tr w:rsidR="009E7F45" w14:paraId="121195A0" w14:textId="77777777" w:rsidTr="002812DB">
        <w:tc>
          <w:tcPr>
            <w:tcW w:w="982" w:type="dxa"/>
            <w:vMerge w:val="restart"/>
          </w:tcPr>
          <w:p w14:paraId="33A0BB5E" w14:textId="77777777" w:rsidR="009E7F45" w:rsidRPr="00D14D87" w:rsidRDefault="009E7F45" w:rsidP="00A659C8">
            <w:pPr>
              <w:pStyle w:val="ListParagraph"/>
              <w:numPr>
                <w:ilvl w:val="0"/>
                <w:numId w:val="16"/>
              </w:numPr>
              <w:ind w:left="0" w:firstLine="0"/>
              <w:rPr>
                <w:sz w:val="22"/>
                <w:szCs w:val="22"/>
              </w:rPr>
            </w:pPr>
          </w:p>
        </w:tc>
        <w:tc>
          <w:tcPr>
            <w:tcW w:w="10495" w:type="dxa"/>
          </w:tcPr>
          <w:p w14:paraId="3840D087"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298C9A8B"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0A228125" w14:textId="77777777" w:rsidTr="002812DB">
        <w:tc>
          <w:tcPr>
            <w:tcW w:w="982" w:type="dxa"/>
            <w:vMerge/>
          </w:tcPr>
          <w:p w14:paraId="47A5C768" w14:textId="77777777" w:rsidR="009E7F45" w:rsidRPr="0014390E" w:rsidRDefault="009E7F45" w:rsidP="002812DB">
            <w:pPr>
              <w:pStyle w:val="ListParagraph"/>
              <w:ind w:left="357"/>
              <w:rPr>
                <w:sz w:val="22"/>
                <w:szCs w:val="22"/>
              </w:rPr>
            </w:pPr>
          </w:p>
        </w:tc>
        <w:tc>
          <w:tcPr>
            <w:tcW w:w="12621" w:type="dxa"/>
            <w:gridSpan w:val="2"/>
          </w:tcPr>
          <w:p w14:paraId="3DDFC808"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D09C049" w14:textId="77777777" w:rsidR="009E7F45" w:rsidRPr="0014390E" w:rsidRDefault="009E7F45" w:rsidP="002812DB">
            <w:pPr>
              <w:rPr>
                <w:sz w:val="22"/>
                <w:szCs w:val="22"/>
                <w:highlight w:val="green"/>
              </w:rPr>
            </w:pPr>
          </w:p>
        </w:tc>
      </w:tr>
      <w:tr w:rsidR="009E7F45" w14:paraId="366ACD6C" w14:textId="77777777" w:rsidTr="002812DB">
        <w:tc>
          <w:tcPr>
            <w:tcW w:w="982" w:type="dxa"/>
            <w:vMerge w:val="restart"/>
          </w:tcPr>
          <w:p w14:paraId="68C12D00" w14:textId="77777777" w:rsidR="009E7F45" w:rsidRPr="00D14D87" w:rsidRDefault="009E7F45" w:rsidP="00A659C8">
            <w:pPr>
              <w:pStyle w:val="ListParagraph"/>
              <w:numPr>
                <w:ilvl w:val="0"/>
                <w:numId w:val="16"/>
              </w:numPr>
              <w:ind w:left="0" w:firstLine="0"/>
              <w:rPr>
                <w:sz w:val="22"/>
                <w:szCs w:val="22"/>
              </w:rPr>
            </w:pPr>
          </w:p>
        </w:tc>
        <w:tc>
          <w:tcPr>
            <w:tcW w:w="10495" w:type="dxa"/>
          </w:tcPr>
          <w:p w14:paraId="55E83A8E"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491B4675"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7BDAFF26" w14:textId="77777777" w:rsidTr="002812DB">
        <w:tc>
          <w:tcPr>
            <w:tcW w:w="982" w:type="dxa"/>
            <w:vMerge/>
          </w:tcPr>
          <w:p w14:paraId="3A5776AF" w14:textId="77777777" w:rsidR="009E7F45" w:rsidRPr="0014390E" w:rsidRDefault="009E7F45" w:rsidP="002812DB">
            <w:pPr>
              <w:pStyle w:val="ListParagraph"/>
              <w:ind w:left="357"/>
              <w:rPr>
                <w:sz w:val="22"/>
                <w:szCs w:val="22"/>
              </w:rPr>
            </w:pPr>
          </w:p>
        </w:tc>
        <w:tc>
          <w:tcPr>
            <w:tcW w:w="12621" w:type="dxa"/>
            <w:gridSpan w:val="2"/>
          </w:tcPr>
          <w:p w14:paraId="4870F83B"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0EFD56A" w14:textId="77777777" w:rsidR="009E7F45" w:rsidRPr="0014390E" w:rsidRDefault="009E7F45" w:rsidP="002812DB">
            <w:pPr>
              <w:rPr>
                <w:sz w:val="22"/>
                <w:szCs w:val="22"/>
                <w:highlight w:val="green"/>
              </w:rPr>
            </w:pPr>
          </w:p>
        </w:tc>
      </w:tr>
    </w:tbl>
    <w:p w14:paraId="1B7B4520" w14:textId="77777777" w:rsidR="009E7F45" w:rsidRDefault="009E7F45" w:rsidP="009E7F45">
      <w:pPr>
        <w:pStyle w:val="Heading2"/>
        <w:numPr>
          <w:ilvl w:val="0"/>
          <w:numId w:val="0"/>
        </w:numPr>
        <w:ind w:left="576" w:hanging="576"/>
        <w:sectPr w:rsidR="009E7F45" w:rsidSect="009E7F45">
          <w:pgSz w:w="16838" w:h="11906" w:orient="landscape" w:code="9"/>
          <w:pgMar w:top="1134" w:right="1701" w:bottom="1134" w:left="1134" w:header="567" w:footer="340" w:gutter="0"/>
          <w:cols w:space="720"/>
          <w:docGrid w:linePitch="326"/>
        </w:sectPr>
      </w:pPr>
    </w:p>
    <w:p w14:paraId="63179AE3" w14:textId="47A140E7" w:rsidR="009E7F45" w:rsidRDefault="009E7F45" w:rsidP="009E7F45">
      <w:pPr>
        <w:pStyle w:val="Heading2"/>
        <w:numPr>
          <w:ilvl w:val="0"/>
          <w:numId w:val="0"/>
        </w:numPr>
        <w:ind w:left="576" w:hanging="576"/>
      </w:pPr>
      <w:bookmarkStart w:id="14" w:name="_Toc201679643"/>
      <w:bookmarkStart w:id="15" w:name="_Toc201689187"/>
      <w:r>
        <w:lastRenderedPageBreak/>
        <w:t>3.</w:t>
      </w:r>
      <w:r>
        <w:tab/>
      </w:r>
      <w:bookmarkEnd w:id="14"/>
      <w:r w:rsidR="003E0FF7">
        <w:t>Crew Cab Interior</w:t>
      </w:r>
      <w:bookmarkEnd w:id="15"/>
    </w:p>
    <w:p w14:paraId="1B9DF47F" w14:textId="77777777" w:rsidR="009E7F45" w:rsidRDefault="009E7F45" w:rsidP="009E7F45">
      <w:pPr>
        <w:rPr>
          <w:sz w:val="22"/>
          <w:szCs w:val="22"/>
        </w:rPr>
      </w:pPr>
      <w:r w:rsidRPr="003910B0">
        <w:rPr>
          <w:sz w:val="22"/>
          <w:szCs w:val="22"/>
        </w:rPr>
        <w:t xml:space="preserve">The following </w:t>
      </w:r>
      <w:r>
        <w:rPr>
          <w:sz w:val="22"/>
          <w:szCs w:val="22"/>
        </w:rPr>
        <w:t>compliant framework requirements are mandatory and must be met by the Suppliers. Please declare below that you met these compliant framework requirements:</w:t>
      </w:r>
    </w:p>
    <w:p w14:paraId="15B9738C" w14:textId="77777777" w:rsidR="009E7F45" w:rsidRDefault="009E7F45" w:rsidP="009E7F45">
      <w:pPr>
        <w:rPr>
          <w:sz w:val="22"/>
          <w:szCs w:val="22"/>
        </w:rPr>
      </w:pPr>
    </w:p>
    <w:p w14:paraId="0692794F" w14:textId="77777777" w:rsidR="009E7F45" w:rsidRPr="003910B0" w:rsidRDefault="009E7F45" w:rsidP="009E7F45">
      <w:pPr>
        <w:rPr>
          <w:sz w:val="22"/>
          <w:szCs w:val="22"/>
        </w:rPr>
      </w:pPr>
      <w:r>
        <w:rPr>
          <w:sz w:val="22"/>
          <w:szCs w:val="22"/>
        </w:rPr>
        <w:t xml:space="preserve">Yes </w:t>
      </w:r>
      <w:sdt>
        <w:sdtPr>
          <w:rPr>
            <w:sz w:val="22"/>
            <w:szCs w:val="22"/>
          </w:rPr>
          <w:id w:val="-66609285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31392329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3C448F0F" w14:textId="77777777" w:rsidR="009E7F45" w:rsidRDefault="009E7F45" w:rsidP="009E7F45"/>
    <w:tbl>
      <w:tblPr>
        <w:tblStyle w:val="TableGrid"/>
        <w:tblW w:w="13603" w:type="dxa"/>
        <w:tblLook w:val="04A0" w:firstRow="1" w:lastRow="0" w:firstColumn="1" w:lastColumn="0" w:noHBand="0" w:noVBand="1"/>
      </w:tblPr>
      <w:tblGrid>
        <w:gridCol w:w="704"/>
        <w:gridCol w:w="12899"/>
      </w:tblGrid>
      <w:tr w:rsidR="00946F9F" w14:paraId="30284A78" w14:textId="77777777" w:rsidTr="00946F9F">
        <w:tc>
          <w:tcPr>
            <w:tcW w:w="704" w:type="dxa"/>
            <w:shd w:val="clear" w:color="auto" w:fill="D9D9D9" w:themeFill="background1" w:themeFillShade="D9"/>
          </w:tcPr>
          <w:p w14:paraId="2D31179B" w14:textId="77777777" w:rsidR="00946F9F" w:rsidRPr="001E6A6E" w:rsidRDefault="00946F9F" w:rsidP="00A659C8">
            <w:pPr>
              <w:pStyle w:val="ListParagraph"/>
              <w:numPr>
                <w:ilvl w:val="0"/>
                <w:numId w:val="12"/>
              </w:numPr>
              <w:ind w:left="357" w:hanging="357"/>
              <w:rPr>
                <w:sz w:val="22"/>
                <w:szCs w:val="22"/>
              </w:rPr>
            </w:pPr>
          </w:p>
        </w:tc>
        <w:tc>
          <w:tcPr>
            <w:tcW w:w="12899" w:type="dxa"/>
            <w:shd w:val="clear" w:color="auto" w:fill="D9D9D9" w:themeFill="background1" w:themeFillShade="D9"/>
          </w:tcPr>
          <w:p w14:paraId="295A9481" w14:textId="77777777" w:rsidR="00946F9F" w:rsidRPr="00E84FF9" w:rsidRDefault="00946F9F" w:rsidP="00946F9F">
            <w:pPr>
              <w:rPr>
                <w:sz w:val="22"/>
                <w:szCs w:val="22"/>
              </w:rPr>
            </w:pPr>
            <w:r w:rsidRPr="00E84FF9">
              <w:rPr>
                <w:sz w:val="22"/>
                <w:szCs w:val="22"/>
              </w:rPr>
              <w:t xml:space="preserve">The design of the vehicle shall maximise the safety of operators and passengers through the provision of occupant protection systems. All ancillary installation (such as Mobile Data Terminals (MDTs) etc.) shall be fitted so as to not impede the operation of airbags and other safety devices fitted. </w:t>
            </w:r>
          </w:p>
          <w:p w14:paraId="12FFDB7A" w14:textId="77777777" w:rsidR="00946F9F" w:rsidRPr="00E84FF9" w:rsidRDefault="00946F9F" w:rsidP="00946F9F">
            <w:pPr>
              <w:rPr>
                <w:sz w:val="22"/>
                <w:szCs w:val="22"/>
              </w:rPr>
            </w:pPr>
          </w:p>
          <w:p w14:paraId="098D29E5" w14:textId="7C939D26" w:rsidR="00946F9F" w:rsidRDefault="00946F9F" w:rsidP="00946F9F">
            <w:pPr>
              <w:rPr>
                <w:sz w:val="22"/>
                <w:szCs w:val="22"/>
                <w:highlight w:val="yellow"/>
              </w:rPr>
            </w:pPr>
            <w:r w:rsidRPr="00E84FF9">
              <w:rPr>
                <w:sz w:val="22"/>
                <w:szCs w:val="22"/>
              </w:rPr>
              <w:t>Cab and crew cab crash protection shall be afforded by certification to ECE 29 a, b and c.</w:t>
            </w:r>
          </w:p>
        </w:tc>
      </w:tr>
      <w:tr w:rsidR="00946F9F" w14:paraId="11682463" w14:textId="77777777" w:rsidTr="00946F9F">
        <w:tc>
          <w:tcPr>
            <w:tcW w:w="704" w:type="dxa"/>
            <w:shd w:val="clear" w:color="auto" w:fill="D9D9D9" w:themeFill="background1" w:themeFillShade="D9"/>
          </w:tcPr>
          <w:p w14:paraId="14BD97AB" w14:textId="77777777" w:rsidR="00946F9F" w:rsidRPr="001E6A6E" w:rsidRDefault="00946F9F" w:rsidP="00A659C8">
            <w:pPr>
              <w:pStyle w:val="ListParagraph"/>
              <w:numPr>
                <w:ilvl w:val="0"/>
                <w:numId w:val="12"/>
              </w:numPr>
              <w:ind w:left="357" w:hanging="357"/>
              <w:rPr>
                <w:sz w:val="22"/>
                <w:szCs w:val="22"/>
              </w:rPr>
            </w:pPr>
          </w:p>
        </w:tc>
        <w:tc>
          <w:tcPr>
            <w:tcW w:w="12899" w:type="dxa"/>
            <w:shd w:val="clear" w:color="auto" w:fill="D9D9D9" w:themeFill="background1" w:themeFillShade="D9"/>
          </w:tcPr>
          <w:p w14:paraId="3EBEBC4A" w14:textId="4600C619" w:rsidR="00946F9F" w:rsidRPr="003910B0" w:rsidRDefault="00946F9F" w:rsidP="00946F9F">
            <w:pPr>
              <w:rPr>
                <w:sz w:val="22"/>
                <w:szCs w:val="22"/>
              </w:rPr>
            </w:pPr>
            <w:r w:rsidRPr="00E84FF9">
              <w:rPr>
                <w:sz w:val="22"/>
                <w:szCs w:val="22"/>
              </w:rPr>
              <w:t>Unimpeded access and egress of all doorways and other access points will be provided for all crew/personnel wearing different configurations of Personal Protective Equipment and Respiratory Protective Equipment. High visibility grab handles shall be fitted at all access points to allow three points of contact and appropriate lighting to illuminate the steps and area around the doors.</w:t>
            </w:r>
          </w:p>
        </w:tc>
      </w:tr>
      <w:tr w:rsidR="00946F9F" w14:paraId="1DE6A072" w14:textId="77777777" w:rsidTr="00946F9F">
        <w:tc>
          <w:tcPr>
            <w:tcW w:w="704" w:type="dxa"/>
            <w:shd w:val="clear" w:color="auto" w:fill="D9D9D9" w:themeFill="background1" w:themeFillShade="D9"/>
          </w:tcPr>
          <w:p w14:paraId="78310E4D" w14:textId="77777777" w:rsidR="00946F9F" w:rsidRPr="001E6A6E" w:rsidRDefault="00946F9F" w:rsidP="00A659C8">
            <w:pPr>
              <w:pStyle w:val="ListParagraph"/>
              <w:numPr>
                <w:ilvl w:val="0"/>
                <w:numId w:val="12"/>
              </w:numPr>
              <w:ind w:left="357" w:hanging="357"/>
              <w:rPr>
                <w:sz w:val="22"/>
                <w:szCs w:val="22"/>
              </w:rPr>
            </w:pPr>
          </w:p>
        </w:tc>
        <w:tc>
          <w:tcPr>
            <w:tcW w:w="12899" w:type="dxa"/>
            <w:shd w:val="clear" w:color="auto" w:fill="D9D9D9" w:themeFill="background1" w:themeFillShade="D9"/>
          </w:tcPr>
          <w:p w14:paraId="26BC7A56" w14:textId="77777777" w:rsidR="00946F9F" w:rsidRPr="00E84FF9" w:rsidRDefault="00946F9F" w:rsidP="00946F9F">
            <w:pPr>
              <w:rPr>
                <w:sz w:val="22"/>
                <w:szCs w:val="22"/>
              </w:rPr>
            </w:pPr>
            <w:r w:rsidRPr="00E84FF9">
              <w:rPr>
                <w:sz w:val="22"/>
                <w:szCs w:val="22"/>
              </w:rPr>
              <w:t>The Contracting Authority may require the Vehicle/s to be fitted with equipment to enable remote monitoring from within the vehicle cab.  For example (but not limited to), reversing sensors, cameras, proximity devices, CCTV and telematics data gathering. Such devices may be required for safety and/or evidence gathering.</w:t>
            </w:r>
          </w:p>
          <w:p w14:paraId="27ADF323" w14:textId="77777777" w:rsidR="00946F9F" w:rsidRPr="00E84FF9" w:rsidRDefault="00946F9F" w:rsidP="00946F9F">
            <w:pPr>
              <w:rPr>
                <w:sz w:val="22"/>
                <w:szCs w:val="22"/>
              </w:rPr>
            </w:pPr>
          </w:p>
          <w:p w14:paraId="064A8922" w14:textId="57553A8A" w:rsidR="00946F9F" w:rsidRPr="001E6A6E" w:rsidRDefault="00946F9F" w:rsidP="00946F9F">
            <w:pPr>
              <w:rPr>
                <w:sz w:val="22"/>
                <w:szCs w:val="22"/>
              </w:rPr>
            </w:pPr>
            <w:r w:rsidRPr="00E84FF9">
              <w:rPr>
                <w:sz w:val="22"/>
                <w:szCs w:val="22"/>
              </w:rPr>
              <w:t xml:space="preserve">Please detail CCTV requirements in section 25. </w:t>
            </w:r>
          </w:p>
        </w:tc>
      </w:tr>
      <w:tr w:rsidR="00946F9F" w14:paraId="56EB0007" w14:textId="77777777" w:rsidTr="00946F9F">
        <w:tc>
          <w:tcPr>
            <w:tcW w:w="704" w:type="dxa"/>
            <w:shd w:val="clear" w:color="auto" w:fill="D9D9D9" w:themeFill="background1" w:themeFillShade="D9"/>
          </w:tcPr>
          <w:p w14:paraId="38FC5693" w14:textId="77777777" w:rsidR="00946F9F" w:rsidRPr="001E6A6E" w:rsidRDefault="00946F9F" w:rsidP="00A659C8">
            <w:pPr>
              <w:pStyle w:val="ListParagraph"/>
              <w:numPr>
                <w:ilvl w:val="0"/>
                <w:numId w:val="12"/>
              </w:numPr>
              <w:ind w:left="357" w:hanging="357"/>
              <w:rPr>
                <w:sz w:val="22"/>
                <w:szCs w:val="22"/>
              </w:rPr>
            </w:pPr>
          </w:p>
        </w:tc>
        <w:tc>
          <w:tcPr>
            <w:tcW w:w="12899" w:type="dxa"/>
            <w:shd w:val="clear" w:color="auto" w:fill="D9D9D9" w:themeFill="background1" w:themeFillShade="D9"/>
          </w:tcPr>
          <w:p w14:paraId="08BA7014" w14:textId="6EDFC412" w:rsidR="00946F9F" w:rsidRPr="001E6A6E" w:rsidRDefault="00946F9F" w:rsidP="00946F9F">
            <w:pPr>
              <w:rPr>
                <w:sz w:val="22"/>
                <w:szCs w:val="22"/>
              </w:rPr>
            </w:pPr>
            <w:r w:rsidRPr="00E84FF9">
              <w:rPr>
                <w:sz w:val="22"/>
                <w:szCs w:val="22"/>
              </w:rPr>
              <w:t xml:space="preserve">The </w:t>
            </w:r>
            <w:r w:rsidR="001E1EDC">
              <w:rPr>
                <w:sz w:val="22"/>
                <w:szCs w:val="22"/>
              </w:rPr>
              <w:t>Supplier</w:t>
            </w:r>
            <w:r w:rsidRPr="00E84FF9">
              <w:rPr>
                <w:sz w:val="22"/>
                <w:szCs w:val="22"/>
              </w:rPr>
              <w:t xml:space="preserve"> shall ensure the Vehicle provides adequate heating and ventilation to maintain crew comfort and glass demist.</w:t>
            </w:r>
          </w:p>
        </w:tc>
      </w:tr>
      <w:tr w:rsidR="00946F9F" w14:paraId="6A29A5D6" w14:textId="77777777" w:rsidTr="00946F9F">
        <w:tc>
          <w:tcPr>
            <w:tcW w:w="704" w:type="dxa"/>
            <w:shd w:val="clear" w:color="auto" w:fill="D9D9D9" w:themeFill="background1" w:themeFillShade="D9"/>
          </w:tcPr>
          <w:p w14:paraId="68B60085" w14:textId="77777777" w:rsidR="00946F9F" w:rsidRPr="001E6A6E" w:rsidRDefault="00946F9F" w:rsidP="00A659C8">
            <w:pPr>
              <w:pStyle w:val="ListParagraph"/>
              <w:numPr>
                <w:ilvl w:val="0"/>
                <w:numId w:val="12"/>
              </w:numPr>
              <w:ind w:left="357" w:hanging="357"/>
              <w:rPr>
                <w:sz w:val="22"/>
                <w:szCs w:val="22"/>
              </w:rPr>
            </w:pPr>
          </w:p>
        </w:tc>
        <w:tc>
          <w:tcPr>
            <w:tcW w:w="12899" w:type="dxa"/>
            <w:shd w:val="clear" w:color="auto" w:fill="D9D9D9" w:themeFill="background1" w:themeFillShade="D9"/>
          </w:tcPr>
          <w:p w14:paraId="43D2EE11" w14:textId="347A1361" w:rsidR="00946F9F" w:rsidRPr="001E6A6E" w:rsidRDefault="00946F9F" w:rsidP="00946F9F">
            <w:pPr>
              <w:rPr>
                <w:sz w:val="22"/>
                <w:szCs w:val="22"/>
              </w:rPr>
            </w:pPr>
            <w:r w:rsidRPr="00E84FF9">
              <w:rPr>
                <w:sz w:val="22"/>
                <w:szCs w:val="22"/>
              </w:rPr>
              <w:t>Noise levels within the crew cab shall comply with the requirements of The Control of Noise at Work Regulations 2005 and shall be less than 80dB(A).</w:t>
            </w:r>
          </w:p>
        </w:tc>
      </w:tr>
    </w:tbl>
    <w:p w14:paraId="3070A72A" w14:textId="77777777" w:rsidR="00CA0785" w:rsidRDefault="00CA0785" w:rsidP="00CA0785"/>
    <w:p w14:paraId="6CC9B98A" w14:textId="77777777" w:rsidR="00CA0785" w:rsidRDefault="00CA0785" w:rsidP="00CA0785">
      <w:pPr>
        <w:rPr>
          <w:sz w:val="22"/>
          <w:szCs w:val="22"/>
        </w:rPr>
      </w:pPr>
      <w:r>
        <w:rPr>
          <w:sz w:val="22"/>
          <w:szCs w:val="22"/>
        </w:rPr>
        <w:t>Please provide details in the box below if you do not comply with any of the compliant framework requirements including the reference and the rationale for non-compliance:</w:t>
      </w:r>
    </w:p>
    <w:p w14:paraId="11DFE7AF" w14:textId="77777777" w:rsidR="00CA0785" w:rsidRDefault="00CA0785" w:rsidP="00CA0785">
      <w:pPr>
        <w:rPr>
          <w:sz w:val="22"/>
          <w:szCs w:val="22"/>
        </w:rPr>
      </w:pPr>
    </w:p>
    <w:tbl>
      <w:tblPr>
        <w:tblStyle w:val="TableGrid"/>
        <w:tblW w:w="0" w:type="auto"/>
        <w:tblLook w:val="04A0" w:firstRow="1" w:lastRow="0" w:firstColumn="1" w:lastColumn="0" w:noHBand="0" w:noVBand="1"/>
      </w:tblPr>
      <w:tblGrid>
        <w:gridCol w:w="13603"/>
      </w:tblGrid>
      <w:tr w:rsidR="00CA0785" w14:paraId="1074518D" w14:textId="77777777" w:rsidTr="00034E28">
        <w:tc>
          <w:tcPr>
            <w:tcW w:w="13603" w:type="dxa"/>
            <w:shd w:val="clear" w:color="auto" w:fill="D9D9D9" w:themeFill="background1" w:themeFillShade="D9"/>
          </w:tcPr>
          <w:p w14:paraId="55C7E47D" w14:textId="77777777" w:rsidR="00CA0785" w:rsidRDefault="00CA0785" w:rsidP="00034E28">
            <w:pPr>
              <w:rPr>
                <w:sz w:val="22"/>
                <w:szCs w:val="22"/>
              </w:rPr>
            </w:pPr>
          </w:p>
          <w:p w14:paraId="709566EC" w14:textId="77777777" w:rsidR="00CA0785" w:rsidRDefault="00CA0785" w:rsidP="00034E28">
            <w:pPr>
              <w:rPr>
                <w:sz w:val="22"/>
                <w:szCs w:val="22"/>
              </w:rPr>
            </w:pPr>
          </w:p>
          <w:p w14:paraId="2E9A71EF" w14:textId="77777777" w:rsidR="00CA0785" w:rsidRDefault="00CA0785" w:rsidP="00034E28">
            <w:pPr>
              <w:rPr>
                <w:sz w:val="22"/>
                <w:szCs w:val="22"/>
              </w:rPr>
            </w:pPr>
          </w:p>
          <w:p w14:paraId="76119D96" w14:textId="77777777" w:rsidR="00CA0785" w:rsidRDefault="00CA0785" w:rsidP="00034E28">
            <w:pPr>
              <w:rPr>
                <w:sz w:val="22"/>
                <w:szCs w:val="22"/>
              </w:rPr>
            </w:pPr>
          </w:p>
          <w:p w14:paraId="1CD77370" w14:textId="77777777" w:rsidR="00CA0785" w:rsidRDefault="00CA0785" w:rsidP="00034E28">
            <w:pPr>
              <w:rPr>
                <w:sz w:val="22"/>
                <w:szCs w:val="22"/>
              </w:rPr>
            </w:pPr>
          </w:p>
        </w:tc>
      </w:tr>
    </w:tbl>
    <w:p w14:paraId="6348B2CB" w14:textId="77777777" w:rsidR="009E7F45" w:rsidRDefault="009E7F45" w:rsidP="009E7F45"/>
    <w:p w14:paraId="01E268E3" w14:textId="32B1A6C9" w:rsidR="00BA74F8" w:rsidRPr="003910B0" w:rsidRDefault="00BA74F8" w:rsidP="00BA74F8">
      <w:pPr>
        <w:rPr>
          <w:sz w:val="22"/>
          <w:szCs w:val="22"/>
        </w:rPr>
      </w:pPr>
      <w:r>
        <w:rPr>
          <w:sz w:val="22"/>
          <w:szCs w:val="22"/>
        </w:rPr>
        <w:t xml:space="preserve">The following table shows the Contracting Authority’s Requirements. The Supplier must confirm if they comply with </w:t>
      </w:r>
      <w:r w:rsidR="00C44C25">
        <w:rPr>
          <w:sz w:val="22"/>
          <w:szCs w:val="22"/>
        </w:rPr>
        <w:t xml:space="preserve">each </w:t>
      </w:r>
      <w:r>
        <w:rPr>
          <w:sz w:val="22"/>
          <w:szCs w:val="22"/>
        </w:rPr>
        <w:t xml:space="preserve">requirement and </w:t>
      </w:r>
      <w:r w:rsidR="00C44C25">
        <w:rPr>
          <w:sz w:val="22"/>
          <w:szCs w:val="22"/>
        </w:rPr>
        <w:t xml:space="preserve">provide </w:t>
      </w:r>
      <w:r>
        <w:rPr>
          <w:sz w:val="22"/>
          <w:szCs w:val="22"/>
        </w:rPr>
        <w:t xml:space="preserve">a detailed response to each requirement to show how the requirement will be met. </w:t>
      </w:r>
    </w:p>
    <w:p w14:paraId="56C77A6F" w14:textId="77777777" w:rsidR="009E7F45" w:rsidRDefault="009E7F45" w:rsidP="009E7F45"/>
    <w:tbl>
      <w:tblPr>
        <w:tblStyle w:val="TableGrid"/>
        <w:tblW w:w="0" w:type="auto"/>
        <w:tblLook w:val="04A0" w:firstRow="1" w:lastRow="0" w:firstColumn="1" w:lastColumn="0" w:noHBand="0" w:noVBand="1"/>
      </w:tblPr>
      <w:tblGrid>
        <w:gridCol w:w="704"/>
        <w:gridCol w:w="6521"/>
        <w:gridCol w:w="2078"/>
        <w:gridCol w:w="4300"/>
      </w:tblGrid>
      <w:tr w:rsidR="009E7F45" w:rsidRPr="003910B0" w14:paraId="56B0287F" w14:textId="77777777" w:rsidTr="002812DB">
        <w:tc>
          <w:tcPr>
            <w:tcW w:w="704" w:type="dxa"/>
            <w:shd w:val="clear" w:color="auto" w:fill="C1DFFF"/>
          </w:tcPr>
          <w:p w14:paraId="3DB0E0BF" w14:textId="77777777" w:rsidR="009E7F45" w:rsidRPr="001F4CA6" w:rsidRDefault="009E7F45" w:rsidP="002812DB">
            <w:pPr>
              <w:pStyle w:val="ListParagraph"/>
              <w:ind w:left="0"/>
              <w:rPr>
                <w:b/>
                <w:bCs/>
                <w:sz w:val="22"/>
                <w:szCs w:val="22"/>
              </w:rPr>
            </w:pPr>
          </w:p>
        </w:tc>
        <w:tc>
          <w:tcPr>
            <w:tcW w:w="6521" w:type="dxa"/>
            <w:shd w:val="clear" w:color="auto" w:fill="C1DFFF"/>
          </w:tcPr>
          <w:p w14:paraId="45AAD2DB" w14:textId="77777777" w:rsidR="009E7F45" w:rsidRPr="001F4CA6" w:rsidRDefault="009E7F45" w:rsidP="002812DB">
            <w:pPr>
              <w:rPr>
                <w:b/>
                <w:bCs/>
                <w:sz w:val="22"/>
                <w:szCs w:val="22"/>
              </w:rPr>
            </w:pPr>
            <w:r w:rsidRPr="001F4CA6">
              <w:rPr>
                <w:b/>
                <w:bCs/>
                <w:sz w:val="22"/>
                <w:szCs w:val="22"/>
              </w:rPr>
              <w:t>Requirement</w:t>
            </w:r>
          </w:p>
        </w:tc>
        <w:tc>
          <w:tcPr>
            <w:tcW w:w="2078" w:type="dxa"/>
            <w:shd w:val="clear" w:color="auto" w:fill="C1DFFF"/>
          </w:tcPr>
          <w:p w14:paraId="456802BC" w14:textId="77777777" w:rsidR="009E7F45" w:rsidRPr="001F4CA6" w:rsidRDefault="009E7F45" w:rsidP="002812DB">
            <w:pPr>
              <w:rPr>
                <w:b/>
                <w:bCs/>
                <w:sz w:val="22"/>
                <w:szCs w:val="22"/>
              </w:rPr>
            </w:pPr>
            <w:r w:rsidRPr="001F4CA6">
              <w:rPr>
                <w:b/>
                <w:bCs/>
                <w:sz w:val="22"/>
                <w:szCs w:val="22"/>
              </w:rPr>
              <w:t>Compliant (Yes / No)</w:t>
            </w:r>
          </w:p>
        </w:tc>
        <w:tc>
          <w:tcPr>
            <w:tcW w:w="4300" w:type="dxa"/>
            <w:shd w:val="clear" w:color="auto" w:fill="C1DFFF"/>
          </w:tcPr>
          <w:p w14:paraId="423DC4B5" w14:textId="77777777" w:rsidR="009E7F45" w:rsidRPr="001F4CA6" w:rsidRDefault="009E7F45" w:rsidP="002812DB">
            <w:pPr>
              <w:rPr>
                <w:b/>
                <w:bCs/>
                <w:sz w:val="22"/>
                <w:szCs w:val="22"/>
              </w:rPr>
            </w:pPr>
            <w:r w:rsidRPr="001F4CA6">
              <w:rPr>
                <w:b/>
                <w:bCs/>
                <w:sz w:val="22"/>
                <w:szCs w:val="22"/>
              </w:rPr>
              <w:t>Supplier’s Response</w:t>
            </w:r>
          </w:p>
        </w:tc>
      </w:tr>
      <w:tr w:rsidR="009E7F45" w:rsidRPr="003910B0" w14:paraId="5A180529" w14:textId="77777777" w:rsidTr="002812DB">
        <w:tc>
          <w:tcPr>
            <w:tcW w:w="704" w:type="dxa"/>
          </w:tcPr>
          <w:p w14:paraId="3F0E7AAF" w14:textId="77777777" w:rsidR="009E7F45" w:rsidRPr="001E6A6E" w:rsidRDefault="009E7F45" w:rsidP="00A659C8">
            <w:pPr>
              <w:pStyle w:val="ListParagraph"/>
              <w:numPr>
                <w:ilvl w:val="0"/>
                <w:numId w:val="12"/>
              </w:numPr>
              <w:ind w:left="357" w:hanging="357"/>
              <w:rPr>
                <w:sz w:val="22"/>
                <w:szCs w:val="22"/>
              </w:rPr>
            </w:pPr>
          </w:p>
        </w:tc>
        <w:tc>
          <w:tcPr>
            <w:tcW w:w="6521" w:type="dxa"/>
          </w:tcPr>
          <w:p w14:paraId="298570A7" w14:textId="77777777" w:rsidR="009E7F45" w:rsidRPr="003910B0" w:rsidRDefault="009E7F45" w:rsidP="002812DB">
            <w:pPr>
              <w:rPr>
                <w:sz w:val="22"/>
                <w:szCs w:val="22"/>
              </w:rPr>
            </w:pPr>
          </w:p>
        </w:tc>
        <w:tc>
          <w:tcPr>
            <w:tcW w:w="2078" w:type="dxa"/>
          </w:tcPr>
          <w:p w14:paraId="7F3F91C7" w14:textId="77777777" w:rsidR="009E7F45" w:rsidRPr="003910B0" w:rsidRDefault="009E7F45" w:rsidP="002812DB">
            <w:pPr>
              <w:rPr>
                <w:sz w:val="22"/>
                <w:szCs w:val="22"/>
              </w:rPr>
            </w:pPr>
          </w:p>
        </w:tc>
        <w:tc>
          <w:tcPr>
            <w:tcW w:w="4300" w:type="dxa"/>
          </w:tcPr>
          <w:p w14:paraId="44C87AB3" w14:textId="77777777" w:rsidR="009E7F45" w:rsidRPr="003910B0" w:rsidRDefault="009E7F45" w:rsidP="002812DB">
            <w:pPr>
              <w:rPr>
                <w:sz w:val="22"/>
                <w:szCs w:val="22"/>
              </w:rPr>
            </w:pPr>
          </w:p>
        </w:tc>
      </w:tr>
      <w:tr w:rsidR="009E7F45" w:rsidRPr="003910B0" w14:paraId="3F2FE4AB" w14:textId="77777777" w:rsidTr="002812DB">
        <w:tc>
          <w:tcPr>
            <w:tcW w:w="704" w:type="dxa"/>
          </w:tcPr>
          <w:p w14:paraId="668AD174" w14:textId="77777777" w:rsidR="009E7F45" w:rsidRPr="001E6A6E" w:rsidRDefault="009E7F45" w:rsidP="00A659C8">
            <w:pPr>
              <w:pStyle w:val="ListParagraph"/>
              <w:numPr>
                <w:ilvl w:val="0"/>
                <w:numId w:val="12"/>
              </w:numPr>
              <w:ind w:left="357" w:hanging="357"/>
              <w:rPr>
                <w:sz w:val="22"/>
                <w:szCs w:val="22"/>
              </w:rPr>
            </w:pPr>
          </w:p>
        </w:tc>
        <w:tc>
          <w:tcPr>
            <w:tcW w:w="6521" w:type="dxa"/>
          </w:tcPr>
          <w:p w14:paraId="76924DFE" w14:textId="77777777" w:rsidR="009E7F45" w:rsidRPr="003910B0" w:rsidRDefault="009E7F45" w:rsidP="002812DB">
            <w:pPr>
              <w:rPr>
                <w:sz w:val="22"/>
                <w:szCs w:val="22"/>
              </w:rPr>
            </w:pPr>
          </w:p>
        </w:tc>
        <w:tc>
          <w:tcPr>
            <w:tcW w:w="2078" w:type="dxa"/>
          </w:tcPr>
          <w:p w14:paraId="65C6F6F7" w14:textId="77777777" w:rsidR="009E7F45" w:rsidRPr="003910B0" w:rsidRDefault="009E7F45" w:rsidP="002812DB">
            <w:pPr>
              <w:rPr>
                <w:sz w:val="22"/>
                <w:szCs w:val="22"/>
              </w:rPr>
            </w:pPr>
          </w:p>
        </w:tc>
        <w:tc>
          <w:tcPr>
            <w:tcW w:w="4300" w:type="dxa"/>
          </w:tcPr>
          <w:p w14:paraId="1CFD5EF0" w14:textId="77777777" w:rsidR="009E7F45" w:rsidRPr="003910B0" w:rsidRDefault="009E7F45" w:rsidP="002812DB">
            <w:pPr>
              <w:rPr>
                <w:sz w:val="22"/>
                <w:szCs w:val="22"/>
              </w:rPr>
            </w:pPr>
          </w:p>
        </w:tc>
      </w:tr>
      <w:tr w:rsidR="009E7F45" w:rsidRPr="003910B0" w14:paraId="7A10C267" w14:textId="77777777" w:rsidTr="002812DB">
        <w:tc>
          <w:tcPr>
            <w:tcW w:w="704" w:type="dxa"/>
          </w:tcPr>
          <w:p w14:paraId="2B6458E7" w14:textId="77777777" w:rsidR="009E7F45" w:rsidRPr="001E6A6E" w:rsidRDefault="009E7F45" w:rsidP="00A659C8">
            <w:pPr>
              <w:pStyle w:val="ListParagraph"/>
              <w:numPr>
                <w:ilvl w:val="0"/>
                <w:numId w:val="12"/>
              </w:numPr>
              <w:ind w:left="357" w:hanging="357"/>
              <w:rPr>
                <w:sz w:val="22"/>
                <w:szCs w:val="22"/>
              </w:rPr>
            </w:pPr>
          </w:p>
        </w:tc>
        <w:tc>
          <w:tcPr>
            <w:tcW w:w="6521" w:type="dxa"/>
          </w:tcPr>
          <w:p w14:paraId="43B35528" w14:textId="77777777" w:rsidR="009E7F45" w:rsidRPr="003910B0" w:rsidRDefault="009E7F45" w:rsidP="002812DB">
            <w:pPr>
              <w:rPr>
                <w:sz w:val="22"/>
                <w:szCs w:val="22"/>
              </w:rPr>
            </w:pPr>
          </w:p>
        </w:tc>
        <w:tc>
          <w:tcPr>
            <w:tcW w:w="2078" w:type="dxa"/>
          </w:tcPr>
          <w:p w14:paraId="51D6C50F" w14:textId="77777777" w:rsidR="009E7F45" w:rsidRPr="003910B0" w:rsidRDefault="009E7F45" w:rsidP="002812DB">
            <w:pPr>
              <w:rPr>
                <w:sz w:val="22"/>
                <w:szCs w:val="22"/>
              </w:rPr>
            </w:pPr>
          </w:p>
        </w:tc>
        <w:tc>
          <w:tcPr>
            <w:tcW w:w="4300" w:type="dxa"/>
          </w:tcPr>
          <w:p w14:paraId="3752AF02" w14:textId="77777777" w:rsidR="009E7F45" w:rsidRPr="003910B0" w:rsidRDefault="009E7F45" w:rsidP="002812DB">
            <w:pPr>
              <w:rPr>
                <w:sz w:val="22"/>
                <w:szCs w:val="22"/>
              </w:rPr>
            </w:pPr>
          </w:p>
        </w:tc>
      </w:tr>
      <w:tr w:rsidR="009E7F45" w:rsidRPr="003910B0" w14:paraId="66157D17" w14:textId="77777777" w:rsidTr="002812DB">
        <w:tc>
          <w:tcPr>
            <w:tcW w:w="704" w:type="dxa"/>
          </w:tcPr>
          <w:p w14:paraId="6FFEF216" w14:textId="77777777" w:rsidR="009E7F45" w:rsidRPr="001E6A6E" w:rsidRDefault="009E7F45" w:rsidP="00A659C8">
            <w:pPr>
              <w:pStyle w:val="ListParagraph"/>
              <w:numPr>
                <w:ilvl w:val="0"/>
                <w:numId w:val="12"/>
              </w:numPr>
              <w:ind w:left="357" w:hanging="357"/>
              <w:rPr>
                <w:sz w:val="22"/>
                <w:szCs w:val="22"/>
              </w:rPr>
            </w:pPr>
          </w:p>
        </w:tc>
        <w:tc>
          <w:tcPr>
            <w:tcW w:w="6521" w:type="dxa"/>
          </w:tcPr>
          <w:p w14:paraId="229A1BD2" w14:textId="77777777" w:rsidR="009E7F45" w:rsidRPr="003910B0" w:rsidRDefault="009E7F45" w:rsidP="002812DB">
            <w:pPr>
              <w:rPr>
                <w:sz w:val="22"/>
                <w:szCs w:val="22"/>
              </w:rPr>
            </w:pPr>
          </w:p>
        </w:tc>
        <w:tc>
          <w:tcPr>
            <w:tcW w:w="2078" w:type="dxa"/>
          </w:tcPr>
          <w:p w14:paraId="0D2A1B70" w14:textId="77777777" w:rsidR="009E7F45" w:rsidRPr="003910B0" w:rsidRDefault="009E7F45" w:rsidP="002812DB">
            <w:pPr>
              <w:rPr>
                <w:sz w:val="22"/>
                <w:szCs w:val="22"/>
              </w:rPr>
            </w:pPr>
          </w:p>
        </w:tc>
        <w:tc>
          <w:tcPr>
            <w:tcW w:w="4300" w:type="dxa"/>
          </w:tcPr>
          <w:p w14:paraId="236B4A7E" w14:textId="77777777" w:rsidR="009E7F45" w:rsidRPr="003910B0" w:rsidRDefault="009E7F45" w:rsidP="002812DB">
            <w:pPr>
              <w:rPr>
                <w:sz w:val="22"/>
                <w:szCs w:val="22"/>
              </w:rPr>
            </w:pPr>
          </w:p>
        </w:tc>
      </w:tr>
      <w:tr w:rsidR="009E7F45" w:rsidRPr="003910B0" w14:paraId="7F76BDF4" w14:textId="77777777" w:rsidTr="002812DB">
        <w:tc>
          <w:tcPr>
            <w:tcW w:w="704" w:type="dxa"/>
          </w:tcPr>
          <w:p w14:paraId="616CD9D5" w14:textId="77777777" w:rsidR="009E7F45" w:rsidRPr="001E6A6E" w:rsidRDefault="009E7F45" w:rsidP="00A659C8">
            <w:pPr>
              <w:pStyle w:val="ListParagraph"/>
              <w:numPr>
                <w:ilvl w:val="0"/>
                <w:numId w:val="12"/>
              </w:numPr>
              <w:ind w:left="357" w:hanging="357"/>
              <w:rPr>
                <w:sz w:val="22"/>
                <w:szCs w:val="22"/>
              </w:rPr>
            </w:pPr>
          </w:p>
        </w:tc>
        <w:tc>
          <w:tcPr>
            <w:tcW w:w="6521" w:type="dxa"/>
          </w:tcPr>
          <w:p w14:paraId="27EDB199" w14:textId="77777777" w:rsidR="009E7F45" w:rsidRPr="003910B0" w:rsidRDefault="009E7F45" w:rsidP="002812DB">
            <w:pPr>
              <w:rPr>
                <w:sz w:val="22"/>
                <w:szCs w:val="22"/>
              </w:rPr>
            </w:pPr>
          </w:p>
        </w:tc>
        <w:tc>
          <w:tcPr>
            <w:tcW w:w="2078" w:type="dxa"/>
          </w:tcPr>
          <w:p w14:paraId="64C2FFAA" w14:textId="77777777" w:rsidR="009E7F45" w:rsidRPr="003910B0" w:rsidRDefault="009E7F45" w:rsidP="002812DB">
            <w:pPr>
              <w:rPr>
                <w:sz w:val="22"/>
                <w:szCs w:val="22"/>
              </w:rPr>
            </w:pPr>
          </w:p>
        </w:tc>
        <w:tc>
          <w:tcPr>
            <w:tcW w:w="4300" w:type="dxa"/>
          </w:tcPr>
          <w:p w14:paraId="27D708BB" w14:textId="77777777" w:rsidR="009E7F45" w:rsidRPr="003910B0" w:rsidRDefault="009E7F45" w:rsidP="002812DB">
            <w:pPr>
              <w:rPr>
                <w:sz w:val="22"/>
                <w:szCs w:val="22"/>
              </w:rPr>
            </w:pPr>
          </w:p>
        </w:tc>
      </w:tr>
      <w:tr w:rsidR="009E7F45" w:rsidRPr="003910B0" w14:paraId="1E9462C5" w14:textId="77777777" w:rsidTr="002812DB">
        <w:tc>
          <w:tcPr>
            <w:tcW w:w="704" w:type="dxa"/>
          </w:tcPr>
          <w:p w14:paraId="0962398C" w14:textId="77777777" w:rsidR="009E7F45" w:rsidRPr="001E6A6E" w:rsidRDefault="009E7F45" w:rsidP="00A659C8">
            <w:pPr>
              <w:pStyle w:val="ListParagraph"/>
              <w:numPr>
                <w:ilvl w:val="0"/>
                <w:numId w:val="12"/>
              </w:numPr>
              <w:ind w:left="357" w:hanging="357"/>
              <w:rPr>
                <w:sz w:val="22"/>
                <w:szCs w:val="22"/>
              </w:rPr>
            </w:pPr>
          </w:p>
        </w:tc>
        <w:tc>
          <w:tcPr>
            <w:tcW w:w="6521" w:type="dxa"/>
          </w:tcPr>
          <w:p w14:paraId="184665BC" w14:textId="77777777" w:rsidR="009E7F45" w:rsidRPr="003910B0" w:rsidRDefault="009E7F45" w:rsidP="002812DB">
            <w:pPr>
              <w:rPr>
                <w:sz w:val="22"/>
                <w:szCs w:val="22"/>
              </w:rPr>
            </w:pPr>
          </w:p>
        </w:tc>
        <w:tc>
          <w:tcPr>
            <w:tcW w:w="2078" w:type="dxa"/>
          </w:tcPr>
          <w:p w14:paraId="5FB9A7C6" w14:textId="77777777" w:rsidR="009E7F45" w:rsidRPr="003910B0" w:rsidRDefault="009E7F45" w:rsidP="002812DB">
            <w:pPr>
              <w:rPr>
                <w:sz w:val="22"/>
                <w:szCs w:val="22"/>
              </w:rPr>
            </w:pPr>
          </w:p>
        </w:tc>
        <w:tc>
          <w:tcPr>
            <w:tcW w:w="4300" w:type="dxa"/>
          </w:tcPr>
          <w:p w14:paraId="706645E5" w14:textId="77777777" w:rsidR="009E7F45" w:rsidRPr="003910B0" w:rsidRDefault="009E7F45" w:rsidP="002812DB">
            <w:pPr>
              <w:rPr>
                <w:sz w:val="22"/>
                <w:szCs w:val="22"/>
              </w:rPr>
            </w:pPr>
          </w:p>
        </w:tc>
      </w:tr>
      <w:tr w:rsidR="009E7F45" w:rsidRPr="003910B0" w14:paraId="14A566EA" w14:textId="77777777" w:rsidTr="002812DB">
        <w:tc>
          <w:tcPr>
            <w:tcW w:w="704" w:type="dxa"/>
          </w:tcPr>
          <w:p w14:paraId="3D9DEDB8" w14:textId="77777777" w:rsidR="009E7F45" w:rsidRPr="001E6A6E" w:rsidRDefault="009E7F45" w:rsidP="00A659C8">
            <w:pPr>
              <w:pStyle w:val="ListParagraph"/>
              <w:numPr>
                <w:ilvl w:val="0"/>
                <w:numId w:val="12"/>
              </w:numPr>
              <w:ind w:left="357" w:hanging="357"/>
              <w:rPr>
                <w:sz w:val="22"/>
                <w:szCs w:val="22"/>
              </w:rPr>
            </w:pPr>
          </w:p>
        </w:tc>
        <w:tc>
          <w:tcPr>
            <w:tcW w:w="6521" w:type="dxa"/>
          </w:tcPr>
          <w:p w14:paraId="6EB570A0" w14:textId="77777777" w:rsidR="009E7F45" w:rsidRPr="003910B0" w:rsidRDefault="009E7F45" w:rsidP="002812DB">
            <w:pPr>
              <w:rPr>
                <w:sz w:val="22"/>
                <w:szCs w:val="22"/>
              </w:rPr>
            </w:pPr>
          </w:p>
        </w:tc>
        <w:tc>
          <w:tcPr>
            <w:tcW w:w="2078" w:type="dxa"/>
          </w:tcPr>
          <w:p w14:paraId="41AEA096" w14:textId="77777777" w:rsidR="009E7F45" w:rsidRPr="003910B0" w:rsidRDefault="009E7F45" w:rsidP="002812DB">
            <w:pPr>
              <w:rPr>
                <w:sz w:val="22"/>
                <w:szCs w:val="22"/>
              </w:rPr>
            </w:pPr>
          </w:p>
        </w:tc>
        <w:tc>
          <w:tcPr>
            <w:tcW w:w="4300" w:type="dxa"/>
          </w:tcPr>
          <w:p w14:paraId="63537B13" w14:textId="77777777" w:rsidR="009E7F45" w:rsidRPr="003910B0" w:rsidRDefault="009E7F45" w:rsidP="002812DB">
            <w:pPr>
              <w:rPr>
                <w:sz w:val="22"/>
                <w:szCs w:val="22"/>
              </w:rPr>
            </w:pPr>
          </w:p>
        </w:tc>
      </w:tr>
      <w:tr w:rsidR="009E7F45" w:rsidRPr="003910B0" w14:paraId="1EF30DEA" w14:textId="77777777" w:rsidTr="002812DB">
        <w:tc>
          <w:tcPr>
            <w:tcW w:w="704" w:type="dxa"/>
          </w:tcPr>
          <w:p w14:paraId="2869DEC6" w14:textId="77777777" w:rsidR="009E7F45" w:rsidRPr="001E6A6E" w:rsidRDefault="009E7F45" w:rsidP="00A659C8">
            <w:pPr>
              <w:pStyle w:val="ListParagraph"/>
              <w:numPr>
                <w:ilvl w:val="0"/>
                <w:numId w:val="12"/>
              </w:numPr>
              <w:ind w:left="357" w:hanging="357"/>
              <w:rPr>
                <w:sz w:val="22"/>
                <w:szCs w:val="22"/>
              </w:rPr>
            </w:pPr>
          </w:p>
        </w:tc>
        <w:tc>
          <w:tcPr>
            <w:tcW w:w="6521" w:type="dxa"/>
          </w:tcPr>
          <w:p w14:paraId="00941B83" w14:textId="77777777" w:rsidR="009E7F45" w:rsidRPr="003910B0" w:rsidRDefault="009E7F45" w:rsidP="002812DB">
            <w:pPr>
              <w:rPr>
                <w:sz w:val="22"/>
                <w:szCs w:val="22"/>
              </w:rPr>
            </w:pPr>
          </w:p>
        </w:tc>
        <w:tc>
          <w:tcPr>
            <w:tcW w:w="2078" w:type="dxa"/>
          </w:tcPr>
          <w:p w14:paraId="4CF0324D" w14:textId="77777777" w:rsidR="009E7F45" w:rsidRPr="003910B0" w:rsidRDefault="009E7F45" w:rsidP="002812DB">
            <w:pPr>
              <w:rPr>
                <w:sz w:val="22"/>
                <w:szCs w:val="22"/>
              </w:rPr>
            </w:pPr>
          </w:p>
        </w:tc>
        <w:tc>
          <w:tcPr>
            <w:tcW w:w="4300" w:type="dxa"/>
          </w:tcPr>
          <w:p w14:paraId="35C69947" w14:textId="77777777" w:rsidR="009E7F45" w:rsidRPr="003910B0" w:rsidRDefault="009E7F45" w:rsidP="002812DB">
            <w:pPr>
              <w:rPr>
                <w:sz w:val="22"/>
                <w:szCs w:val="22"/>
              </w:rPr>
            </w:pPr>
          </w:p>
        </w:tc>
      </w:tr>
    </w:tbl>
    <w:p w14:paraId="6D698AAB" w14:textId="77777777" w:rsidR="009E7F45" w:rsidRPr="00E14288" w:rsidRDefault="009E7F45" w:rsidP="009E7F45"/>
    <w:p w14:paraId="04F9B8F6" w14:textId="50C8F50A" w:rsidR="009E7F45" w:rsidRDefault="009E7F45" w:rsidP="009E7F45">
      <w:pPr>
        <w:rPr>
          <w:sz w:val="22"/>
          <w:szCs w:val="22"/>
        </w:rPr>
      </w:pPr>
      <w:r>
        <w:rPr>
          <w:sz w:val="22"/>
          <w:szCs w:val="22"/>
        </w:rPr>
        <w:t xml:space="preserve">The following table shows the questions that relate to the </w:t>
      </w:r>
      <w:r w:rsidR="00946F9F" w:rsidRPr="00946F9F">
        <w:rPr>
          <w:sz w:val="22"/>
          <w:szCs w:val="22"/>
        </w:rPr>
        <w:t xml:space="preserve">Crew Cab Interior </w:t>
      </w:r>
      <w:r>
        <w:rPr>
          <w:sz w:val="22"/>
          <w:szCs w:val="22"/>
        </w:rPr>
        <w:t xml:space="preserve">section: </w:t>
      </w:r>
    </w:p>
    <w:p w14:paraId="7B396C23" w14:textId="77777777" w:rsidR="009E7F45" w:rsidRDefault="009E7F45" w:rsidP="009E7F45">
      <w:pPr>
        <w:rPr>
          <w:sz w:val="22"/>
          <w:szCs w:val="22"/>
        </w:rPr>
      </w:pPr>
    </w:p>
    <w:tbl>
      <w:tblPr>
        <w:tblStyle w:val="TableGrid"/>
        <w:tblW w:w="0" w:type="auto"/>
        <w:tblLook w:val="04A0" w:firstRow="1" w:lastRow="0" w:firstColumn="1" w:lastColumn="0" w:noHBand="0" w:noVBand="1"/>
      </w:tblPr>
      <w:tblGrid>
        <w:gridCol w:w="982"/>
        <w:gridCol w:w="10495"/>
        <w:gridCol w:w="2126"/>
      </w:tblGrid>
      <w:tr w:rsidR="009E7F45" w14:paraId="1A93A710" w14:textId="77777777" w:rsidTr="002812DB">
        <w:tc>
          <w:tcPr>
            <w:tcW w:w="982" w:type="dxa"/>
            <w:shd w:val="clear" w:color="auto" w:fill="BBE3E2" w:themeFill="accent4" w:themeFillTint="66"/>
          </w:tcPr>
          <w:p w14:paraId="64F67273" w14:textId="77777777" w:rsidR="009E7F45" w:rsidRPr="0014390E" w:rsidRDefault="009E7F45" w:rsidP="002812DB">
            <w:pPr>
              <w:rPr>
                <w:b/>
                <w:bCs/>
                <w:sz w:val="22"/>
                <w:szCs w:val="22"/>
              </w:rPr>
            </w:pPr>
            <w:r w:rsidRPr="0014390E">
              <w:rPr>
                <w:b/>
                <w:bCs/>
                <w:sz w:val="22"/>
                <w:szCs w:val="22"/>
              </w:rPr>
              <w:t>Ref</w:t>
            </w:r>
          </w:p>
        </w:tc>
        <w:tc>
          <w:tcPr>
            <w:tcW w:w="10495" w:type="dxa"/>
            <w:shd w:val="clear" w:color="auto" w:fill="BBE3E2" w:themeFill="accent4" w:themeFillTint="66"/>
          </w:tcPr>
          <w:p w14:paraId="5D9189CE" w14:textId="77777777" w:rsidR="009E7F45" w:rsidRPr="0014390E" w:rsidRDefault="009E7F45" w:rsidP="002812DB">
            <w:pPr>
              <w:rPr>
                <w:b/>
                <w:bCs/>
                <w:sz w:val="22"/>
                <w:szCs w:val="22"/>
              </w:rPr>
            </w:pPr>
            <w:r w:rsidRPr="0014390E">
              <w:rPr>
                <w:b/>
                <w:bCs/>
                <w:sz w:val="22"/>
                <w:szCs w:val="22"/>
              </w:rPr>
              <w:t>Question</w:t>
            </w:r>
          </w:p>
        </w:tc>
        <w:tc>
          <w:tcPr>
            <w:tcW w:w="2126" w:type="dxa"/>
            <w:shd w:val="clear" w:color="auto" w:fill="BBE3E2" w:themeFill="accent4" w:themeFillTint="66"/>
          </w:tcPr>
          <w:p w14:paraId="3360907C" w14:textId="77777777" w:rsidR="009E7F45" w:rsidRPr="0014390E" w:rsidRDefault="009E7F45" w:rsidP="002812DB">
            <w:pPr>
              <w:rPr>
                <w:b/>
                <w:bCs/>
                <w:sz w:val="22"/>
                <w:szCs w:val="22"/>
              </w:rPr>
            </w:pPr>
            <w:r>
              <w:rPr>
                <w:b/>
                <w:bCs/>
                <w:sz w:val="22"/>
                <w:szCs w:val="22"/>
              </w:rPr>
              <w:t>Weighting</w:t>
            </w:r>
          </w:p>
        </w:tc>
      </w:tr>
      <w:tr w:rsidR="009E7F45" w14:paraId="1ED4F3AF" w14:textId="77777777" w:rsidTr="002812DB">
        <w:tc>
          <w:tcPr>
            <w:tcW w:w="982" w:type="dxa"/>
            <w:vMerge w:val="restart"/>
          </w:tcPr>
          <w:p w14:paraId="2D7CC544" w14:textId="77777777" w:rsidR="009E7F45" w:rsidRPr="00D14D87" w:rsidRDefault="009E7F45" w:rsidP="00A659C8">
            <w:pPr>
              <w:pStyle w:val="ListParagraph"/>
              <w:numPr>
                <w:ilvl w:val="0"/>
                <w:numId w:val="17"/>
              </w:numPr>
              <w:rPr>
                <w:sz w:val="22"/>
                <w:szCs w:val="22"/>
              </w:rPr>
            </w:pPr>
          </w:p>
        </w:tc>
        <w:tc>
          <w:tcPr>
            <w:tcW w:w="10495" w:type="dxa"/>
          </w:tcPr>
          <w:p w14:paraId="26A87AE0"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287EAD8E"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3F981214" w14:textId="77777777" w:rsidTr="002812DB">
        <w:tc>
          <w:tcPr>
            <w:tcW w:w="982" w:type="dxa"/>
            <w:vMerge/>
          </w:tcPr>
          <w:p w14:paraId="6A9544E8" w14:textId="77777777" w:rsidR="009E7F45" w:rsidRPr="0014390E" w:rsidRDefault="009E7F45" w:rsidP="002812DB">
            <w:pPr>
              <w:pStyle w:val="ListParagraph"/>
              <w:ind w:left="357"/>
              <w:rPr>
                <w:sz w:val="22"/>
                <w:szCs w:val="22"/>
              </w:rPr>
            </w:pPr>
          </w:p>
        </w:tc>
        <w:tc>
          <w:tcPr>
            <w:tcW w:w="12621" w:type="dxa"/>
            <w:gridSpan w:val="2"/>
          </w:tcPr>
          <w:p w14:paraId="7B816B4B"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EFE157B" w14:textId="77777777" w:rsidR="009E7F45" w:rsidRDefault="009E7F45" w:rsidP="002812DB">
            <w:pPr>
              <w:rPr>
                <w:sz w:val="22"/>
                <w:szCs w:val="22"/>
                <w:highlight w:val="green"/>
              </w:rPr>
            </w:pPr>
          </w:p>
          <w:p w14:paraId="648AE5A0" w14:textId="77777777" w:rsidR="009E7F45" w:rsidRPr="0014390E" w:rsidRDefault="009E7F45" w:rsidP="002812DB">
            <w:pPr>
              <w:rPr>
                <w:sz w:val="22"/>
                <w:szCs w:val="22"/>
                <w:highlight w:val="green"/>
              </w:rPr>
            </w:pPr>
          </w:p>
        </w:tc>
      </w:tr>
      <w:tr w:rsidR="009E7F45" w14:paraId="7FC2F6EC" w14:textId="77777777" w:rsidTr="002812DB">
        <w:tc>
          <w:tcPr>
            <w:tcW w:w="982" w:type="dxa"/>
            <w:vMerge w:val="restart"/>
          </w:tcPr>
          <w:p w14:paraId="47FA52C5" w14:textId="77777777" w:rsidR="009E7F45" w:rsidRPr="00D14D87" w:rsidRDefault="009E7F45" w:rsidP="00A659C8">
            <w:pPr>
              <w:pStyle w:val="ListParagraph"/>
              <w:numPr>
                <w:ilvl w:val="0"/>
                <w:numId w:val="17"/>
              </w:numPr>
              <w:rPr>
                <w:sz w:val="22"/>
                <w:szCs w:val="22"/>
              </w:rPr>
            </w:pPr>
          </w:p>
        </w:tc>
        <w:tc>
          <w:tcPr>
            <w:tcW w:w="10495" w:type="dxa"/>
          </w:tcPr>
          <w:p w14:paraId="694630AC"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44C61FE9"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697FAC38" w14:textId="77777777" w:rsidTr="002812DB">
        <w:tc>
          <w:tcPr>
            <w:tcW w:w="982" w:type="dxa"/>
            <w:vMerge/>
          </w:tcPr>
          <w:p w14:paraId="7587AE4C" w14:textId="77777777" w:rsidR="009E7F45" w:rsidRPr="0014390E" w:rsidRDefault="009E7F45" w:rsidP="002812DB">
            <w:pPr>
              <w:pStyle w:val="ListParagraph"/>
              <w:ind w:left="357"/>
              <w:rPr>
                <w:sz w:val="22"/>
                <w:szCs w:val="22"/>
              </w:rPr>
            </w:pPr>
          </w:p>
        </w:tc>
        <w:tc>
          <w:tcPr>
            <w:tcW w:w="12621" w:type="dxa"/>
            <w:gridSpan w:val="2"/>
          </w:tcPr>
          <w:p w14:paraId="71368F78"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52AE428" w14:textId="77777777" w:rsidR="009E7F45" w:rsidRPr="0014390E" w:rsidRDefault="009E7F45" w:rsidP="002812DB">
            <w:pPr>
              <w:rPr>
                <w:sz w:val="22"/>
                <w:szCs w:val="22"/>
                <w:highlight w:val="green"/>
              </w:rPr>
            </w:pPr>
          </w:p>
        </w:tc>
      </w:tr>
      <w:tr w:rsidR="009E7F45" w14:paraId="36089285" w14:textId="77777777" w:rsidTr="002812DB">
        <w:tc>
          <w:tcPr>
            <w:tcW w:w="982" w:type="dxa"/>
            <w:vMerge w:val="restart"/>
          </w:tcPr>
          <w:p w14:paraId="61FECA71" w14:textId="77777777" w:rsidR="009E7F45" w:rsidRPr="00D14D87" w:rsidRDefault="009E7F45" w:rsidP="00A659C8">
            <w:pPr>
              <w:pStyle w:val="ListParagraph"/>
              <w:numPr>
                <w:ilvl w:val="0"/>
                <w:numId w:val="17"/>
              </w:numPr>
              <w:rPr>
                <w:sz w:val="22"/>
                <w:szCs w:val="22"/>
              </w:rPr>
            </w:pPr>
          </w:p>
        </w:tc>
        <w:tc>
          <w:tcPr>
            <w:tcW w:w="10495" w:type="dxa"/>
          </w:tcPr>
          <w:p w14:paraId="06A932B0"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240A310D"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3E139F93" w14:textId="77777777" w:rsidTr="002812DB">
        <w:tc>
          <w:tcPr>
            <w:tcW w:w="982" w:type="dxa"/>
            <w:vMerge/>
          </w:tcPr>
          <w:p w14:paraId="01E9C725" w14:textId="77777777" w:rsidR="009E7F45" w:rsidRPr="0014390E" w:rsidRDefault="009E7F45" w:rsidP="002812DB">
            <w:pPr>
              <w:pStyle w:val="ListParagraph"/>
              <w:ind w:left="357"/>
              <w:rPr>
                <w:sz w:val="22"/>
                <w:szCs w:val="22"/>
              </w:rPr>
            </w:pPr>
          </w:p>
        </w:tc>
        <w:tc>
          <w:tcPr>
            <w:tcW w:w="12621" w:type="dxa"/>
            <w:gridSpan w:val="2"/>
          </w:tcPr>
          <w:p w14:paraId="00898D38"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7FB485B" w14:textId="77777777" w:rsidR="009E7F45" w:rsidRPr="0014390E" w:rsidRDefault="009E7F45" w:rsidP="002812DB">
            <w:pPr>
              <w:rPr>
                <w:sz w:val="22"/>
                <w:szCs w:val="22"/>
                <w:highlight w:val="green"/>
              </w:rPr>
            </w:pPr>
          </w:p>
        </w:tc>
      </w:tr>
    </w:tbl>
    <w:p w14:paraId="1C93B315" w14:textId="77777777" w:rsidR="009E7F45" w:rsidRDefault="009E7F45" w:rsidP="009E7F45"/>
    <w:p w14:paraId="56DBA74B" w14:textId="77777777" w:rsidR="007B1675" w:rsidRPr="007B1675" w:rsidRDefault="007B1675" w:rsidP="007B1675"/>
    <w:p w14:paraId="7BDBF915" w14:textId="77777777" w:rsidR="007B1675" w:rsidRPr="007B1675" w:rsidRDefault="007B1675" w:rsidP="007B1675"/>
    <w:p w14:paraId="14BCA7A0" w14:textId="77777777" w:rsidR="007B1675" w:rsidRDefault="007B1675" w:rsidP="007B1675"/>
    <w:p w14:paraId="11A01CD8" w14:textId="77777777" w:rsidR="007B1675" w:rsidRPr="007B1675" w:rsidRDefault="007B1675" w:rsidP="007B1675"/>
    <w:p w14:paraId="05CA4F17" w14:textId="479D9A2D" w:rsidR="009E7F45" w:rsidRDefault="007B1675" w:rsidP="007B1675">
      <w:pPr>
        <w:tabs>
          <w:tab w:val="left" w:pos="2560"/>
        </w:tabs>
        <w:sectPr w:rsidR="009E7F45" w:rsidSect="009E7F45">
          <w:pgSz w:w="16838" w:h="11906" w:orient="landscape" w:code="9"/>
          <w:pgMar w:top="1134" w:right="1701" w:bottom="1134" w:left="1134" w:header="567" w:footer="340" w:gutter="0"/>
          <w:cols w:space="720"/>
          <w:docGrid w:linePitch="326"/>
        </w:sectPr>
      </w:pPr>
      <w:r>
        <w:tab/>
      </w:r>
    </w:p>
    <w:p w14:paraId="3D48D443" w14:textId="4BE5F5E3" w:rsidR="009E7F45" w:rsidRDefault="007B1675" w:rsidP="009E7F45">
      <w:pPr>
        <w:pStyle w:val="Heading2"/>
        <w:numPr>
          <w:ilvl w:val="0"/>
          <w:numId w:val="0"/>
        </w:numPr>
        <w:ind w:left="576" w:hanging="576"/>
      </w:pPr>
      <w:bookmarkStart w:id="16" w:name="_Toc201679645"/>
      <w:bookmarkStart w:id="17" w:name="_Toc201689188"/>
      <w:r>
        <w:lastRenderedPageBreak/>
        <w:t>4</w:t>
      </w:r>
      <w:r w:rsidR="009E7F45">
        <w:t>.</w:t>
      </w:r>
      <w:r w:rsidR="009E7F45">
        <w:tab/>
        <w:t>Crew Cab – Number of Seats / Fire Crew</w:t>
      </w:r>
      <w:bookmarkEnd w:id="16"/>
      <w:bookmarkEnd w:id="17"/>
    </w:p>
    <w:p w14:paraId="2E03DCF1" w14:textId="77777777" w:rsidR="009E7F45" w:rsidRDefault="009E7F45" w:rsidP="009E7F45"/>
    <w:p w14:paraId="653FD1C8" w14:textId="77777777" w:rsidR="009E7F45" w:rsidRPr="00E84FF9" w:rsidRDefault="009E7F45" w:rsidP="009E7F45">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5C5FC364" w14:textId="77777777" w:rsidR="009E7F45" w:rsidRDefault="009E7F45" w:rsidP="009E7F45">
      <w:pPr>
        <w:rPr>
          <w:sz w:val="22"/>
          <w:szCs w:val="22"/>
        </w:rPr>
      </w:pPr>
    </w:p>
    <w:p w14:paraId="60D7B615" w14:textId="77777777" w:rsidR="009E7F45" w:rsidRPr="003910B0" w:rsidRDefault="009E7F45" w:rsidP="009E7F45">
      <w:pPr>
        <w:rPr>
          <w:sz w:val="22"/>
          <w:szCs w:val="22"/>
        </w:rPr>
      </w:pPr>
      <w:r>
        <w:rPr>
          <w:sz w:val="22"/>
          <w:szCs w:val="22"/>
        </w:rPr>
        <w:t xml:space="preserve">Yes </w:t>
      </w:r>
      <w:sdt>
        <w:sdtPr>
          <w:rPr>
            <w:sz w:val="22"/>
            <w:szCs w:val="22"/>
          </w:rPr>
          <w:id w:val="-157049442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72305155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4E712CE7" w14:textId="77777777" w:rsidR="009E7F45" w:rsidRDefault="009E7F45" w:rsidP="009E7F45"/>
    <w:tbl>
      <w:tblPr>
        <w:tblStyle w:val="TableGrid"/>
        <w:tblW w:w="0" w:type="auto"/>
        <w:tblLook w:val="04A0" w:firstRow="1" w:lastRow="0" w:firstColumn="1" w:lastColumn="0" w:noHBand="0" w:noVBand="1"/>
      </w:tblPr>
      <w:tblGrid>
        <w:gridCol w:w="704"/>
        <w:gridCol w:w="12899"/>
      </w:tblGrid>
      <w:tr w:rsidR="009E7F45" w14:paraId="4EB918B7" w14:textId="77777777" w:rsidTr="002812DB">
        <w:tc>
          <w:tcPr>
            <w:tcW w:w="704" w:type="dxa"/>
            <w:shd w:val="clear" w:color="auto" w:fill="D9D9D9" w:themeFill="background1" w:themeFillShade="D9"/>
          </w:tcPr>
          <w:p w14:paraId="66D47B9F" w14:textId="77777777" w:rsidR="009E7F45" w:rsidRPr="00E84FF9" w:rsidRDefault="009E7F45" w:rsidP="00A659C8">
            <w:pPr>
              <w:pStyle w:val="ListParagraph"/>
              <w:numPr>
                <w:ilvl w:val="0"/>
                <w:numId w:val="13"/>
              </w:numPr>
              <w:ind w:left="357" w:hanging="357"/>
              <w:rPr>
                <w:sz w:val="22"/>
                <w:szCs w:val="22"/>
              </w:rPr>
            </w:pPr>
          </w:p>
        </w:tc>
        <w:tc>
          <w:tcPr>
            <w:tcW w:w="12899" w:type="dxa"/>
            <w:shd w:val="clear" w:color="auto" w:fill="D9D9D9" w:themeFill="background1" w:themeFillShade="D9"/>
          </w:tcPr>
          <w:p w14:paraId="00977D93" w14:textId="77777777" w:rsidR="009E7F45" w:rsidRDefault="009E7F45" w:rsidP="002812DB">
            <w:pPr>
              <w:rPr>
                <w:sz w:val="22"/>
                <w:szCs w:val="22"/>
                <w:highlight w:val="yellow"/>
              </w:rPr>
            </w:pPr>
            <w:r w:rsidRPr="00E84FF9">
              <w:rPr>
                <w:sz w:val="22"/>
                <w:szCs w:val="22"/>
              </w:rPr>
              <w:t>The seatbelts fitted to the vehicle shall allow for a reasonable degree of free movement that will be facilitated through the provision of three-point inertia adjustable seat belts. All crew seat belts, and their anchorage points shall provide the same level of occupant restraints and shall conform to relevant regulations.</w:t>
            </w:r>
          </w:p>
        </w:tc>
      </w:tr>
      <w:tr w:rsidR="009E7F45" w14:paraId="3892D4FF" w14:textId="77777777" w:rsidTr="002812DB">
        <w:tc>
          <w:tcPr>
            <w:tcW w:w="704" w:type="dxa"/>
            <w:shd w:val="clear" w:color="auto" w:fill="D9D9D9" w:themeFill="background1" w:themeFillShade="D9"/>
          </w:tcPr>
          <w:p w14:paraId="2DF5F3AF" w14:textId="77777777" w:rsidR="009E7F45" w:rsidRPr="00E84FF9" w:rsidRDefault="009E7F45" w:rsidP="00A659C8">
            <w:pPr>
              <w:pStyle w:val="ListParagraph"/>
              <w:numPr>
                <w:ilvl w:val="0"/>
                <w:numId w:val="13"/>
              </w:numPr>
              <w:ind w:left="357" w:hanging="357"/>
              <w:rPr>
                <w:sz w:val="22"/>
                <w:szCs w:val="22"/>
              </w:rPr>
            </w:pPr>
          </w:p>
        </w:tc>
        <w:tc>
          <w:tcPr>
            <w:tcW w:w="12899" w:type="dxa"/>
            <w:shd w:val="clear" w:color="auto" w:fill="D9D9D9" w:themeFill="background1" w:themeFillShade="D9"/>
          </w:tcPr>
          <w:p w14:paraId="4F923F4A" w14:textId="77777777" w:rsidR="009E7F45" w:rsidRPr="00E84FF9" w:rsidRDefault="009E7F45" w:rsidP="002812DB">
            <w:pPr>
              <w:rPr>
                <w:sz w:val="22"/>
                <w:szCs w:val="22"/>
              </w:rPr>
            </w:pPr>
            <w:r w:rsidRPr="00E84FF9">
              <w:rPr>
                <w:sz w:val="22"/>
                <w:szCs w:val="22"/>
              </w:rPr>
              <w:t>All seats shall be fitted with occupancy warning devices with audible and visual warnings displayed to the driver to indicate seat occupancy and seat belts use.</w:t>
            </w:r>
          </w:p>
        </w:tc>
      </w:tr>
      <w:tr w:rsidR="009E7F45" w14:paraId="0C0039D0" w14:textId="77777777" w:rsidTr="002812DB">
        <w:tc>
          <w:tcPr>
            <w:tcW w:w="704" w:type="dxa"/>
            <w:shd w:val="clear" w:color="auto" w:fill="D9D9D9" w:themeFill="background1" w:themeFillShade="D9"/>
          </w:tcPr>
          <w:p w14:paraId="74020FAD" w14:textId="77777777" w:rsidR="009E7F45" w:rsidRPr="00E84FF9" w:rsidRDefault="009E7F45" w:rsidP="00A659C8">
            <w:pPr>
              <w:pStyle w:val="ListParagraph"/>
              <w:numPr>
                <w:ilvl w:val="0"/>
                <w:numId w:val="13"/>
              </w:numPr>
              <w:ind w:left="357" w:hanging="357"/>
              <w:rPr>
                <w:sz w:val="22"/>
                <w:szCs w:val="22"/>
              </w:rPr>
            </w:pPr>
          </w:p>
        </w:tc>
        <w:tc>
          <w:tcPr>
            <w:tcW w:w="12899" w:type="dxa"/>
            <w:shd w:val="clear" w:color="auto" w:fill="D9D9D9" w:themeFill="background1" w:themeFillShade="D9"/>
          </w:tcPr>
          <w:p w14:paraId="0E206646" w14:textId="77777777" w:rsidR="009E7F45" w:rsidRPr="00E84FF9" w:rsidRDefault="009E7F45" w:rsidP="002812DB">
            <w:pPr>
              <w:rPr>
                <w:sz w:val="22"/>
                <w:szCs w:val="22"/>
              </w:rPr>
            </w:pPr>
            <w:r w:rsidRPr="00E84FF9">
              <w:rPr>
                <w:sz w:val="22"/>
                <w:szCs w:val="22"/>
              </w:rPr>
              <w:t>The seatbelts must be a bright colour e.g., yellow or red, to make them easily differentiated from the BA straps in ‘rig on route’ seating.</w:t>
            </w:r>
          </w:p>
        </w:tc>
      </w:tr>
    </w:tbl>
    <w:p w14:paraId="59C77B09" w14:textId="77777777" w:rsidR="00CA0785" w:rsidRDefault="00CA0785" w:rsidP="00CA0785"/>
    <w:p w14:paraId="54C7DF69" w14:textId="77777777" w:rsidR="00CA0785" w:rsidRDefault="00CA0785" w:rsidP="00CA0785">
      <w:pPr>
        <w:rPr>
          <w:sz w:val="22"/>
          <w:szCs w:val="22"/>
        </w:rPr>
      </w:pPr>
      <w:r>
        <w:rPr>
          <w:sz w:val="22"/>
          <w:szCs w:val="22"/>
        </w:rPr>
        <w:t>Please provide details in the box below if you do not comply with any of the compliant framework requirements including the reference and the rationale for non-compliance:</w:t>
      </w:r>
    </w:p>
    <w:p w14:paraId="12D2A281" w14:textId="77777777" w:rsidR="00CA0785" w:rsidRDefault="00CA0785" w:rsidP="00CA0785">
      <w:pPr>
        <w:rPr>
          <w:sz w:val="22"/>
          <w:szCs w:val="22"/>
        </w:rPr>
      </w:pPr>
    </w:p>
    <w:tbl>
      <w:tblPr>
        <w:tblStyle w:val="TableGrid"/>
        <w:tblW w:w="0" w:type="auto"/>
        <w:tblLook w:val="04A0" w:firstRow="1" w:lastRow="0" w:firstColumn="1" w:lastColumn="0" w:noHBand="0" w:noVBand="1"/>
      </w:tblPr>
      <w:tblGrid>
        <w:gridCol w:w="13603"/>
      </w:tblGrid>
      <w:tr w:rsidR="00CA0785" w14:paraId="78E80C78" w14:textId="77777777" w:rsidTr="00034E28">
        <w:tc>
          <w:tcPr>
            <w:tcW w:w="13603" w:type="dxa"/>
            <w:shd w:val="clear" w:color="auto" w:fill="D9D9D9" w:themeFill="background1" w:themeFillShade="D9"/>
          </w:tcPr>
          <w:p w14:paraId="35B0DCCC" w14:textId="77777777" w:rsidR="00CA0785" w:rsidRDefault="00CA0785" w:rsidP="00034E28">
            <w:pPr>
              <w:rPr>
                <w:sz w:val="22"/>
                <w:szCs w:val="22"/>
              </w:rPr>
            </w:pPr>
          </w:p>
          <w:p w14:paraId="5D133ED9" w14:textId="77777777" w:rsidR="00CA0785" w:rsidRDefault="00CA0785" w:rsidP="00034E28">
            <w:pPr>
              <w:rPr>
                <w:sz w:val="22"/>
                <w:szCs w:val="22"/>
              </w:rPr>
            </w:pPr>
          </w:p>
          <w:p w14:paraId="465EE246" w14:textId="77777777" w:rsidR="00CA0785" w:rsidRDefault="00CA0785" w:rsidP="00034E28">
            <w:pPr>
              <w:rPr>
                <w:sz w:val="22"/>
                <w:szCs w:val="22"/>
              </w:rPr>
            </w:pPr>
          </w:p>
          <w:p w14:paraId="411B704B" w14:textId="77777777" w:rsidR="00CA0785" w:rsidRDefault="00CA0785" w:rsidP="00034E28">
            <w:pPr>
              <w:rPr>
                <w:sz w:val="22"/>
                <w:szCs w:val="22"/>
              </w:rPr>
            </w:pPr>
          </w:p>
          <w:p w14:paraId="54AFD76B" w14:textId="77777777" w:rsidR="00CA0785" w:rsidRDefault="00CA0785" w:rsidP="00034E28">
            <w:pPr>
              <w:rPr>
                <w:sz w:val="22"/>
                <w:szCs w:val="22"/>
              </w:rPr>
            </w:pPr>
          </w:p>
        </w:tc>
      </w:tr>
    </w:tbl>
    <w:p w14:paraId="7FB6A4BE" w14:textId="77777777" w:rsidR="009E7F45" w:rsidRDefault="009E7F45" w:rsidP="009E7F45"/>
    <w:p w14:paraId="1ED25038" w14:textId="58BAB6C5" w:rsidR="00BA74F8" w:rsidRPr="003910B0" w:rsidRDefault="00BA74F8" w:rsidP="00BA74F8">
      <w:pPr>
        <w:rPr>
          <w:sz w:val="22"/>
          <w:szCs w:val="22"/>
        </w:rPr>
      </w:pPr>
      <w:r>
        <w:rPr>
          <w:sz w:val="22"/>
          <w:szCs w:val="22"/>
        </w:rPr>
        <w:t>The following table shows the Contracting Authority’s Requirements. The Supplier must confirm if they comply with</w:t>
      </w:r>
      <w:r w:rsidR="00C44C25">
        <w:rPr>
          <w:sz w:val="22"/>
          <w:szCs w:val="22"/>
        </w:rPr>
        <w:t xml:space="preserve"> each</w:t>
      </w:r>
      <w:r>
        <w:rPr>
          <w:sz w:val="22"/>
          <w:szCs w:val="22"/>
        </w:rPr>
        <w:t xml:space="preserve"> requirement and</w:t>
      </w:r>
      <w:r w:rsidR="00C44C25">
        <w:rPr>
          <w:sz w:val="22"/>
          <w:szCs w:val="22"/>
        </w:rPr>
        <w:t xml:space="preserve"> provide</w:t>
      </w:r>
      <w:r>
        <w:rPr>
          <w:sz w:val="22"/>
          <w:szCs w:val="22"/>
        </w:rPr>
        <w:t xml:space="preserve"> a detailed response to each requirement to show how the requirement will be met. </w:t>
      </w:r>
    </w:p>
    <w:p w14:paraId="1C46686C" w14:textId="77777777" w:rsidR="009E7F45" w:rsidRDefault="009E7F45" w:rsidP="009E7F45"/>
    <w:tbl>
      <w:tblPr>
        <w:tblStyle w:val="TableGrid"/>
        <w:tblW w:w="0" w:type="auto"/>
        <w:tblLook w:val="04A0" w:firstRow="1" w:lastRow="0" w:firstColumn="1" w:lastColumn="0" w:noHBand="0" w:noVBand="1"/>
      </w:tblPr>
      <w:tblGrid>
        <w:gridCol w:w="704"/>
        <w:gridCol w:w="6521"/>
        <w:gridCol w:w="2078"/>
        <w:gridCol w:w="4300"/>
      </w:tblGrid>
      <w:tr w:rsidR="009E7F45" w:rsidRPr="003910B0" w14:paraId="75A74D0E" w14:textId="77777777" w:rsidTr="002812DB">
        <w:tc>
          <w:tcPr>
            <w:tcW w:w="704" w:type="dxa"/>
            <w:shd w:val="clear" w:color="auto" w:fill="C1DFFF"/>
          </w:tcPr>
          <w:p w14:paraId="5420ACE2" w14:textId="77777777" w:rsidR="009E7F45" w:rsidRPr="001F4CA6" w:rsidRDefault="009E7F45" w:rsidP="002812DB">
            <w:pPr>
              <w:pStyle w:val="ListParagraph"/>
              <w:ind w:left="0"/>
              <w:rPr>
                <w:b/>
                <w:bCs/>
                <w:sz w:val="22"/>
                <w:szCs w:val="22"/>
              </w:rPr>
            </w:pPr>
          </w:p>
        </w:tc>
        <w:tc>
          <w:tcPr>
            <w:tcW w:w="6521" w:type="dxa"/>
            <w:shd w:val="clear" w:color="auto" w:fill="C1DFFF"/>
          </w:tcPr>
          <w:p w14:paraId="0495360B" w14:textId="77777777" w:rsidR="009E7F45" w:rsidRPr="001F4CA6" w:rsidRDefault="009E7F45" w:rsidP="002812DB">
            <w:pPr>
              <w:rPr>
                <w:b/>
                <w:bCs/>
                <w:sz w:val="22"/>
                <w:szCs w:val="22"/>
              </w:rPr>
            </w:pPr>
            <w:r w:rsidRPr="001F4CA6">
              <w:rPr>
                <w:b/>
                <w:bCs/>
                <w:sz w:val="22"/>
                <w:szCs w:val="22"/>
              </w:rPr>
              <w:t>Requirement</w:t>
            </w:r>
          </w:p>
        </w:tc>
        <w:tc>
          <w:tcPr>
            <w:tcW w:w="2078" w:type="dxa"/>
            <w:shd w:val="clear" w:color="auto" w:fill="C1DFFF"/>
          </w:tcPr>
          <w:p w14:paraId="6B46F299" w14:textId="77777777" w:rsidR="009E7F45" w:rsidRPr="001F4CA6" w:rsidRDefault="009E7F45" w:rsidP="002812DB">
            <w:pPr>
              <w:rPr>
                <w:b/>
                <w:bCs/>
                <w:sz w:val="22"/>
                <w:szCs w:val="22"/>
              </w:rPr>
            </w:pPr>
            <w:r w:rsidRPr="001F4CA6">
              <w:rPr>
                <w:b/>
                <w:bCs/>
                <w:sz w:val="22"/>
                <w:szCs w:val="22"/>
              </w:rPr>
              <w:t>Compliant (Yes / No)</w:t>
            </w:r>
          </w:p>
        </w:tc>
        <w:tc>
          <w:tcPr>
            <w:tcW w:w="4300" w:type="dxa"/>
            <w:shd w:val="clear" w:color="auto" w:fill="C1DFFF"/>
          </w:tcPr>
          <w:p w14:paraId="1BD5D70A" w14:textId="77777777" w:rsidR="009E7F45" w:rsidRPr="001F4CA6" w:rsidRDefault="009E7F45" w:rsidP="002812DB">
            <w:pPr>
              <w:rPr>
                <w:b/>
                <w:bCs/>
                <w:sz w:val="22"/>
                <w:szCs w:val="22"/>
              </w:rPr>
            </w:pPr>
            <w:r w:rsidRPr="001F4CA6">
              <w:rPr>
                <w:b/>
                <w:bCs/>
                <w:sz w:val="22"/>
                <w:szCs w:val="22"/>
              </w:rPr>
              <w:t>Supplier’s Response</w:t>
            </w:r>
          </w:p>
        </w:tc>
      </w:tr>
      <w:tr w:rsidR="009E7F45" w:rsidRPr="003910B0" w14:paraId="640C2C3C" w14:textId="77777777" w:rsidTr="002812DB">
        <w:tc>
          <w:tcPr>
            <w:tcW w:w="704" w:type="dxa"/>
          </w:tcPr>
          <w:p w14:paraId="2E441BA8" w14:textId="77777777" w:rsidR="009E7F45" w:rsidRPr="00E84FF9" w:rsidRDefault="009E7F45" w:rsidP="00A659C8">
            <w:pPr>
              <w:pStyle w:val="ListParagraph"/>
              <w:numPr>
                <w:ilvl w:val="0"/>
                <w:numId w:val="13"/>
              </w:numPr>
              <w:ind w:left="357" w:hanging="357"/>
              <w:rPr>
                <w:sz w:val="22"/>
                <w:szCs w:val="22"/>
              </w:rPr>
            </w:pPr>
          </w:p>
        </w:tc>
        <w:tc>
          <w:tcPr>
            <w:tcW w:w="6521" w:type="dxa"/>
          </w:tcPr>
          <w:p w14:paraId="05E5C265" w14:textId="77777777" w:rsidR="009E7F45" w:rsidRPr="003910B0" w:rsidRDefault="009E7F45" w:rsidP="002812DB">
            <w:pPr>
              <w:rPr>
                <w:sz w:val="22"/>
                <w:szCs w:val="22"/>
              </w:rPr>
            </w:pPr>
            <w:r w:rsidRPr="00E84FF9">
              <w:rPr>
                <w:sz w:val="22"/>
                <w:szCs w:val="22"/>
              </w:rPr>
              <w:t xml:space="preserve">The occupancy of the vehicle is </w:t>
            </w:r>
            <w:r>
              <w:rPr>
                <w:sz w:val="22"/>
                <w:szCs w:val="22"/>
              </w:rPr>
              <w:t>[</w:t>
            </w:r>
            <w:r w:rsidRPr="00331824">
              <w:rPr>
                <w:sz w:val="22"/>
                <w:szCs w:val="22"/>
                <w:highlight w:val="green"/>
              </w:rPr>
              <w:t>number</w:t>
            </w:r>
            <w:r>
              <w:rPr>
                <w:sz w:val="22"/>
                <w:szCs w:val="22"/>
              </w:rPr>
              <w:t xml:space="preserve">]. </w:t>
            </w:r>
            <w:r w:rsidRPr="00E84FF9">
              <w:rPr>
                <w:sz w:val="22"/>
                <w:szCs w:val="22"/>
              </w:rPr>
              <w:t xml:space="preserve">  </w:t>
            </w:r>
          </w:p>
        </w:tc>
        <w:tc>
          <w:tcPr>
            <w:tcW w:w="2078" w:type="dxa"/>
          </w:tcPr>
          <w:p w14:paraId="5A5F3F4F" w14:textId="77777777" w:rsidR="009E7F45" w:rsidRPr="003910B0" w:rsidRDefault="009E7F45" w:rsidP="002812DB">
            <w:pPr>
              <w:rPr>
                <w:sz w:val="22"/>
                <w:szCs w:val="22"/>
              </w:rPr>
            </w:pPr>
          </w:p>
        </w:tc>
        <w:tc>
          <w:tcPr>
            <w:tcW w:w="4300" w:type="dxa"/>
          </w:tcPr>
          <w:p w14:paraId="130C9065" w14:textId="77777777" w:rsidR="009E7F45" w:rsidRPr="003910B0" w:rsidRDefault="009E7F45" w:rsidP="002812DB">
            <w:pPr>
              <w:rPr>
                <w:sz w:val="22"/>
                <w:szCs w:val="22"/>
              </w:rPr>
            </w:pPr>
          </w:p>
        </w:tc>
      </w:tr>
      <w:tr w:rsidR="009E7F45" w:rsidRPr="003910B0" w14:paraId="2D380A3D" w14:textId="77777777" w:rsidTr="002812DB">
        <w:tc>
          <w:tcPr>
            <w:tcW w:w="704" w:type="dxa"/>
          </w:tcPr>
          <w:p w14:paraId="4209E6D1" w14:textId="77777777" w:rsidR="009E7F45" w:rsidRPr="00E84FF9" w:rsidRDefault="009E7F45" w:rsidP="00A659C8">
            <w:pPr>
              <w:pStyle w:val="ListParagraph"/>
              <w:numPr>
                <w:ilvl w:val="0"/>
                <w:numId w:val="13"/>
              </w:numPr>
              <w:ind w:left="357" w:hanging="357"/>
              <w:rPr>
                <w:sz w:val="22"/>
                <w:szCs w:val="22"/>
              </w:rPr>
            </w:pPr>
          </w:p>
        </w:tc>
        <w:tc>
          <w:tcPr>
            <w:tcW w:w="6521" w:type="dxa"/>
          </w:tcPr>
          <w:p w14:paraId="10E8C4C8" w14:textId="77777777" w:rsidR="009E7F45" w:rsidRPr="00E84FF9" w:rsidRDefault="009E7F45" w:rsidP="002812DB">
            <w:pPr>
              <w:rPr>
                <w:sz w:val="22"/>
                <w:szCs w:val="22"/>
              </w:rPr>
            </w:pPr>
          </w:p>
        </w:tc>
        <w:tc>
          <w:tcPr>
            <w:tcW w:w="2078" w:type="dxa"/>
          </w:tcPr>
          <w:p w14:paraId="4CD1F2DD" w14:textId="77777777" w:rsidR="009E7F45" w:rsidRPr="003910B0" w:rsidRDefault="009E7F45" w:rsidP="002812DB">
            <w:pPr>
              <w:rPr>
                <w:sz w:val="22"/>
                <w:szCs w:val="22"/>
              </w:rPr>
            </w:pPr>
          </w:p>
        </w:tc>
        <w:tc>
          <w:tcPr>
            <w:tcW w:w="4300" w:type="dxa"/>
          </w:tcPr>
          <w:p w14:paraId="2D5EE9B2" w14:textId="77777777" w:rsidR="009E7F45" w:rsidRPr="003910B0" w:rsidRDefault="009E7F45" w:rsidP="002812DB">
            <w:pPr>
              <w:rPr>
                <w:sz w:val="22"/>
                <w:szCs w:val="22"/>
              </w:rPr>
            </w:pPr>
          </w:p>
        </w:tc>
      </w:tr>
      <w:tr w:rsidR="009E7F45" w:rsidRPr="003910B0" w14:paraId="3BA0ECF9" w14:textId="77777777" w:rsidTr="002812DB">
        <w:tc>
          <w:tcPr>
            <w:tcW w:w="704" w:type="dxa"/>
          </w:tcPr>
          <w:p w14:paraId="59ED7EF4" w14:textId="77777777" w:rsidR="009E7F45" w:rsidRPr="00E84FF9" w:rsidRDefault="009E7F45" w:rsidP="00A659C8">
            <w:pPr>
              <w:pStyle w:val="ListParagraph"/>
              <w:numPr>
                <w:ilvl w:val="0"/>
                <w:numId w:val="13"/>
              </w:numPr>
              <w:ind w:left="357" w:hanging="357"/>
              <w:rPr>
                <w:sz w:val="22"/>
                <w:szCs w:val="22"/>
              </w:rPr>
            </w:pPr>
          </w:p>
        </w:tc>
        <w:tc>
          <w:tcPr>
            <w:tcW w:w="6521" w:type="dxa"/>
          </w:tcPr>
          <w:p w14:paraId="072C4AB5" w14:textId="77777777" w:rsidR="009E7F45" w:rsidRPr="00E84FF9" w:rsidRDefault="009E7F45" w:rsidP="002812DB">
            <w:pPr>
              <w:rPr>
                <w:sz w:val="22"/>
                <w:szCs w:val="22"/>
              </w:rPr>
            </w:pPr>
          </w:p>
        </w:tc>
        <w:tc>
          <w:tcPr>
            <w:tcW w:w="2078" w:type="dxa"/>
          </w:tcPr>
          <w:p w14:paraId="493AC317" w14:textId="77777777" w:rsidR="009E7F45" w:rsidRPr="003910B0" w:rsidRDefault="009E7F45" w:rsidP="002812DB">
            <w:pPr>
              <w:rPr>
                <w:sz w:val="22"/>
                <w:szCs w:val="22"/>
              </w:rPr>
            </w:pPr>
          </w:p>
        </w:tc>
        <w:tc>
          <w:tcPr>
            <w:tcW w:w="4300" w:type="dxa"/>
          </w:tcPr>
          <w:p w14:paraId="6E5B322D" w14:textId="77777777" w:rsidR="009E7F45" w:rsidRPr="003910B0" w:rsidRDefault="009E7F45" w:rsidP="002812DB">
            <w:pPr>
              <w:rPr>
                <w:sz w:val="22"/>
                <w:szCs w:val="22"/>
              </w:rPr>
            </w:pPr>
          </w:p>
        </w:tc>
      </w:tr>
      <w:tr w:rsidR="009E7F45" w:rsidRPr="003910B0" w14:paraId="55C3E5C2" w14:textId="77777777" w:rsidTr="002812DB">
        <w:tc>
          <w:tcPr>
            <w:tcW w:w="704" w:type="dxa"/>
          </w:tcPr>
          <w:p w14:paraId="27AFD36A" w14:textId="77777777" w:rsidR="009E7F45" w:rsidRPr="00E84FF9" w:rsidRDefault="009E7F45" w:rsidP="00A659C8">
            <w:pPr>
              <w:pStyle w:val="ListParagraph"/>
              <w:numPr>
                <w:ilvl w:val="0"/>
                <w:numId w:val="13"/>
              </w:numPr>
              <w:ind w:left="357" w:hanging="357"/>
              <w:rPr>
                <w:sz w:val="22"/>
                <w:szCs w:val="22"/>
              </w:rPr>
            </w:pPr>
          </w:p>
        </w:tc>
        <w:tc>
          <w:tcPr>
            <w:tcW w:w="6521" w:type="dxa"/>
          </w:tcPr>
          <w:p w14:paraId="1F4E63E0" w14:textId="77777777" w:rsidR="009E7F45" w:rsidRPr="00E84FF9" w:rsidRDefault="009E7F45" w:rsidP="002812DB">
            <w:pPr>
              <w:rPr>
                <w:sz w:val="22"/>
                <w:szCs w:val="22"/>
              </w:rPr>
            </w:pPr>
          </w:p>
        </w:tc>
        <w:tc>
          <w:tcPr>
            <w:tcW w:w="2078" w:type="dxa"/>
          </w:tcPr>
          <w:p w14:paraId="1D5A3E1A" w14:textId="77777777" w:rsidR="009E7F45" w:rsidRPr="003910B0" w:rsidRDefault="009E7F45" w:rsidP="002812DB">
            <w:pPr>
              <w:rPr>
                <w:sz w:val="22"/>
                <w:szCs w:val="22"/>
              </w:rPr>
            </w:pPr>
          </w:p>
        </w:tc>
        <w:tc>
          <w:tcPr>
            <w:tcW w:w="4300" w:type="dxa"/>
          </w:tcPr>
          <w:p w14:paraId="2A0D27FD" w14:textId="77777777" w:rsidR="009E7F45" w:rsidRPr="003910B0" w:rsidRDefault="009E7F45" w:rsidP="002812DB">
            <w:pPr>
              <w:rPr>
                <w:sz w:val="22"/>
                <w:szCs w:val="22"/>
              </w:rPr>
            </w:pPr>
          </w:p>
        </w:tc>
      </w:tr>
      <w:tr w:rsidR="009E7F45" w:rsidRPr="003910B0" w14:paraId="3DA59FFB" w14:textId="77777777" w:rsidTr="002812DB">
        <w:tc>
          <w:tcPr>
            <w:tcW w:w="704" w:type="dxa"/>
          </w:tcPr>
          <w:p w14:paraId="57521CF1" w14:textId="77777777" w:rsidR="009E7F45" w:rsidRPr="00E84FF9" w:rsidRDefault="009E7F45" w:rsidP="00A659C8">
            <w:pPr>
              <w:pStyle w:val="ListParagraph"/>
              <w:numPr>
                <w:ilvl w:val="0"/>
                <w:numId w:val="13"/>
              </w:numPr>
              <w:ind w:left="357" w:hanging="357"/>
              <w:rPr>
                <w:sz w:val="22"/>
                <w:szCs w:val="22"/>
              </w:rPr>
            </w:pPr>
          </w:p>
        </w:tc>
        <w:tc>
          <w:tcPr>
            <w:tcW w:w="6521" w:type="dxa"/>
          </w:tcPr>
          <w:p w14:paraId="042D1EC0" w14:textId="77777777" w:rsidR="009E7F45" w:rsidRPr="00E84FF9" w:rsidRDefault="009E7F45" w:rsidP="002812DB">
            <w:pPr>
              <w:rPr>
                <w:sz w:val="22"/>
                <w:szCs w:val="22"/>
              </w:rPr>
            </w:pPr>
          </w:p>
        </w:tc>
        <w:tc>
          <w:tcPr>
            <w:tcW w:w="2078" w:type="dxa"/>
          </w:tcPr>
          <w:p w14:paraId="52014D04" w14:textId="77777777" w:rsidR="009E7F45" w:rsidRPr="003910B0" w:rsidRDefault="009E7F45" w:rsidP="002812DB">
            <w:pPr>
              <w:rPr>
                <w:sz w:val="22"/>
                <w:szCs w:val="22"/>
              </w:rPr>
            </w:pPr>
          </w:p>
        </w:tc>
        <w:tc>
          <w:tcPr>
            <w:tcW w:w="4300" w:type="dxa"/>
          </w:tcPr>
          <w:p w14:paraId="16F4852C" w14:textId="77777777" w:rsidR="009E7F45" w:rsidRPr="003910B0" w:rsidRDefault="009E7F45" w:rsidP="002812DB">
            <w:pPr>
              <w:rPr>
                <w:sz w:val="22"/>
                <w:szCs w:val="22"/>
              </w:rPr>
            </w:pPr>
          </w:p>
        </w:tc>
      </w:tr>
      <w:tr w:rsidR="009E7F45" w:rsidRPr="003910B0" w14:paraId="278EBEDA" w14:textId="77777777" w:rsidTr="002812DB">
        <w:tc>
          <w:tcPr>
            <w:tcW w:w="704" w:type="dxa"/>
          </w:tcPr>
          <w:p w14:paraId="15F74677" w14:textId="77777777" w:rsidR="009E7F45" w:rsidRPr="00E84FF9" w:rsidRDefault="009E7F45" w:rsidP="00A659C8">
            <w:pPr>
              <w:pStyle w:val="ListParagraph"/>
              <w:numPr>
                <w:ilvl w:val="0"/>
                <w:numId w:val="13"/>
              </w:numPr>
              <w:ind w:left="357" w:hanging="357"/>
              <w:rPr>
                <w:sz w:val="22"/>
                <w:szCs w:val="22"/>
              </w:rPr>
            </w:pPr>
          </w:p>
        </w:tc>
        <w:tc>
          <w:tcPr>
            <w:tcW w:w="6521" w:type="dxa"/>
          </w:tcPr>
          <w:p w14:paraId="4A56F462" w14:textId="77777777" w:rsidR="009E7F45" w:rsidRPr="00E84FF9" w:rsidRDefault="009E7F45" w:rsidP="002812DB">
            <w:pPr>
              <w:rPr>
                <w:sz w:val="22"/>
                <w:szCs w:val="22"/>
              </w:rPr>
            </w:pPr>
          </w:p>
        </w:tc>
        <w:tc>
          <w:tcPr>
            <w:tcW w:w="2078" w:type="dxa"/>
          </w:tcPr>
          <w:p w14:paraId="04EA3370" w14:textId="77777777" w:rsidR="009E7F45" w:rsidRPr="003910B0" w:rsidRDefault="009E7F45" w:rsidP="002812DB">
            <w:pPr>
              <w:rPr>
                <w:sz w:val="22"/>
                <w:szCs w:val="22"/>
              </w:rPr>
            </w:pPr>
          </w:p>
        </w:tc>
        <w:tc>
          <w:tcPr>
            <w:tcW w:w="4300" w:type="dxa"/>
          </w:tcPr>
          <w:p w14:paraId="27C40F61" w14:textId="77777777" w:rsidR="009E7F45" w:rsidRPr="003910B0" w:rsidRDefault="009E7F45" w:rsidP="002812DB">
            <w:pPr>
              <w:rPr>
                <w:sz w:val="22"/>
                <w:szCs w:val="22"/>
              </w:rPr>
            </w:pPr>
          </w:p>
        </w:tc>
      </w:tr>
      <w:tr w:rsidR="009E7F45" w:rsidRPr="003910B0" w14:paraId="4B979044" w14:textId="77777777" w:rsidTr="002812DB">
        <w:tc>
          <w:tcPr>
            <w:tcW w:w="704" w:type="dxa"/>
          </w:tcPr>
          <w:p w14:paraId="2A3C7708" w14:textId="77777777" w:rsidR="009E7F45" w:rsidRPr="00E84FF9" w:rsidRDefault="009E7F45" w:rsidP="00A659C8">
            <w:pPr>
              <w:pStyle w:val="ListParagraph"/>
              <w:numPr>
                <w:ilvl w:val="0"/>
                <w:numId w:val="13"/>
              </w:numPr>
              <w:ind w:left="357" w:hanging="357"/>
              <w:rPr>
                <w:sz w:val="22"/>
                <w:szCs w:val="22"/>
              </w:rPr>
            </w:pPr>
          </w:p>
        </w:tc>
        <w:tc>
          <w:tcPr>
            <w:tcW w:w="6521" w:type="dxa"/>
          </w:tcPr>
          <w:p w14:paraId="6CAF2C78" w14:textId="77777777" w:rsidR="009E7F45" w:rsidRPr="00E84FF9" w:rsidRDefault="009E7F45" w:rsidP="002812DB">
            <w:pPr>
              <w:rPr>
                <w:sz w:val="22"/>
                <w:szCs w:val="22"/>
              </w:rPr>
            </w:pPr>
          </w:p>
        </w:tc>
        <w:tc>
          <w:tcPr>
            <w:tcW w:w="2078" w:type="dxa"/>
          </w:tcPr>
          <w:p w14:paraId="1749EB23" w14:textId="77777777" w:rsidR="009E7F45" w:rsidRPr="003910B0" w:rsidRDefault="009E7F45" w:rsidP="002812DB">
            <w:pPr>
              <w:rPr>
                <w:sz w:val="22"/>
                <w:szCs w:val="22"/>
              </w:rPr>
            </w:pPr>
          </w:p>
        </w:tc>
        <w:tc>
          <w:tcPr>
            <w:tcW w:w="4300" w:type="dxa"/>
          </w:tcPr>
          <w:p w14:paraId="09CE54CA" w14:textId="77777777" w:rsidR="009E7F45" w:rsidRPr="003910B0" w:rsidRDefault="009E7F45" w:rsidP="002812DB">
            <w:pPr>
              <w:rPr>
                <w:sz w:val="22"/>
                <w:szCs w:val="22"/>
              </w:rPr>
            </w:pPr>
          </w:p>
        </w:tc>
      </w:tr>
    </w:tbl>
    <w:p w14:paraId="1086541A" w14:textId="77777777" w:rsidR="009E7F45" w:rsidRDefault="009E7F45" w:rsidP="009E7F45">
      <w:pPr>
        <w:tabs>
          <w:tab w:val="left" w:pos="1620"/>
        </w:tabs>
      </w:pPr>
    </w:p>
    <w:p w14:paraId="0C55234B" w14:textId="77777777" w:rsidR="009E7F45" w:rsidRDefault="009E7F45" w:rsidP="009E7F45">
      <w:pPr>
        <w:rPr>
          <w:sz w:val="22"/>
          <w:szCs w:val="22"/>
        </w:rPr>
      </w:pPr>
      <w:r>
        <w:rPr>
          <w:sz w:val="22"/>
          <w:szCs w:val="22"/>
        </w:rPr>
        <w:t xml:space="preserve">The following table shows the questions that relate to the </w:t>
      </w:r>
      <w:r w:rsidRPr="00227DF5">
        <w:rPr>
          <w:sz w:val="22"/>
          <w:szCs w:val="22"/>
        </w:rPr>
        <w:t xml:space="preserve">Crew Cab – Number of Seats / Fire Crew </w:t>
      </w:r>
      <w:r>
        <w:rPr>
          <w:sz w:val="22"/>
          <w:szCs w:val="22"/>
        </w:rPr>
        <w:t xml:space="preserve">section: </w:t>
      </w:r>
    </w:p>
    <w:p w14:paraId="3937B06A" w14:textId="77777777" w:rsidR="009E7F45" w:rsidRDefault="009E7F45" w:rsidP="009E7F45">
      <w:pPr>
        <w:rPr>
          <w:sz w:val="22"/>
          <w:szCs w:val="22"/>
        </w:rPr>
      </w:pPr>
    </w:p>
    <w:tbl>
      <w:tblPr>
        <w:tblStyle w:val="TableGrid"/>
        <w:tblW w:w="0" w:type="auto"/>
        <w:tblLook w:val="04A0" w:firstRow="1" w:lastRow="0" w:firstColumn="1" w:lastColumn="0" w:noHBand="0" w:noVBand="1"/>
      </w:tblPr>
      <w:tblGrid>
        <w:gridCol w:w="982"/>
        <w:gridCol w:w="10495"/>
        <w:gridCol w:w="2126"/>
      </w:tblGrid>
      <w:tr w:rsidR="009E7F45" w14:paraId="67C14289" w14:textId="77777777" w:rsidTr="002812DB">
        <w:tc>
          <w:tcPr>
            <w:tcW w:w="982" w:type="dxa"/>
            <w:shd w:val="clear" w:color="auto" w:fill="BBE3E2" w:themeFill="accent4" w:themeFillTint="66"/>
          </w:tcPr>
          <w:p w14:paraId="2877A6E1" w14:textId="77777777" w:rsidR="009E7F45" w:rsidRPr="0014390E" w:rsidRDefault="009E7F45" w:rsidP="002812DB">
            <w:pPr>
              <w:rPr>
                <w:b/>
                <w:bCs/>
                <w:sz w:val="22"/>
                <w:szCs w:val="22"/>
              </w:rPr>
            </w:pPr>
            <w:r w:rsidRPr="0014390E">
              <w:rPr>
                <w:b/>
                <w:bCs/>
                <w:sz w:val="22"/>
                <w:szCs w:val="22"/>
              </w:rPr>
              <w:t>Ref</w:t>
            </w:r>
          </w:p>
        </w:tc>
        <w:tc>
          <w:tcPr>
            <w:tcW w:w="10495" w:type="dxa"/>
            <w:shd w:val="clear" w:color="auto" w:fill="BBE3E2" w:themeFill="accent4" w:themeFillTint="66"/>
          </w:tcPr>
          <w:p w14:paraId="1149CD73" w14:textId="77777777" w:rsidR="009E7F45" w:rsidRPr="0014390E" w:rsidRDefault="009E7F45" w:rsidP="002812DB">
            <w:pPr>
              <w:rPr>
                <w:b/>
                <w:bCs/>
                <w:sz w:val="22"/>
                <w:szCs w:val="22"/>
              </w:rPr>
            </w:pPr>
            <w:r w:rsidRPr="0014390E">
              <w:rPr>
                <w:b/>
                <w:bCs/>
                <w:sz w:val="22"/>
                <w:szCs w:val="22"/>
              </w:rPr>
              <w:t>Question</w:t>
            </w:r>
          </w:p>
        </w:tc>
        <w:tc>
          <w:tcPr>
            <w:tcW w:w="2126" w:type="dxa"/>
            <w:shd w:val="clear" w:color="auto" w:fill="BBE3E2" w:themeFill="accent4" w:themeFillTint="66"/>
          </w:tcPr>
          <w:p w14:paraId="575B61BC" w14:textId="77777777" w:rsidR="009E7F45" w:rsidRPr="0014390E" w:rsidRDefault="009E7F45" w:rsidP="002812DB">
            <w:pPr>
              <w:rPr>
                <w:b/>
                <w:bCs/>
                <w:sz w:val="22"/>
                <w:szCs w:val="22"/>
              </w:rPr>
            </w:pPr>
            <w:r>
              <w:rPr>
                <w:b/>
                <w:bCs/>
                <w:sz w:val="22"/>
                <w:szCs w:val="22"/>
              </w:rPr>
              <w:t>Weighting</w:t>
            </w:r>
          </w:p>
        </w:tc>
      </w:tr>
      <w:tr w:rsidR="009E7F45" w14:paraId="1FFB5831" w14:textId="77777777" w:rsidTr="002812DB">
        <w:tc>
          <w:tcPr>
            <w:tcW w:w="982" w:type="dxa"/>
            <w:vMerge w:val="restart"/>
          </w:tcPr>
          <w:p w14:paraId="7C22686B" w14:textId="77777777" w:rsidR="009E7F45" w:rsidRPr="00D14D87" w:rsidRDefault="009E7F45" w:rsidP="00A659C8">
            <w:pPr>
              <w:pStyle w:val="ListParagraph"/>
              <w:numPr>
                <w:ilvl w:val="0"/>
                <w:numId w:val="18"/>
              </w:numPr>
              <w:rPr>
                <w:sz w:val="22"/>
                <w:szCs w:val="22"/>
              </w:rPr>
            </w:pPr>
          </w:p>
        </w:tc>
        <w:tc>
          <w:tcPr>
            <w:tcW w:w="10495" w:type="dxa"/>
          </w:tcPr>
          <w:p w14:paraId="4F0CCB3A"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38DD61BD"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7B50411D" w14:textId="77777777" w:rsidTr="002812DB">
        <w:tc>
          <w:tcPr>
            <w:tcW w:w="982" w:type="dxa"/>
            <w:vMerge/>
          </w:tcPr>
          <w:p w14:paraId="0873230D" w14:textId="77777777" w:rsidR="009E7F45" w:rsidRPr="0014390E" w:rsidRDefault="009E7F45" w:rsidP="002812DB">
            <w:pPr>
              <w:pStyle w:val="ListParagraph"/>
              <w:ind w:left="357"/>
              <w:rPr>
                <w:sz w:val="22"/>
                <w:szCs w:val="22"/>
              </w:rPr>
            </w:pPr>
          </w:p>
        </w:tc>
        <w:tc>
          <w:tcPr>
            <w:tcW w:w="12621" w:type="dxa"/>
            <w:gridSpan w:val="2"/>
          </w:tcPr>
          <w:p w14:paraId="441455A1"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B25EC42" w14:textId="77777777" w:rsidR="009E7F45" w:rsidRDefault="009E7F45" w:rsidP="002812DB">
            <w:pPr>
              <w:rPr>
                <w:sz w:val="22"/>
                <w:szCs w:val="22"/>
                <w:highlight w:val="green"/>
              </w:rPr>
            </w:pPr>
          </w:p>
          <w:p w14:paraId="58E599F5" w14:textId="77777777" w:rsidR="009E7F45" w:rsidRPr="0014390E" w:rsidRDefault="009E7F45" w:rsidP="002812DB">
            <w:pPr>
              <w:rPr>
                <w:sz w:val="22"/>
                <w:szCs w:val="22"/>
                <w:highlight w:val="green"/>
              </w:rPr>
            </w:pPr>
          </w:p>
        </w:tc>
      </w:tr>
      <w:tr w:rsidR="009E7F45" w14:paraId="3C3C2A23" w14:textId="77777777" w:rsidTr="002812DB">
        <w:tc>
          <w:tcPr>
            <w:tcW w:w="982" w:type="dxa"/>
            <w:vMerge w:val="restart"/>
          </w:tcPr>
          <w:p w14:paraId="50DEF211" w14:textId="77777777" w:rsidR="009E7F45" w:rsidRPr="00D14D87" w:rsidRDefault="009E7F45" w:rsidP="00A659C8">
            <w:pPr>
              <w:pStyle w:val="ListParagraph"/>
              <w:numPr>
                <w:ilvl w:val="0"/>
                <w:numId w:val="18"/>
              </w:numPr>
              <w:rPr>
                <w:sz w:val="22"/>
                <w:szCs w:val="22"/>
              </w:rPr>
            </w:pPr>
          </w:p>
        </w:tc>
        <w:tc>
          <w:tcPr>
            <w:tcW w:w="10495" w:type="dxa"/>
          </w:tcPr>
          <w:p w14:paraId="13F94BD2"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5DDE825E"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05BBEFDC" w14:textId="77777777" w:rsidTr="002812DB">
        <w:tc>
          <w:tcPr>
            <w:tcW w:w="982" w:type="dxa"/>
            <w:vMerge/>
          </w:tcPr>
          <w:p w14:paraId="6B296052" w14:textId="77777777" w:rsidR="009E7F45" w:rsidRPr="0014390E" w:rsidRDefault="009E7F45" w:rsidP="002812DB">
            <w:pPr>
              <w:pStyle w:val="ListParagraph"/>
              <w:ind w:left="357"/>
              <w:rPr>
                <w:sz w:val="22"/>
                <w:szCs w:val="22"/>
              </w:rPr>
            </w:pPr>
          </w:p>
        </w:tc>
        <w:tc>
          <w:tcPr>
            <w:tcW w:w="12621" w:type="dxa"/>
            <w:gridSpan w:val="2"/>
          </w:tcPr>
          <w:p w14:paraId="2D61214D"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2475607" w14:textId="77777777" w:rsidR="009E7F45" w:rsidRPr="0014390E" w:rsidRDefault="009E7F45" w:rsidP="002812DB">
            <w:pPr>
              <w:rPr>
                <w:sz w:val="22"/>
                <w:szCs w:val="22"/>
                <w:highlight w:val="green"/>
              </w:rPr>
            </w:pPr>
          </w:p>
        </w:tc>
      </w:tr>
      <w:tr w:rsidR="009E7F45" w14:paraId="790C3E41" w14:textId="77777777" w:rsidTr="002812DB">
        <w:tc>
          <w:tcPr>
            <w:tcW w:w="982" w:type="dxa"/>
            <w:vMerge w:val="restart"/>
          </w:tcPr>
          <w:p w14:paraId="15ED8FF0" w14:textId="77777777" w:rsidR="009E7F45" w:rsidRPr="00D14D87" w:rsidRDefault="009E7F45" w:rsidP="00A659C8">
            <w:pPr>
              <w:pStyle w:val="ListParagraph"/>
              <w:numPr>
                <w:ilvl w:val="0"/>
                <w:numId w:val="18"/>
              </w:numPr>
              <w:rPr>
                <w:sz w:val="22"/>
                <w:szCs w:val="22"/>
              </w:rPr>
            </w:pPr>
          </w:p>
        </w:tc>
        <w:tc>
          <w:tcPr>
            <w:tcW w:w="10495" w:type="dxa"/>
          </w:tcPr>
          <w:p w14:paraId="55B79975"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7F86FFB2"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7AE48B1D" w14:textId="77777777" w:rsidTr="002812DB">
        <w:tc>
          <w:tcPr>
            <w:tcW w:w="982" w:type="dxa"/>
            <w:vMerge/>
          </w:tcPr>
          <w:p w14:paraId="65BD47B6" w14:textId="77777777" w:rsidR="009E7F45" w:rsidRPr="0014390E" w:rsidRDefault="009E7F45" w:rsidP="002812DB">
            <w:pPr>
              <w:pStyle w:val="ListParagraph"/>
              <w:ind w:left="357"/>
              <w:rPr>
                <w:sz w:val="22"/>
                <w:szCs w:val="22"/>
              </w:rPr>
            </w:pPr>
          </w:p>
        </w:tc>
        <w:tc>
          <w:tcPr>
            <w:tcW w:w="12621" w:type="dxa"/>
            <w:gridSpan w:val="2"/>
          </w:tcPr>
          <w:p w14:paraId="2974F3F3"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6BF7B29" w14:textId="77777777" w:rsidR="009E7F45" w:rsidRPr="0014390E" w:rsidRDefault="009E7F45" w:rsidP="002812DB">
            <w:pPr>
              <w:rPr>
                <w:sz w:val="22"/>
                <w:szCs w:val="22"/>
                <w:highlight w:val="green"/>
              </w:rPr>
            </w:pPr>
          </w:p>
        </w:tc>
      </w:tr>
    </w:tbl>
    <w:p w14:paraId="2CB9D2B8" w14:textId="77777777" w:rsidR="009E7F45" w:rsidRPr="00E84FF9" w:rsidRDefault="009E7F45" w:rsidP="009E7F45">
      <w:pPr>
        <w:tabs>
          <w:tab w:val="left" w:pos="1620"/>
        </w:tabs>
        <w:sectPr w:rsidR="009E7F45" w:rsidRPr="00E84FF9" w:rsidSect="009E7F45">
          <w:pgSz w:w="16838" w:h="11906" w:orient="landscape" w:code="9"/>
          <w:pgMar w:top="1134" w:right="1701" w:bottom="1134" w:left="1134" w:header="567" w:footer="340" w:gutter="0"/>
          <w:cols w:space="720"/>
          <w:docGrid w:linePitch="326"/>
        </w:sectPr>
      </w:pPr>
      <w:r>
        <w:tab/>
      </w:r>
    </w:p>
    <w:p w14:paraId="6FD5A7FF" w14:textId="3BCF4CC4" w:rsidR="009E7F45" w:rsidRPr="00331824" w:rsidRDefault="009E7F45" w:rsidP="009E7F45">
      <w:pPr>
        <w:pStyle w:val="NoSpacing"/>
        <w:rPr>
          <w:b/>
          <w:bCs/>
          <w:color w:val="005ABB"/>
          <w:sz w:val="32"/>
          <w:szCs w:val="28"/>
          <w:u w:val="single"/>
        </w:rPr>
      </w:pPr>
      <w:r w:rsidRPr="00331824">
        <w:rPr>
          <w:b/>
          <w:bCs/>
          <w:color w:val="005ABB"/>
          <w:sz w:val="32"/>
          <w:szCs w:val="28"/>
          <w:u w:val="single"/>
        </w:rPr>
        <w:lastRenderedPageBreak/>
        <w:t>Stage Two –</w:t>
      </w:r>
      <w:r w:rsidR="007B1675">
        <w:rPr>
          <w:b/>
          <w:bCs/>
          <w:color w:val="005ABB"/>
          <w:sz w:val="32"/>
          <w:szCs w:val="28"/>
          <w:u w:val="single"/>
        </w:rPr>
        <w:t xml:space="preserve"> Boom Package</w:t>
      </w:r>
    </w:p>
    <w:p w14:paraId="729AC297" w14:textId="77777777" w:rsidR="009E7F45" w:rsidRPr="00331824" w:rsidRDefault="009E7F45" w:rsidP="009E7F45"/>
    <w:p w14:paraId="36281CDB" w14:textId="378EE2B1" w:rsidR="009E7F45" w:rsidRDefault="007B1675" w:rsidP="009E7F45">
      <w:pPr>
        <w:pStyle w:val="Heading2"/>
        <w:numPr>
          <w:ilvl w:val="0"/>
          <w:numId w:val="0"/>
        </w:numPr>
        <w:ind w:left="576" w:hanging="576"/>
      </w:pPr>
      <w:bookmarkStart w:id="18" w:name="_Toc201679646"/>
      <w:bookmarkStart w:id="19" w:name="_Toc201689189"/>
      <w:r>
        <w:t>5</w:t>
      </w:r>
      <w:r w:rsidR="009E7F45">
        <w:t xml:space="preserve">. </w:t>
      </w:r>
      <w:r w:rsidR="009E7F45">
        <w:tab/>
        <w:t xml:space="preserve">Water </w:t>
      </w:r>
      <w:r>
        <w:t>Supply and Controls</w:t>
      </w:r>
      <w:bookmarkEnd w:id="18"/>
      <w:bookmarkEnd w:id="19"/>
    </w:p>
    <w:p w14:paraId="3BE7DD18" w14:textId="77777777" w:rsidR="009E7F45" w:rsidRDefault="009E7F45" w:rsidP="009E7F45"/>
    <w:p w14:paraId="4919ABE6" w14:textId="77777777" w:rsidR="009E7F45" w:rsidRPr="00E84FF9" w:rsidRDefault="009E7F45" w:rsidP="009E7F45">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78E469A6" w14:textId="77777777" w:rsidR="009E7F45" w:rsidRDefault="009E7F45" w:rsidP="009E7F45">
      <w:pPr>
        <w:rPr>
          <w:sz w:val="22"/>
          <w:szCs w:val="22"/>
        </w:rPr>
      </w:pPr>
    </w:p>
    <w:p w14:paraId="6DB5F000" w14:textId="77777777" w:rsidR="009E7F45" w:rsidRPr="003910B0" w:rsidRDefault="009E7F45" w:rsidP="009E7F45">
      <w:pPr>
        <w:rPr>
          <w:sz w:val="22"/>
          <w:szCs w:val="22"/>
        </w:rPr>
      </w:pPr>
      <w:r>
        <w:rPr>
          <w:sz w:val="22"/>
          <w:szCs w:val="22"/>
        </w:rPr>
        <w:t xml:space="preserve">Yes </w:t>
      </w:r>
      <w:sdt>
        <w:sdtPr>
          <w:rPr>
            <w:sz w:val="22"/>
            <w:szCs w:val="22"/>
          </w:rPr>
          <w:id w:val="29210398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75008103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77C52303" w14:textId="77777777" w:rsidR="009E7F45" w:rsidRDefault="009E7F45" w:rsidP="009E7F45"/>
    <w:tbl>
      <w:tblPr>
        <w:tblStyle w:val="TableGrid"/>
        <w:tblW w:w="0" w:type="auto"/>
        <w:tblLook w:val="04A0" w:firstRow="1" w:lastRow="0" w:firstColumn="1" w:lastColumn="0" w:noHBand="0" w:noVBand="1"/>
      </w:tblPr>
      <w:tblGrid>
        <w:gridCol w:w="704"/>
        <w:gridCol w:w="12899"/>
      </w:tblGrid>
      <w:tr w:rsidR="009E7F45" w14:paraId="0F5DF2B2" w14:textId="77777777" w:rsidTr="002812DB">
        <w:trPr>
          <w:trHeight w:val="70"/>
        </w:trPr>
        <w:tc>
          <w:tcPr>
            <w:tcW w:w="704" w:type="dxa"/>
            <w:shd w:val="clear" w:color="auto" w:fill="D9D9D9" w:themeFill="background1" w:themeFillShade="D9"/>
          </w:tcPr>
          <w:p w14:paraId="60DD2366" w14:textId="77777777" w:rsidR="009E7F45" w:rsidRPr="00331824" w:rsidRDefault="009E7F45" w:rsidP="00A659C8">
            <w:pPr>
              <w:pStyle w:val="ListParagraph"/>
              <w:numPr>
                <w:ilvl w:val="0"/>
                <w:numId w:val="14"/>
              </w:numPr>
              <w:ind w:left="357" w:hanging="357"/>
              <w:rPr>
                <w:sz w:val="22"/>
                <w:szCs w:val="22"/>
              </w:rPr>
            </w:pPr>
          </w:p>
        </w:tc>
        <w:tc>
          <w:tcPr>
            <w:tcW w:w="12899" w:type="dxa"/>
            <w:shd w:val="clear" w:color="auto" w:fill="D9D9D9" w:themeFill="background1" w:themeFillShade="D9"/>
          </w:tcPr>
          <w:p w14:paraId="1EA3DCE5" w14:textId="6E1050D1" w:rsidR="009E7F45" w:rsidRDefault="00D97F53" w:rsidP="002812DB">
            <w:pPr>
              <w:rPr>
                <w:sz w:val="22"/>
                <w:szCs w:val="22"/>
                <w:highlight w:val="yellow"/>
              </w:rPr>
            </w:pPr>
            <w:r>
              <w:rPr>
                <w:sz w:val="22"/>
                <w:szCs w:val="22"/>
              </w:rPr>
              <w:t xml:space="preserve">All </w:t>
            </w:r>
            <w:r w:rsidR="00CE2682" w:rsidRPr="00CE2682">
              <w:rPr>
                <w:sz w:val="22"/>
                <w:szCs w:val="22"/>
              </w:rPr>
              <w:t>elements of the water installation, supplies and deliveries shall be able to isolate individually.</w:t>
            </w:r>
          </w:p>
        </w:tc>
      </w:tr>
      <w:tr w:rsidR="007B1675" w14:paraId="0732E350" w14:textId="77777777" w:rsidTr="002812DB">
        <w:trPr>
          <w:trHeight w:val="70"/>
        </w:trPr>
        <w:tc>
          <w:tcPr>
            <w:tcW w:w="704" w:type="dxa"/>
            <w:shd w:val="clear" w:color="auto" w:fill="D9D9D9" w:themeFill="background1" w:themeFillShade="D9"/>
          </w:tcPr>
          <w:p w14:paraId="56FD21AD" w14:textId="77777777" w:rsidR="007B1675" w:rsidRPr="00331824" w:rsidRDefault="007B1675" w:rsidP="00A659C8">
            <w:pPr>
              <w:pStyle w:val="ListParagraph"/>
              <w:numPr>
                <w:ilvl w:val="0"/>
                <w:numId w:val="14"/>
              </w:numPr>
              <w:ind w:left="357" w:hanging="357"/>
              <w:rPr>
                <w:sz w:val="22"/>
                <w:szCs w:val="22"/>
              </w:rPr>
            </w:pPr>
          </w:p>
        </w:tc>
        <w:tc>
          <w:tcPr>
            <w:tcW w:w="12899" w:type="dxa"/>
            <w:shd w:val="clear" w:color="auto" w:fill="D9D9D9" w:themeFill="background1" w:themeFillShade="D9"/>
          </w:tcPr>
          <w:p w14:paraId="4801C6C2" w14:textId="72803C0C" w:rsidR="007B1675" w:rsidRDefault="00D97F53" w:rsidP="002812DB">
            <w:pPr>
              <w:rPr>
                <w:sz w:val="22"/>
                <w:szCs w:val="22"/>
                <w:highlight w:val="yellow"/>
              </w:rPr>
            </w:pPr>
            <w:r w:rsidRPr="00D97F53">
              <w:rPr>
                <w:sz w:val="22"/>
                <w:szCs w:val="22"/>
              </w:rPr>
              <w:t>Water installation output shall be sufficient for operational firefighting.</w:t>
            </w:r>
          </w:p>
        </w:tc>
      </w:tr>
      <w:tr w:rsidR="007B1675" w14:paraId="43C0EAD7" w14:textId="77777777" w:rsidTr="002812DB">
        <w:trPr>
          <w:trHeight w:val="70"/>
        </w:trPr>
        <w:tc>
          <w:tcPr>
            <w:tcW w:w="704" w:type="dxa"/>
            <w:shd w:val="clear" w:color="auto" w:fill="D9D9D9" w:themeFill="background1" w:themeFillShade="D9"/>
          </w:tcPr>
          <w:p w14:paraId="7D435F83" w14:textId="77777777" w:rsidR="007B1675" w:rsidRPr="00331824" w:rsidRDefault="007B1675" w:rsidP="00A659C8">
            <w:pPr>
              <w:pStyle w:val="ListParagraph"/>
              <w:numPr>
                <w:ilvl w:val="0"/>
                <w:numId w:val="14"/>
              </w:numPr>
              <w:ind w:left="357" w:hanging="357"/>
              <w:rPr>
                <w:sz w:val="22"/>
                <w:szCs w:val="22"/>
              </w:rPr>
            </w:pPr>
          </w:p>
        </w:tc>
        <w:tc>
          <w:tcPr>
            <w:tcW w:w="12899" w:type="dxa"/>
            <w:shd w:val="clear" w:color="auto" w:fill="D9D9D9" w:themeFill="background1" w:themeFillShade="D9"/>
          </w:tcPr>
          <w:p w14:paraId="1CB4161C" w14:textId="1335EA0D" w:rsidR="007B1675" w:rsidRDefault="003173CF" w:rsidP="002812DB">
            <w:pPr>
              <w:rPr>
                <w:sz w:val="22"/>
                <w:szCs w:val="22"/>
                <w:highlight w:val="yellow"/>
              </w:rPr>
            </w:pPr>
            <w:r w:rsidRPr="003173CF">
              <w:rPr>
                <w:sz w:val="22"/>
                <w:szCs w:val="22"/>
              </w:rPr>
              <w:t>All ‘low pressure’ inlets and outlet hose coupling shall be compatible with BS 336 instantaneous couplings.</w:t>
            </w:r>
          </w:p>
        </w:tc>
      </w:tr>
    </w:tbl>
    <w:p w14:paraId="1E605DAB" w14:textId="77777777" w:rsidR="00CA0785" w:rsidRDefault="00CA0785" w:rsidP="00CA0785"/>
    <w:p w14:paraId="71F62656" w14:textId="77777777" w:rsidR="00CA0785" w:rsidRDefault="00CA0785" w:rsidP="00CA0785">
      <w:pPr>
        <w:rPr>
          <w:sz w:val="22"/>
          <w:szCs w:val="22"/>
        </w:rPr>
      </w:pPr>
      <w:r>
        <w:rPr>
          <w:sz w:val="22"/>
          <w:szCs w:val="22"/>
        </w:rPr>
        <w:t>Please provide details in the box below if you do not comply with any of the compliant framework requirements including the reference and the rationale for non-compliance:</w:t>
      </w:r>
    </w:p>
    <w:p w14:paraId="0B299A72" w14:textId="77777777" w:rsidR="00CA0785" w:rsidRDefault="00CA0785" w:rsidP="00CA0785">
      <w:pPr>
        <w:rPr>
          <w:sz w:val="22"/>
          <w:szCs w:val="22"/>
        </w:rPr>
      </w:pPr>
    </w:p>
    <w:tbl>
      <w:tblPr>
        <w:tblStyle w:val="TableGrid"/>
        <w:tblW w:w="0" w:type="auto"/>
        <w:tblLook w:val="04A0" w:firstRow="1" w:lastRow="0" w:firstColumn="1" w:lastColumn="0" w:noHBand="0" w:noVBand="1"/>
      </w:tblPr>
      <w:tblGrid>
        <w:gridCol w:w="13603"/>
      </w:tblGrid>
      <w:tr w:rsidR="00CA0785" w14:paraId="11698CF7" w14:textId="77777777" w:rsidTr="00034E28">
        <w:tc>
          <w:tcPr>
            <w:tcW w:w="13603" w:type="dxa"/>
            <w:shd w:val="clear" w:color="auto" w:fill="D9D9D9" w:themeFill="background1" w:themeFillShade="D9"/>
          </w:tcPr>
          <w:p w14:paraId="5616BBCA" w14:textId="77777777" w:rsidR="00CA0785" w:rsidRDefault="00CA0785" w:rsidP="00034E28">
            <w:pPr>
              <w:rPr>
                <w:sz w:val="22"/>
                <w:szCs w:val="22"/>
              </w:rPr>
            </w:pPr>
          </w:p>
          <w:p w14:paraId="412F0CF3" w14:textId="77777777" w:rsidR="00CA0785" w:rsidRDefault="00CA0785" w:rsidP="00034E28">
            <w:pPr>
              <w:rPr>
                <w:sz w:val="22"/>
                <w:szCs w:val="22"/>
              </w:rPr>
            </w:pPr>
          </w:p>
          <w:p w14:paraId="45109494" w14:textId="77777777" w:rsidR="00CA0785" w:rsidRDefault="00CA0785" w:rsidP="00034E28">
            <w:pPr>
              <w:rPr>
                <w:sz w:val="22"/>
                <w:szCs w:val="22"/>
              </w:rPr>
            </w:pPr>
          </w:p>
          <w:p w14:paraId="2820C47D" w14:textId="77777777" w:rsidR="00CA0785" w:rsidRDefault="00CA0785" w:rsidP="00034E28">
            <w:pPr>
              <w:rPr>
                <w:sz w:val="22"/>
                <w:szCs w:val="22"/>
              </w:rPr>
            </w:pPr>
          </w:p>
          <w:p w14:paraId="0C1EB745" w14:textId="77777777" w:rsidR="00CA0785" w:rsidRDefault="00CA0785" w:rsidP="00034E28">
            <w:pPr>
              <w:rPr>
                <w:sz w:val="22"/>
                <w:szCs w:val="22"/>
              </w:rPr>
            </w:pPr>
          </w:p>
        </w:tc>
      </w:tr>
    </w:tbl>
    <w:p w14:paraId="6C99E83F" w14:textId="77777777" w:rsidR="009E7F45" w:rsidRDefault="009E7F45" w:rsidP="009E7F45"/>
    <w:p w14:paraId="2B207CB0" w14:textId="7318D0A0" w:rsidR="00BA74F8" w:rsidRPr="003910B0" w:rsidRDefault="00BA74F8" w:rsidP="00BA74F8">
      <w:pPr>
        <w:rPr>
          <w:sz w:val="22"/>
          <w:szCs w:val="22"/>
        </w:rPr>
      </w:pPr>
      <w:r>
        <w:rPr>
          <w:sz w:val="22"/>
          <w:szCs w:val="22"/>
        </w:rPr>
        <w:t xml:space="preserve">The following table shows the Contracting Authority’s Requirements. The Supplier must confirm if they comply with </w:t>
      </w:r>
      <w:r w:rsidR="00C44C25">
        <w:rPr>
          <w:sz w:val="22"/>
          <w:szCs w:val="22"/>
        </w:rPr>
        <w:t xml:space="preserve">each </w:t>
      </w:r>
      <w:r>
        <w:rPr>
          <w:sz w:val="22"/>
          <w:szCs w:val="22"/>
        </w:rPr>
        <w:t>requirement</w:t>
      </w:r>
      <w:r w:rsidR="00C44C25">
        <w:rPr>
          <w:sz w:val="22"/>
          <w:szCs w:val="22"/>
        </w:rPr>
        <w:t xml:space="preserve"> </w:t>
      </w:r>
      <w:r>
        <w:rPr>
          <w:sz w:val="22"/>
          <w:szCs w:val="22"/>
        </w:rPr>
        <w:t>and</w:t>
      </w:r>
      <w:r w:rsidR="00C44C25">
        <w:rPr>
          <w:sz w:val="22"/>
          <w:szCs w:val="22"/>
        </w:rPr>
        <w:t xml:space="preserve"> provide</w:t>
      </w:r>
      <w:r>
        <w:rPr>
          <w:sz w:val="22"/>
          <w:szCs w:val="22"/>
        </w:rPr>
        <w:t xml:space="preserve"> a detailed response to each requirement to show how the requirement will be met. </w:t>
      </w:r>
    </w:p>
    <w:p w14:paraId="3F4E3074" w14:textId="77777777" w:rsidR="009E7F45" w:rsidRDefault="009E7F45" w:rsidP="009E7F45"/>
    <w:tbl>
      <w:tblPr>
        <w:tblStyle w:val="TableGrid"/>
        <w:tblW w:w="0" w:type="auto"/>
        <w:tblLook w:val="04A0" w:firstRow="1" w:lastRow="0" w:firstColumn="1" w:lastColumn="0" w:noHBand="0" w:noVBand="1"/>
      </w:tblPr>
      <w:tblGrid>
        <w:gridCol w:w="704"/>
        <w:gridCol w:w="6521"/>
        <w:gridCol w:w="2078"/>
        <w:gridCol w:w="4300"/>
      </w:tblGrid>
      <w:tr w:rsidR="009E7F45" w:rsidRPr="003910B0" w14:paraId="0AC6CC4B" w14:textId="77777777" w:rsidTr="002812DB">
        <w:tc>
          <w:tcPr>
            <w:tcW w:w="704" w:type="dxa"/>
            <w:shd w:val="clear" w:color="auto" w:fill="C1DFFF"/>
          </w:tcPr>
          <w:p w14:paraId="35A5B19A" w14:textId="77777777" w:rsidR="009E7F45" w:rsidRPr="001F4CA6" w:rsidRDefault="009E7F45" w:rsidP="002812DB">
            <w:pPr>
              <w:pStyle w:val="ListParagraph"/>
              <w:ind w:left="0"/>
              <w:rPr>
                <w:b/>
                <w:bCs/>
                <w:sz w:val="22"/>
                <w:szCs w:val="22"/>
              </w:rPr>
            </w:pPr>
          </w:p>
        </w:tc>
        <w:tc>
          <w:tcPr>
            <w:tcW w:w="6521" w:type="dxa"/>
            <w:shd w:val="clear" w:color="auto" w:fill="C1DFFF"/>
          </w:tcPr>
          <w:p w14:paraId="309B2428" w14:textId="77777777" w:rsidR="009E7F45" w:rsidRPr="001F4CA6" w:rsidRDefault="009E7F45" w:rsidP="002812DB">
            <w:pPr>
              <w:rPr>
                <w:b/>
                <w:bCs/>
                <w:sz w:val="22"/>
                <w:szCs w:val="22"/>
              </w:rPr>
            </w:pPr>
            <w:r w:rsidRPr="001F4CA6">
              <w:rPr>
                <w:b/>
                <w:bCs/>
                <w:sz w:val="22"/>
                <w:szCs w:val="22"/>
              </w:rPr>
              <w:t>Requirement</w:t>
            </w:r>
          </w:p>
        </w:tc>
        <w:tc>
          <w:tcPr>
            <w:tcW w:w="2078" w:type="dxa"/>
            <w:shd w:val="clear" w:color="auto" w:fill="C1DFFF"/>
          </w:tcPr>
          <w:p w14:paraId="4AC6E9BF" w14:textId="77777777" w:rsidR="009E7F45" w:rsidRPr="001F4CA6" w:rsidRDefault="009E7F45" w:rsidP="002812DB">
            <w:pPr>
              <w:rPr>
                <w:b/>
                <w:bCs/>
                <w:sz w:val="22"/>
                <w:szCs w:val="22"/>
              </w:rPr>
            </w:pPr>
            <w:r w:rsidRPr="001F4CA6">
              <w:rPr>
                <w:b/>
                <w:bCs/>
                <w:sz w:val="22"/>
                <w:szCs w:val="22"/>
              </w:rPr>
              <w:t>Compliant (Yes / No)</w:t>
            </w:r>
          </w:p>
        </w:tc>
        <w:tc>
          <w:tcPr>
            <w:tcW w:w="4300" w:type="dxa"/>
            <w:shd w:val="clear" w:color="auto" w:fill="C1DFFF"/>
          </w:tcPr>
          <w:p w14:paraId="4C022EB6" w14:textId="77777777" w:rsidR="009E7F45" w:rsidRPr="001F4CA6" w:rsidRDefault="009E7F45" w:rsidP="002812DB">
            <w:pPr>
              <w:rPr>
                <w:b/>
                <w:bCs/>
                <w:sz w:val="22"/>
                <w:szCs w:val="22"/>
              </w:rPr>
            </w:pPr>
            <w:r w:rsidRPr="001F4CA6">
              <w:rPr>
                <w:b/>
                <w:bCs/>
                <w:sz w:val="22"/>
                <w:szCs w:val="22"/>
              </w:rPr>
              <w:t>Supplier’s Response</w:t>
            </w:r>
          </w:p>
        </w:tc>
      </w:tr>
      <w:tr w:rsidR="009E7F45" w:rsidRPr="003910B0" w14:paraId="02911DC4" w14:textId="77777777" w:rsidTr="002812DB">
        <w:tc>
          <w:tcPr>
            <w:tcW w:w="704" w:type="dxa"/>
          </w:tcPr>
          <w:p w14:paraId="07981A5D" w14:textId="77777777" w:rsidR="009E7F45" w:rsidRPr="004D4F39" w:rsidRDefault="009E7F45" w:rsidP="00A659C8">
            <w:pPr>
              <w:pStyle w:val="ListParagraph"/>
              <w:numPr>
                <w:ilvl w:val="0"/>
                <w:numId w:val="14"/>
              </w:numPr>
              <w:ind w:left="357" w:hanging="357"/>
              <w:rPr>
                <w:sz w:val="22"/>
                <w:szCs w:val="22"/>
              </w:rPr>
            </w:pPr>
          </w:p>
        </w:tc>
        <w:tc>
          <w:tcPr>
            <w:tcW w:w="6521" w:type="dxa"/>
          </w:tcPr>
          <w:p w14:paraId="71380F57" w14:textId="50B7DE48" w:rsidR="009E7F45" w:rsidRPr="003910B0" w:rsidRDefault="004019F1" w:rsidP="002812DB">
            <w:pPr>
              <w:rPr>
                <w:sz w:val="22"/>
                <w:szCs w:val="22"/>
              </w:rPr>
            </w:pPr>
            <w:r w:rsidRPr="004019F1">
              <w:rPr>
                <w:sz w:val="22"/>
                <w:szCs w:val="22"/>
              </w:rPr>
              <w:t>The water installation design must fully consider the engine and power take off torque requirements of the vehicle so as to optimise the engines power and efficiency. The resultant noise levels must not exceed the first level of protection.</w:t>
            </w:r>
          </w:p>
        </w:tc>
        <w:tc>
          <w:tcPr>
            <w:tcW w:w="2078" w:type="dxa"/>
          </w:tcPr>
          <w:p w14:paraId="0EB1673B" w14:textId="77777777" w:rsidR="009E7F45" w:rsidRPr="003910B0" w:rsidRDefault="009E7F45" w:rsidP="002812DB">
            <w:pPr>
              <w:rPr>
                <w:sz w:val="22"/>
                <w:szCs w:val="22"/>
              </w:rPr>
            </w:pPr>
          </w:p>
        </w:tc>
        <w:tc>
          <w:tcPr>
            <w:tcW w:w="4300" w:type="dxa"/>
          </w:tcPr>
          <w:p w14:paraId="46D20831" w14:textId="77777777" w:rsidR="009E7F45" w:rsidRPr="003910B0" w:rsidRDefault="009E7F45" w:rsidP="002812DB">
            <w:pPr>
              <w:rPr>
                <w:sz w:val="22"/>
                <w:szCs w:val="22"/>
              </w:rPr>
            </w:pPr>
          </w:p>
        </w:tc>
      </w:tr>
      <w:tr w:rsidR="009E7F45" w:rsidRPr="003910B0" w14:paraId="2A668C82" w14:textId="77777777" w:rsidTr="002812DB">
        <w:tc>
          <w:tcPr>
            <w:tcW w:w="704" w:type="dxa"/>
          </w:tcPr>
          <w:p w14:paraId="142F9324" w14:textId="77777777" w:rsidR="009E7F45" w:rsidRPr="004D4F39" w:rsidRDefault="009E7F45" w:rsidP="00A659C8">
            <w:pPr>
              <w:pStyle w:val="ListParagraph"/>
              <w:numPr>
                <w:ilvl w:val="0"/>
                <w:numId w:val="14"/>
              </w:numPr>
              <w:ind w:left="357" w:hanging="357"/>
              <w:rPr>
                <w:sz w:val="22"/>
                <w:szCs w:val="22"/>
              </w:rPr>
            </w:pPr>
          </w:p>
        </w:tc>
        <w:tc>
          <w:tcPr>
            <w:tcW w:w="6521" w:type="dxa"/>
          </w:tcPr>
          <w:p w14:paraId="002C82A2" w14:textId="464EE13C" w:rsidR="009E7F45" w:rsidRPr="003910B0" w:rsidRDefault="00F01394" w:rsidP="002812DB">
            <w:pPr>
              <w:rPr>
                <w:sz w:val="22"/>
                <w:szCs w:val="22"/>
              </w:rPr>
            </w:pPr>
            <w:r w:rsidRPr="00F01394">
              <w:rPr>
                <w:sz w:val="22"/>
                <w:szCs w:val="22"/>
              </w:rPr>
              <w:t>A set of pump operating controls in the location agreed by the Contracting Authority.</w:t>
            </w:r>
          </w:p>
        </w:tc>
        <w:tc>
          <w:tcPr>
            <w:tcW w:w="2078" w:type="dxa"/>
          </w:tcPr>
          <w:p w14:paraId="469C2DF5" w14:textId="77777777" w:rsidR="009E7F45" w:rsidRPr="003910B0" w:rsidRDefault="009E7F45" w:rsidP="002812DB">
            <w:pPr>
              <w:rPr>
                <w:sz w:val="22"/>
                <w:szCs w:val="22"/>
              </w:rPr>
            </w:pPr>
          </w:p>
        </w:tc>
        <w:tc>
          <w:tcPr>
            <w:tcW w:w="4300" w:type="dxa"/>
          </w:tcPr>
          <w:p w14:paraId="709BF72E" w14:textId="77777777" w:rsidR="009E7F45" w:rsidRPr="003910B0" w:rsidRDefault="009E7F45" w:rsidP="002812DB">
            <w:pPr>
              <w:rPr>
                <w:sz w:val="22"/>
                <w:szCs w:val="22"/>
              </w:rPr>
            </w:pPr>
          </w:p>
        </w:tc>
      </w:tr>
      <w:tr w:rsidR="009E7F45" w:rsidRPr="003910B0" w14:paraId="576427DE" w14:textId="77777777" w:rsidTr="002812DB">
        <w:tc>
          <w:tcPr>
            <w:tcW w:w="704" w:type="dxa"/>
          </w:tcPr>
          <w:p w14:paraId="3B29272D" w14:textId="77777777" w:rsidR="009E7F45" w:rsidRPr="004D4F39" w:rsidRDefault="009E7F45" w:rsidP="00A659C8">
            <w:pPr>
              <w:pStyle w:val="ListParagraph"/>
              <w:numPr>
                <w:ilvl w:val="0"/>
                <w:numId w:val="14"/>
              </w:numPr>
              <w:ind w:left="357" w:hanging="357"/>
              <w:rPr>
                <w:sz w:val="22"/>
                <w:szCs w:val="22"/>
              </w:rPr>
            </w:pPr>
          </w:p>
        </w:tc>
        <w:tc>
          <w:tcPr>
            <w:tcW w:w="6521" w:type="dxa"/>
          </w:tcPr>
          <w:p w14:paraId="34D0BBEB" w14:textId="1E0C9611" w:rsidR="009E7F45" w:rsidRPr="003910B0" w:rsidRDefault="00573D6A" w:rsidP="002812DB">
            <w:pPr>
              <w:rPr>
                <w:sz w:val="22"/>
                <w:szCs w:val="22"/>
              </w:rPr>
            </w:pPr>
            <w:r w:rsidRPr="00573D6A">
              <w:rPr>
                <w:sz w:val="22"/>
                <w:szCs w:val="22"/>
              </w:rPr>
              <w:t xml:space="preserve">The water installation shall be designed to be operated with sea water, foul, and contaminated water (possibly containing foreign </w:t>
            </w:r>
            <w:r w:rsidRPr="00573D6A">
              <w:rPr>
                <w:sz w:val="22"/>
                <w:szCs w:val="22"/>
              </w:rPr>
              <w:lastRenderedPageBreak/>
              <w:t>bodies), mains water, fresh water, and the range of commercially available fire-fighting foam solutions.</w:t>
            </w:r>
          </w:p>
        </w:tc>
        <w:tc>
          <w:tcPr>
            <w:tcW w:w="2078" w:type="dxa"/>
          </w:tcPr>
          <w:p w14:paraId="46C606A7" w14:textId="77777777" w:rsidR="009E7F45" w:rsidRPr="003910B0" w:rsidRDefault="009E7F45" w:rsidP="002812DB">
            <w:pPr>
              <w:rPr>
                <w:sz w:val="22"/>
                <w:szCs w:val="22"/>
              </w:rPr>
            </w:pPr>
          </w:p>
        </w:tc>
        <w:tc>
          <w:tcPr>
            <w:tcW w:w="4300" w:type="dxa"/>
          </w:tcPr>
          <w:p w14:paraId="35FA1E2B" w14:textId="77777777" w:rsidR="009E7F45" w:rsidRPr="003910B0" w:rsidRDefault="009E7F45" w:rsidP="002812DB">
            <w:pPr>
              <w:rPr>
                <w:sz w:val="22"/>
                <w:szCs w:val="22"/>
              </w:rPr>
            </w:pPr>
          </w:p>
        </w:tc>
      </w:tr>
      <w:tr w:rsidR="009E7F45" w:rsidRPr="003910B0" w14:paraId="3A82F34C" w14:textId="77777777" w:rsidTr="002812DB">
        <w:tc>
          <w:tcPr>
            <w:tcW w:w="704" w:type="dxa"/>
          </w:tcPr>
          <w:p w14:paraId="385A5E18" w14:textId="77777777" w:rsidR="009E7F45" w:rsidRPr="004D4F39" w:rsidRDefault="009E7F45" w:rsidP="00A659C8">
            <w:pPr>
              <w:pStyle w:val="ListParagraph"/>
              <w:numPr>
                <w:ilvl w:val="0"/>
                <w:numId w:val="14"/>
              </w:numPr>
              <w:ind w:left="357" w:hanging="357"/>
              <w:rPr>
                <w:sz w:val="22"/>
                <w:szCs w:val="22"/>
              </w:rPr>
            </w:pPr>
          </w:p>
        </w:tc>
        <w:tc>
          <w:tcPr>
            <w:tcW w:w="6521" w:type="dxa"/>
          </w:tcPr>
          <w:p w14:paraId="7DD88E84" w14:textId="6E10D9DA" w:rsidR="009E7F45" w:rsidRPr="003910B0" w:rsidRDefault="004F6AF1" w:rsidP="002812DB">
            <w:pPr>
              <w:rPr>
                <w:sz w:val="22"/>
                <w:szCs w:val="22"/>
              </w:rPr>
            </w:pPr>
            <w:r w:rsidRPr="004F6AF1">
              <w:rPr>
                <w:sz w:val="22"/>
                <w:szCs w:val="22"/>
              </w:rPr>
              <w:t>On board water supply tank(s) shall provide for a continuous delivery to the main fire pump in accordance with the Contracting Authority’s operational requirements and the limitations of Vehicle. The supply shall not restrict the designed performance of the pump.</w:t>
            </w:r>
          </w:p>
        </w:tc>
        <w:tc>
          <w:tcPr>
            <w:tcW w:w="2078" w:type="dxa"/>
          </w:tcPr>
          <w:p w14:paraId="77E048F3" w14:textId="77777777" w:rsidR="009E7F45" w:rsidRPr="003910B0" w:rsidRDefault="009E7F45" w:rsidP="002812DB">
            <w:pPr>
              <w:rPr>
                <w:sz w:val="22"/>
                <w:szCs w:val="22"/>
              </w:rPr>
            </w:pPr>
          </w:p>
        </w:tc>
        <w:tc>
          <w:tcPr>
            <w:tcW w:w="4300" w:type="dxa"/>
          </w:tcPr>
          <w:p w14:paraId="725B7ACD" w14:textId="77777777" w:rsidR="009E7F45" w:rsidRPr="003910B0" w:rsidRDefault="009E7F45" w:rsidP="002812DB">
            <w:pPr>
              <w:rPr>
                <w:sz w:val="22"/>
                <w:szCs w:val="22"/>
              </w:rPr>
            </w:pPr>
          </w:p>
        </w:tc>
      </w:tr>
      <w:tr w:rsidR="009E7F45" w:rsidRPr="003910B0" w14:paraId="3D1C0F98" w14:textId="77777777" w:rsidTr="002812DB">
        <w:tc>
          <w:tcPr>
            <w:tcW w:w="704" w:type="dxa"/>
          </w:tcPr>
          <w:p w14:paraId="4CBC88F2" w14:textId="77777777" w:rsidR="009E7F45" w:rsidRPr="004D4F39" w:rsidRDefault="009E7F45" w:rsidP="00A659C8">
            <w:pPr>
              <w:pStyle w:val="ListParagraph"/>
              <w:numPr>
                <w:ilvl w:val="0"/>
                <w:numId w:val="14"/>
              </w:numPr>
              <w:ind w:left="357" w:hanging="357"/>
              <w:rPr>
                <w:sz w:val="22"/>
                <w:szCs w:val="22"/>
              </w:rPr>
            </w:pPr>
          </w:p>
        </w:tc>
        <w:tc>
          <w:tcPr>
            <w:tcW w:w="6521" w:type="dxa"/>
          </w:tcPr>
          <w:p w14:paraId="77DE79B0" w14:textId="7BC8F9DF" w:rsidR="009E7F45" w:rsidRPr="003910B0" w:rsidRDefault="005E161C" w:rsidP="002812DB">
            <w:pPr>
              <w:rPr>
                <w:sz w:val="22"/>
                <w:szCs w:val="22"/>
              </w:rPr>
            </w:pPr>
            <w:r w:rsidRPr="005E161C">
              <w:rPr>
                <w:sz w:val="22"/>
                <w:szCs w:val="22"/>
              </w:rPr>
              <w:t>Controls that provide variable and finite command of pump performance shall be provided and be capable of being operated with a gloved hand.</w:t>
            </w:r>
          </w:p>
        </w:tc>
        <w:tc>
          <w:tcPr>
            <w:tcW w:w="2078" w:type="dxa"/>
          </w:tcPr>
          <w:p w14:paraId="2CEF439C" w14:textId="77777777" w:rsidR="009E7F45" w:rsidRPr="003910B0" w:rsidRDefault="009E7F45" w:rsidP="002812DB">
            <w:pPr>
              <w:rPr>
                <w:sz w:val="22"/>
                <w:szCs w:val="22"/>
              </w:rPr>
            </w:pPr>
          </w:p>
        </w:tc>
        <w:tc>
          <w:tcPr>
            <w:tcW w:w="4300" w:type="dxa"/>
          </w:tcPr>
          <w:p w14:paraId="72017616" w14:textId="77777777" w:rsidR="009E7F45" w:rsidRPr="003910B0" w:rsidRDefault="009E7F45" w:rsidP="002812DB">
            <w:pPr>
              <w:rPr>
                <w:sz w:val="22"/>
                <w:szCs w:val="22"/>
              </w:rPr>
            </w:pPr>
          </w:p>
        </w:tc>
      </w:tr>
      <w:tr w:rsidR="009E7F45" w:rsidRPr="003910B0" w14:paraId="7625C949" w14:textId="77777777" w:rsidTr="002812DB">
        <w:tc>
          <w:tcPr>
            <w:tcW w:w="704" w:type="dxa"/>
          </w:tcPr>
          <w:p w14:paraId="788F1FBE" w14:textId="77777777" w:rsidR="009E7F45" w:rsidRPr="004D4F39" w:rsidRDefault="009E7F45" w:rsidP="00A659C8">
            <w:pPr>
              <w:pStyle w:val="ListParagraph"/>
              <w:numPr>
                <w:ilvl w:val="0"/>
                <w:numId w:val="14"/>
              </w:numPr>
              <w:ind w:left="357" w:hanging="357"/>
              <w:rPr>
                <w:sz w:val="22"/>
                <w:szCs w:val="22"/>
              </w:rPr>
            </w:pPr>
          </w:p>
        </w:tc>
        <w:tc>
          <w:tcPr>
            <w:tcW w:w="6521" w:type="dxa"/>
          </w:tcPr>
          <w:p w14:paraId="25C1C0F3" w14:textId="53B7BF9C" w:rsidR="009E7F45" w:rsidRPr="003910B0" w:rsidRDefault="003F62B6" w:rsidP="002812DB">
            <w:pPr>
              <w:rPr>
                <w:sz w:val="22"/>
                <w:szCs w:val="22"/>
              </w:rPr>
            </w:pPr>
            <w:r w:rsidRPr="003F62B6">
              <w:rPr>
                <w:sz w:val="22"/>
                <w:szCs w:val="22"/>
              </w:rPr>
              <w:t>The water installation shall be capable of maintaining a continuous supply across the full range of pump performance whilst being augmented from a pressurised source.</w:t>
            </w:r>
          </w:p>
        </w:tc>
        <w:tc>
          <w:tcPr>
            <w:tcW w:w="2078" w:type="dxa"/>
          </w:tcPr>
          <w:p w14:paraId="1513E6BF" w14:textId="77777777" w:rsidR="009E7F45" w:rsidRPr="003910B0" w:rsidRDefault="009E7F45" w:rsidP="002812DB">
            <w:pPr>
              <w:rPr>
                <w:sz w:val="22"/>
                <w:szCs w:val="22"/>
              </w:rPr>
            </w:pPr>
          </w:p>
        </w:tc>
        <w:tc>
          <w:tcPr>
            <w:tcW w:w="4300" w:type="dxa"/>
          </w:tcPr>
          <w:p w14:paraId="3787F744" w14:textId="77777777" w:rsidR="009E7F45" w:rsidRPr="003910B0" w:rsidRDefault="009E7F45" w:rsidP="002812DB">
            <w:pPr>
              <w:rPr>
                <w:sz w:val="22"/>
                <w:szCs w:val="22"/>
              </w:rPr>
            </w:pPr>
          </w:p>
        </w:tc>
      </w:tr>
      <w:tr w:rsidR="009E7F45" w:rsidRPr="003910B0" w14:paraId="2ED8FC03" w14:textId="77777777" w:rsidTr="002812DB">
        <w:tc>
          <w:tcPr>
            <w:tcW w:w="704" w:type="dxa"/>
          </w:tcPr>
          <w:p w14:paraId="22A7F0B4" w14:textId="77777777" w:rsidR="009E7F45" w:rsidRPr="004D4F39" w:rsidRDefault="009E7F45" w:rsidP="00A659C8">
            <w:pPr>
              <w:pStyle w:val="ListParagraph"/>
              <w:numPr>
                <w:ilvl w:val="0"/>
                <w:numId w:val="14"/>
              </w:numPr>
              <w:ind w:left="357" w:hanging="357"/>
              <w:rPr>
                <w:sz w:val="22"/>
                <w:szCs w:val="22"/>
              </w:rPr>
            </w:pPr>
          </w:p>
        </w:tc>
        <w:tc>
          <w:tcPr>
            <w:tcW w:w="6521" w:type="dxa"/>
          </w:tcPr>
          <w:p w14:paraId="1FC9F48C" w14:textId="593BA838" w:rsidR="009E7F45" w:rsidRPr="003910B0" w:rsidRDefault="003D633E" w:rsidP="002812DB">
            <w:pPr>
              <w:rPr>
                <w:sz w:val="22"/>
                <w:szCs w:val="22"/>
              </w:rPr>
            </w:pPr>
            <w:r w:rsidRPr="003D633E">
              <w:rPr>
                <w:sz w:val="22"/>
                <w:szCs w:val="22"/>
              </w:rPr>
              <w:t>The accurate content of water and firefighting media tanks shall be visually and/or audibly indicated at the pump operator’s position at all times. The level of accuracy of this indication shall be specified by the Contracting Authority.</w:t>
            </w:r>
          </w:p>
        </w:tc>
        <w:tc>
          <w:tcPr>
            <w:tcW w:w="2078" w:type="dxa"/>
          </w:tcPr>
          <w:p w14:paraId="21B75975" w14:textId="77777777" w:rsidR="009E7F45" w:rsidRPr="003910B0" w:rsidRDefault="009E7F45" w:rsidP="002812DB">
            <w:pPr>
              <w:rPr>
                <w:sz w:val="22"/>
                <w:szCs w:val="22"/>
              </w:rPr>
            </w:pPr>
          </w:p>
        </w:tc>
        <w:tc>
          <w:tcPr>
            <w:tcW w:w="4300" w:type="dxa"/>
          </w:tcPr>
          <w:p w14:paraId="11EF92A2" w14:textId="77777777" w:rsidR="009E7F45" w:rsidRPr="003910B0" w:rsidRDefault="009E7F45" w:rsidP="002812DB">
            <w:pPr>
              <w:rPr>
                <w:sz w:val="22"/>
                <w:szCs w:val="22"/>
              </w:rPr>
            </w:pPr>
          </w:p>
        </w:tc>
      </w:tr>
      <w:tr w:rsidR="009E7F45" w:rsidRPr="003910B0" w14:paraId="7C33A427" w14:textId="77777777" w:rsidTr="002812DB">
        <w:tc>
          <w:tcPr>
            <w:tcW w:w="704" w:type="dxa"/>
          </w:tcPr>
          <w:p w14:paraId="5548CA8B" w14:textId="77777777" w:rsidR="009E7F45" w:rsidRPr="004D4F39" w:rsidRDefault="009E7F45" w:rsidP="00A659C8">
            <w:pPr>
              <w:pStyle w:val="ListParagraph"/>
              <w:numPr>
                <w:ilvl w:val="0"/>
                <w:numId w:val="14"/>
              </w:numPr>
              <w:ind w:left="357" w:hanging="357"/>
              <w:rPr>
                <w:sz w:val="22"/>
                <w:szCs w:val="22"/>
              </w:rPr>
            </w:pPr>
          </w:p>
        </w:tc>
        <w:tc>
          <w:tcPr>
            <w:tcW w:w="6521" w:type="dxa"/>
          </w:tcPr>
          <w:p w14:paraId="648F0CF6" w14:textId="51FFBFAC" w:rsidR="009E7F45" w:rsidRPr="003910B0" w:rsidRDefault="009067DD" w:rsidP="002812DB">
            <w:pPr>
              <w:rPr>
                <w:sz w:val="22"/>
                <w:szCs w:val="22"/>
              </w:rPr>
            </w:pPr>
            <w:r w:rsidRPr="009067DD">
              <w:rPr>
                <w:sz w:val="22"/>
                <w:szCs w:val="22"/>
              </w:rPr>
              <w:t>The fire-fighting water pump and its installation shall be capable of receiving pressure fed supplies from a wide and varied range of sources in line with BS 336-2010.  The design shall enable these to supply, both directly to the pump from between one and four delivery hoses and to the on-board water supply/tank from between one and two delivery hoses.</w:t>
            </w:r>
          </w:p>
        </w:tc>
        <w:tc>
          <w:tcPr>
            <w:tcW w:w="2078" w:type="dxa"/>
          </w:tcPr>
          <w:p w14:paraId="5EF12ABB" w14:textId="77777777" w:rsidR="009E7F45" w:rsidRPr="003910B0" w:rsidRDefault="009E7F45" w:rsidP="002812DB">
            <w:pPr>
              <w:rPr>
                <w:sz w:val="22"/>
                <w:szCs w:val="22"/>
              </w:rPr>
            </w:pPr>
          </w:p>
        </w:tc>
        <w:tc>
          <w:tcPr>
            <w:tcW w:w="4300" w:type="dxa"/>
          </w:tcPr>
          <w:p w14:paraId="65014151" w14:textId="77777777" w:rsidR="009E7F45" w:rsidRPr="003910B0" w:rsidRDefault="009E7F45" w:rsidP="002812DB">
            <w:pPr>
              <w:rPr>
                <w:sz w:val="22"/>
                <w:szCs w:val="22"/>
              </w:rPr>
            </w:pPr>
          </w:p>
        </w:tc>
      </w:tr>
      <w:tr w:rsidR="009067DD" w:rsidRPr="003910B0" w14:paraId="6B1D18E8" w14:textId="77777777" w:rsidTr="002812DB">
        <w:tc>
          <w:tcPr>
            <w:tcW w:w="704" w:type="dxa"/>
          </w:tcPr>
          <w:p w14:paraId="15DC2E6F" w14:textId="77777777" w:rsidR="009067DD" w:rsidRPr="004D4F39" w:rsidRDefault="009067DD" w:rsidP="00A659C8">
            <w:pPr>
              <w:pStyle w:val="ListParagraph"/>
              <w:numPr>
                <w:ilvl w:val="0"/>
                <w:numId w:val="14"/>
              </w:numPr>
              <w:ind w:left="357" w:hanging="357"/>
              <w:rPr>
                <w:sz w:val="22"/>
                <w:szCs w:val="22"/>
              </w:rPr>
            </w:pPr>
          </w:p>
        </w:tc>
        <w:tc>
          <w:tcPr>
            <w:tcW w:w="6521" w:type="dxa"/>
          </w:tcPr>
          <w:p w14:paraId="3AEE03C9" w14:textId="77777777" w:rsidR="009067DD" w:rsidRPr="009067DD" w:rsidRDefault="009067DD" w:rsidP="002812DB">
            <w:pPr>
              <w:rPr>
                <w:sz w:val="22"/>
                <w:szCs w:val="22"/>
              </w:rPr>
            </w:pPr>
          </w:p>
        </w:tc>
        <w:tc>
          <w:tcPr>
            <w:tcW w:w="2078" w:type="dxa"/>
          </w:tcPr>
          <w:p w14:paraId="5813F6FB" w14:textId="77777777" w:rsidR="009067DD" w:rsidRPr="003910B0" w:rsidRDefault="009067DD" w:rsidP="002812DB">
            <w:pPr>
              <w:rPr>
                <w:sz w:val="22"/>
                <w:szCs w:val="22"/>
              </w:rPr>
            </w:pPr>
          </w:p>
        </w:tc>
        <w:tc>
          <w:tcPr>
            <w:tcW w:w="4300" w:type="dxa"/>
          </w:tcPr>
          <w:p w14:paraId="10F6E788" w14:textId="77777777" w:rsidR="009067DD" w:rsidRPr="003910B0" w:rsidRDefault="009067DD" w:rsidP="002812DB">
            <w:pPr>
              <w:rPr>
                <w:sz w:val="22"/>
                <w:szCs w:val="22"/>
              </w:rPr>
            </w:pPr>
          </w:p>
        </w:tc>
      </w:tr>
      <w:tr w:rsidR="009067DD" w:rsidRPr="003910B0" w14:paraId="55674B18" w14:textId="77777777" w:rsidTr="002812DB">
        <w:tc>
          <w:tcPr>
            <w:tcW w:w="704" w:type="dxa"/>
          </w:tcPr>
          <w:p w14:paraId="16261BFC" w14:textId="77777777" w:rsidR="009067DD" w:rsidRPr="004D4F39" w:rsidRDefault="009067DD" w:rsidP="00A659C8">
            <w:pPr>
              <w:pStyle w:val="ListParagraph"/>
              <w:numPr>
                <w:ilvl w:val="0"/>
                <w:numId w:val="14"/>
              </w:numPr>
              <w:ind w:left="357" w:hanging="357"/>
              <w:rPr>
                <w:sz w:val="22"/>
                <w:szCs w:val="22"/>
              </w:rPr>
            </w:pPr>
          </w:p>
        </w:tc>
        <w:tc>
          <w:tcPr>
            <w:tcW w:w="6521" w:type="dxa"/>
          </w:tcPr>
          <w:p w14:paraId="4F0C58E8" w14:textId="77777777" w:rsidR="009067DD" w:rsidRPr="009067DD" w:rsidRDefault="009067DD" w:rsidP="002812DB">
            <w:pPr>
              <w:rPr>
                <w:sz w:val="22"/>
                <w:szCs w:val="22"/>
              </w:rPr>
            </w:pPr>
          </w:p>
        </w:tc>
        <w:tc>
          <w:tcPr>
            <w:tcW w:w="2078" w:type="dxa"/>
          </w:tcPr>
          <w:p w14:paraId="27BB90C4" w14:textId="77777777" w:rsidR="009067DD" w:rsidRPr="003910B0" w:rsidRDefault="009067DD" w:rsidP="002812DB">
            <w:pPr>
              <w:rPr>
                <w:sz w:val="22"/>
                <w:szCs w:val="22"/>
              </w:rPr>
            </w:pPr>
          </w:p>
        </w:tc>
        <w:tc>
          <w:tcPr>
            <w:tcW w:w="4300" w:type="dxa"/>
          </w:tcPr>
          <w:p w14:paraId="61AD6E24" w14:textId="77777777" w:rsidR="009067DD" w:rsidRPr="003910B0" w:rsidRDefault="009067DD" w:rsidP="002812DB">
            <w:pPr>
              <w:rPr>
                <w:sz w:val="22"/>
                <w:szCs w:val="22"/>
              </w:rPr>
            </w:pPr>
          </w:p>
        </w:tc>
      </w:tr>
      <w:tr w:rsidR="009067DD" w:rsidRPr="003910B0" w14:paraId="6594A85F" w14:textId="77777777" w:rsidTr="002812DB">
        <w:tc>
          <w:tcPr>
            <w:tcW w:w="704" w:type="dxa"/>
          </w:tcPr>
          <w:p w14:paraId="00024CC4" w14:textId="77777777" w:rsidR="009067DD" w:rsidRPr="004D4F39" w:rsidRDefault="009067DD" w:rsidP="00A659C8">
            <w:pPr>
              <w:pStyle w:val="ListParagraph"/>
              <w:numPr>
                <w:ilvl w:val="0"/>
                <w:numId w:val="14"/>
              </w:numPr>
              <w:ind w:left="357" w:hanging="357"/>
              <w:rPr>
                <w:sz w:val="22"/>
                <w:szCs w:val="22"/>
              </w:rPr>
            </w:pPr>
          </w:p>
        </w:tc>
        <w:tc>
          <w:tcPr>
            <w:tcW w:w="6521" w:type="dxa"/>
          </w:tcPr>
          <w:p w14:paraId="7347A11D" w14:textId="77777777" w:rsidR="009067DD" w:rsidRPr="009067DD" w:rsidRDefault="009067DD" w:rsidP="002812DB">
            <w:pPr>
              <w:rPr>
                <w:sz w:val="22"/>
                <w:szCs w:val="22"/>
              </w:rPr>
            </w:pPr>
          </w:p>
        </w:tc>
        <w:tc>
          <w:tcPr>
            <w:tcW w:w="2078" w:type="dxa"/>
          </w:tcPr>
          <w:p w14:paraId="1DFCD24B" w14:textId="77777777" w:rsidR="009067DD" w:rsidRPr="003910B0" w:rsidRDefault="009067DD" w:rsidP="002812DB">
            <w:pPr>
              <w:rPr>
                <w:sz w:val="22"/>
                <w:szCs w:val="22"/>
              </w:rPr>
            </w:pPr>
          </w:p>
        </w:tc>
        <w:tc>
          <w:tcPr>
            <w:tcW w:w="4300" w:type="dxa"/>
          </w:tcPr>
          <w:p w14:paraId="071C5926" w14:textId="77777777" w:rsidR="009067DD" w:rsidRPr="003910B0" w:rsidRDefault="009067DD" w:rsidP="002812DB">
            <w:pPr>
              <w:rPr>
                <w:sz w:val="22"/>
                <w:szCs w:val="22"/>
              </w:rPr>
            </w:pPr>
          </w:p>
        </w:tc>
      </w:tr>
      <w:tr w:rsidR="009067DD" w:rsidRPr="003910B0" w14:paraId="37C8F7FE" w14:textId="77777777" w:rsidTr="002812DB">
        <w:tc>
          <w:tcPr>
            <w:tcW w:w="704" w:type="dxa"/>
          </w:tcPr>
          <w:p w14:paraId="6E50D305" w14:textId="77777777" w:rsidR="009067DD" w:rsidRPr="004D4F39" w:rsidRDefault="009067DD" w:rsidP="00A659C8">
            <w:pPr>
              <w:pStyle w:val="ListParagraph"/>
              <w:numPr>
                <w:ilvl w:val="0"/>
                <w:numId w:val="14"/>
              </w:numPr>
              <w:ind w:left="357" w:hanging="357"/>
              <w:rPr>
                <w:sz w:val="22"/>
                <w:szCs w:val="22"/>
              </w:rPr>
            </w:pPr>
          </w:p>
        </w:tc>
        <w:tc>
          <w:tcPr>
            <w:tcW w:w="6521" w:type="dxa"/>
          </w:tcPr>
          <w:p w14:paraId="2DBC545D" w14:textId="77777777" w:rsidR="009067DD" w:rsidRPr="009067DD" w:rsidRDefault="009067DD" w:rsidP="002812DB">
            <w:pPr>
              <w:rPr>
                <w:sz w:val="22"/>
                <w:szCs w:val="22"/>
              </w:rPr>
            </w:pPr>
          </w:p>
        </w:tc>
        <w:tc>
          <w:tcPr>
            <w:tcW w:w="2078" w:type="dxa"/>
          </w:tcPr>
          <w:p w14:paraId="2CFD3CD7" w14:textId="77777777" w:rsidR="009067DD" w:rsidRPr="003910B0" w:rsidRDefault="009067DD" w:rsidP="002812DB">
            <w:pPr>
              <w:rPr>
                <w:sz w:val="22"/>
                <w:szCs w:val="22"/>
              </w:rPr>
            </w:pPr>
          </w:p>
        </w:tc>
        <w:tc>
          <w:tcPr>
            <w:tcW w:w="4300" w:type="dxa"/>
          </w:tcPr>
          <w:p w14:paraId="0A13E1C5" w14:textId="77777777" w:rsidR="009067DD" w:rsidRPr="003910B0" w:rsidRDefault="009067DD" w:rsidP="002812DB">
            <w:pPr>
              <w:rPr>
                <w:sz w:val="22"/>
                <w:szCs w:val="22"/>
              </w:rPr>
            </w:pPr>
          </w:p>
        </w:tc>
      </w:tr>
      <w:tr w:rsidR="009067DD" w:rsidRPr="003910B0" w14:paraId="44CF6746" w14:textId="77777777" w:rsidTr="002812DB">
        <w:tc>
          <w:tcPr>
            <w:tcW w:w="704" w:type="dxa"/>
          </w:tcPr>
          <w:p w14:paraId="77FA5C7E" w14:textId="77777777" w:rsidR="009067DD" w:rsidRPr="004D4F39" w:rsidRDefault="009067DD" w:rsidP="00A659C8">
            <w:pPr>
              <w:pStyle w:val="ListParagraph"/>
              <w:numPr>
                <w:ilvl w:val="0"/>
                <w:numId w:val="14"/>
              </w:numPr>
              <w:ind w:left="357" w:hanging="357"/>
              <w:rPr>
                <w:sz w:val="22"/>
                <w:szCs w:val="22"/>
              </w:rPr>
            </w:pPr>
          </w:p>
        </w:tc>
        <w:tc>
          <w:tcPr>
            <w:tcW w:w="6521" w:type="dxa"/>
          </w:tcPr>
          <w:p w14:paraId="5ABB571E" w14:textId="77777777" w:rsidR="009067DD" w:rsidRPr="009067DD" w:rsidRDefault="009067DD" w:rsidP="002812DB">
            <w:pPr>
              <w:rPr>
                <w:sz w:val="22"/>
                <w:szCs w:val="22"/>
              </w:rPr>
            </w:pPr>
          </w:p>
        </w:tc>
        <w:tc>
          <w:tcPr>
            <w:tcW w:w="2078" w:type="dxa"/>
          </w:tcPr>
          <w:p w14:paraId="6009FD54" w14:textId="77777777" w:rsidR="009067DD" w:rsidRPr="003910B0" w:rsidRDefault="009067DD" w:rsidP="002812DB">
            <w:pPr>
              <w:rPr>
                <w:sz w:val="22"/>
                <w:szCs w:val="22"/>
              </w:rPr>
            </w:pPr>
          </w:p>
        </w:tc>
        <w:tc>
          <w:tcPr>
            <w:tcW w:w="4300" w:type="dxa"/>
          </w:tcPr>
          <w:p w14:paraId="7A485AC6" w14:textId="77777777" w:rsidR="009067DD" w:rsidRPr="003910B0" w:rsidRDefault="009067DD" w:rsidP="002812DB">
            <w:pPr>
              <w:rPr>
                <w:sz w:val="22"/>
                <w:szCs w:val="22"/>
              </w:rPr>
            </w:pPr>
          </w:p>
        </w:tc>
      </w:tr>
    </w:tbl>
    <w:p w14:paraId="642D634D" w14:textId="77777777" w:rsidR="009E7F45" w:rsidRDefault="009E7F45" w:rsidP="009E7F45"/>
    <w:p w14:paraId="3C4779FB" w14:textId="20CDDF88" w:rsidR="009E7F45" w:rsidRDefault="009E7F45" w:rsidP="009E7F45">
      <w:pPr>
        <w:rPr>
          <w:sz w:val="22"/>
          <w:szCs w:val="22"/>
        </w:rPr>
      </w:pPr>
      <w:r>
        <w:rPr>
          <w:sz w:val="22"/>
          <w:szCs w:val="22"/>
        </w:rPr>
        <w:t xml:space="preserve">The following table shows the questions that relate to the </w:t>
      </w:r>
      <w:r w:rsidR="00127458" w:rsidRPr="00127458">
        <w:rPr>
          <w:sz w:val="22"/>
          <w:szCs w:val="22"/>
        </w:rPr>
        <w:t>Water Supply and Controls</w:t>
      </w:r>
      <w:r w:rsidRPr="00227DF5">
        <w:rPr>
          <w:sz w:val="22"/>
          <w:szCs w:val="22"/>
        </w:rPr>
        <w:t xml:space="preserve"> </w:t>
      </w:r>
      <w:r>
        <w:rPr>
          <w:sz w:val="22"/>
          <w:szCs w:val="22"/>
        </w:rPr>
        <w:t xml:space="preserve">section: </w:t>
      </w:r>
    </w:p>
    <w:p w14:paraId="1D1F7970" w14:textId="77777777" w:rsidR="009E7F45" w:rsidRDefault="009E7F45" w:rsidP="009E7F45">
      <w:pPr>
        <w:rPr>
          <w:sz w:val="22"/>
          <w:szCs w:val="22"/>
        </w:rPr>
      </w:pPr>
    </w:p>
    <w:tbl>
      <w:tblPr>
        <w:tblStyle w:val="TableGrid"/>
        <w:tblW w:w="0" w:type="auto"/>
        <w:tblLook w:val="04A0" w:firstRow="1" w:lastRow="0" w:firstColumn="1" w:lastColumn="0" w:noHBand="0" w:noVBand="1"/>
      </w:tblPr>
      <w:tblGrid>
        <w:gridCol w:w="982"/>
        <w:gridCol w:w="10495"/>
        <w:gridCol w:w="2126"/>
      </w:tblGrid>
      <w:tr w:rsidR="009E7F45" w14:paraId="41A880A6" w14:textId="77777777" w:rsidTr="002812DB">
        <w:tc>
          <w:tcPr>
            <w:tcW w:w="982" w:type="dxa"/>
            <w:shd w:val="clear" w:color="auto" w:fill="BBE3E2" w:themeFill="accent4" w:themeFillTint="66"/>
          </w:tcPr>
          <w:p w14:paraId="5B827CB3" w14:textId="77777777" w:rsidR="009E7F45" w:rsidRPr="0014390E" w:rsidRDefault="009E7F45" w:rsidP="002812DB">
            <w:pPr>
              <w:rPr>
                <w:b/>
                <w:bCs/>
                <w:sz w:val="22"/>
                <w:szCs w:val="22"/>
              </w:rPr>
            </w:pPr>
            <w:r w:rsidRPr="0014390E">
              <w:rPr>
                <w:b/>
                <w:bCs/>
                <w:sz w:val="22"/>
                <w:szCs w:val="22"/>
              </w:rPr>
              <w:t>Ref</w:t>
            </w:r>
          </w:p>
        </w:tc>
        <w:tc>
          <w:tcPr>
            <w:tcW w:w="10495" w:type="dxa"/>
            <w:shd w:val="clear" w:color="auto" w:fill="BBE3E2" w:themeFill="accent4" w:themeFillTint="66"/>
          </w:tcPr>
          <w:p w14:paraId="37F6D604" w14:textId="77777777" w:rsidR="009E7F45" w:rsidRPr="0014390E" w:rsidRDefault="009E7F45" w:rsidP="002812DB">
            <w:pPr>
              <w:rPr>
                <w:b/>
                <w:bCs/>
                <w:sz w:val="22"/>
                <w:szCs w:val="22"/>
              </w:rPr>
            </w:pPr>
            <w:r w:rsidRPr="0014390E">
              <w:rPr>
                <w:b/>
                <w:bCs/>
                <w:sz w:val="22"/>
                <w:szCs w:val="22"/>
              </w:rPr>
              <w:t>Question</w:t>
            </w:r>
          </w:p>
        </w:tc>
        <w:tc>
          <w:tcPr>
            <w:tcW w:w="2126" w:type="dxa"/>
            <w:shd w:val="clear" w:color="auto" w:fill="BBE3E2" w:themeFill="accent4" w:themeFillTint="66"/>
          </w:tcPr>
          <w:p w14:paraId="137D1C04" w14:textId="77777777" w:rsidR="009E7F45" w:rsidRPr="0014390E" w:rsidRDefault="009E7F45" w:rsidP="002812DB">
            <w:pPr>
              <w:rPr>
                <w:b/>
                <w:bCs/>
                <w:sz w:val="22"/>
                <w:szCs w:val="22"/>
              </w:rPr>
            </w:pPr>
            <w:r>
              <w:rPr>
                <w:b/>
                <w:bCs/>
                <w:sz w:val="22"/>
                <w:szCs w:val="22"/>
              </w:rPr>
              <w:t>Weighting</w:t>
            </w:r>
          </w:p>
        </w:tc>
      </w:tr>
      <w:tr w:rsidR="009E7F45" w14:paraId="12FD7204" w14:textId="77777777" w:rsidTr="002812DB">
        <w:tc>
          <w:tcPr>
            <w:tcW w:w="982" w:type="dxa"/>
            <w:vMerge w:val="restart"/>
          </w:tcPr>
          <w:p w14:paraId="785C26CF" w14:textId="77777777" w:rsidR="009E7F45" w:rsidRPr="00D14D87" w:rsidRDefault="009E7F45" w:rsidP="00A659C8">
            <w:pPr>
              <w:pStyle w:val="ListParagraph"/>
              <w:numPr>
                <w:ilvl w:val="0"/>
                <w:numId w:val="19"/>
              </w:numPr>
              <w:rPr>
                <w:sz w:val="22"/>
                <w:szCs w:val="22"/>
              </w:rPr>
            </w:pPr>
          </w:p>
        </w:tc>
        <w:tc>
          <w:tcPr>
            <w:tcW w:w="10495" w:type="dxa"/>
          </w:tcPr>
          <w:p w14:paraId="0249D07C"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64CFCD22"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083FFBE1" w14:textId="77777777" w:rsidTr="002812DB">
        <w:tc>
          <w:tcPr>
            <w:tcW w:w="982" w:type="dxa"/>
            <w:vMerge/>
          </w:tcPr>
          <w:p w14:paraId="200BB3B6" w14:textId="77777777" w:rsidR="009E7F45" w:rsidRPr="0014390E" w:rsidRDefault="009E7F45" w:rsidP="002812DB">
            <w:pPr>
              <w:pStyle w:val="ListParagraph"/>
              <w:ind w:left="357"/>
              <w:rPr>
                <w:sz w:val="22"/>
                <w:szCs w:val="22"/>
              </w:rPr>
            </w:pPr>
          </w:p>
        </w:tc>
        <w:tc>
          <w:tcPr>
            <w:tcW w:w="12621" w:type="dxa"/>
            <w:gridSpan w:val="2"/>
          </w:tcPr>
          <w:p w14:paraId="7BF9FFB1"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0D31A71" w14:textId="77777777" w:rsidR="009E7F45" w:rsidRDefault="009E7F45" w:rsidP="002812DB">
            <w:pPr>
              <w:rPr>
                <w:sz w:val="22"/>
                <w:szCs w:val="22"/>
                <w:highlight w:val="green"/>
              </w:rPr>
            </w:pPr>
          </w:p>
          <w:p w14:paraId="7DAA45AD" w14:textId="77777777" w:rsidR="009E7F45" w:rsidRPr="0014390E" w:rsidRDefault="009E7F45" w:rsidP="002812DB">
            <w:pPr>
              <w:rPr>
                <w:sz w:val="22"/>
                <w:szCs w:val="22"/>
                <w:highlight w:val="green"/>
              </w:rPr>
            </w:pPr>
          </w:p>
        </w:tc>
      </w:tr>
      <w:tr w:rsidR="009E7F45" w14:paraId="624A2D04" w14:textId="77777777" w:rsidTr="002812DB">
        <w:tc>
          <w:tcPr>
            <w:tcW w:w="982" w:type="dxa"/>
            <w:vMerge w:val="restart"/>
          </w:tcPr>
          <w:p w14:paraId="19AEAE4C" w14:textId="77777777" w:rsidR="009E7F45" w:rsidRPr="00D14D87" w:rsidRDefault="009E7F45" w:rsidP="00A659C8">
            <w:pPr>
              <w:pStyle w:val="ListParagraph"/>
              <w:numPr>
                <w:ilvl w:val="0"/>
                <w:numId w:val="19"/>
              </w:numPr>
              <w:rPr>
                <w:sz w:val="22"/>
                <w:szCs w:val="22"/>
              </w:rPr>
            </w:pPr>
          </w:p>
        </w:tc>
        <w:tc>
          <w:tcPr>
            <w:tcW w:w="10495" w:type="dxa"/>
          </w:tcPr>
          <w:p w14:paraId="5D615EFE"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7B8617C0"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55C2D462" w14:textId="77777777" w:rsidTr="002812DB">
        <w:tc>
          <w:tcPr>
            <w:tcW w:w="982" w:type="dxa"/>
            <w:vMerge/>
          </w:tcPr>
          <w:p w14:paraId="52ADCD7D" w14:textId="77777777" w:rsidR="009E7F45" w:rsidRPr="0014390E" w:rsidRDefault="009E7F45" w:rsidP="002812DB">
            <w:pPr>
              <w:pStyle w:val="ListParagraph"/>
              <w:ind w:left="357"/>
              <w:rPr>
                <w:sz w:val="22"/>
                <w:szCs w:val="22"/>
              </w:rPr>
            </w:pPr>
          </w:p>
        </w:tc>
        <w:tc>
          <w:tcPr>
            <w:tcW w:w="12621" w:type="dxa"/>
            <w:gridSpan w:val="2"/>
          </w:tcPr>
          <w:p w14:paraId="70B128D9"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778F103" w14:textId="77777777" w:rsidR="009E7F45" w:rsidRPr="0014390E" w:rsidRDefault="009E7F45" w:rsidP="002812DB">
            <w:pPr>
              <w:rPr>
                <w:sz w:val="22"/>
                <w:szCs w:val="22"/>
                <w:highlight w:val="green"/>
              </w:rPr>
            </w:pPr>
          </w:p>
        </w:tc>
      </w:tr>
      <w:tr w:rsidR="009E7F45" w14:paraId="2458BAB3" w14:textId="77777777" w:rsidTr="002812DB">
        <w:tc>
          <w:tcPr>
            <w:tcW w:w="982" w:type="dxa"/>
            <w:vMerge w:val="restart"/>
          </w:tcPr>
          <w:p w14:paraId="2E5A9AB4" w14:textId="77777777" w:rsidR="009E7F45" w:rsidRPr="00D14D87" w:rsidRDefault="009E7F45" w:rsidP="00A659C8">
            <w:pPr>
              <w:pStyle w:val="ListParagraph"/>
              <w:numPr>
                <w:ilvl w:val="0"/>
                <w:numId w:val="19"/>
              </w:numPr>
              <w:rPr>
                <w:sz w:val="22"/>
                <w:szCs w:val="22"/>
              </w:rPr>
            </w:pPr>
          </w:p>
        </w:tc>
        <w:tc>
          <w:tcPr>
            <w:tcW w:w="10495" w:type="dxa"/>
          </w:tcPr>
          <w:p w14:paraId="64EDC2D4"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10583E3F"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505D15EF" w14:textId="77777777" w:rsidTr="002812DB">
        <w:tc>
          <w:tcPr>
            <w:tcW w:w="982" w:type="dxa"/>
            <w:vMerge/>
          </w:tcPr>
          <w:p w14:paraId="7AFF2743" w14:textId="77777777" w:rsidR="009E7F45" w:rsidRPr="0014390E" w:rsidRDefault="009E7F45" w:rsidP="002812DB">
            <w:pPr>
              <w:pStyle w:val="ListParagraph"/>
              <w:ind w:left="357"/>
              <w:rPr>
                <w:sz w:val="22"/>
                <w:szCs w:val="22"/>
              </w:rPr>
            </w:pPr>
          </w:p>
        </w:tc>
        <w:tc>
          <w:tcPr>
            <w:tcW w:w="12621" w:type="dxa"/>
            <w:gridSpan w:val="2"/>
          </w:tcPr>
          <w:p w14:paraId="2992250F"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6A483B1" w14:textId="77777777" w:rsidR="009E7F45" w:rsidRPr="0014390E" w:rsidRDefault="009E7F45" w:rsidP="002812DB">
            <w:pPr>
              <w:rPr>
                <w:sz w:val="22"/>
                <w:szCs w:val="22"/>
                <w:highlight w:val="green"/>
              </w:rPr>
            </w:pPr>
          </w:p>
        </w:tc>
      </w:tr>
    </w:tbl>
    <w:p w14:paraId="1E1F5C99" w14:textId="77777777" w:rsidR="009E7F45" w:rsidRPr="00D14D87" w:rsidRDefault="009E7F45" w:rsidP="009E7F45">
      <w:pPr>
        <w:tabs>
          <w:tab w:val="left" w:pos="1620"/>
        </w:tabs>
        <w:sectPr w:rsidR="009E7F45" w:rsidRPr="00D14D87" w:rsidSect="009E7F45">
          <w:pgSz w:w="16838" w:h="11906" w:orient="landscape" w:code="9"/>
          <w:pgMar w:top="1134" w:right="1701" w:bottom="1134" w:left="1134" w:header="567" w:footer="340" w:gutter="0"/>
          <w:cols w:space="720"/>
          <w:docGrid w:linePitch="326"/>
        </w:sectPr>
      </w:pPr>
      <w:r>
        <w:tab/>
      </w:r>
    </w:p>
    <w:p w14:paraId="7BDB9ED7" w14:textId="3368AE51" w:rsidR="009E7F45" w:rsidRDefault="009067DD" w:rsidP="009E7F45">
      <w:pPr>
        <w:pStyle w:val="Heading2"/>
        <w:numPr>
          <w:ilvl w:val="0"/>
          <w:numId w:val="0"/>
        </w:numPr>
        <w:ind w:left="576" w:hanging="576"/>
      </w:pPr>
      <w:bookmarkStart w:id="20" w:name="_Toc201679648"/>
      <w:bookmarkStart w:id="21" w:name="_Toc201689190"/>
      <w:r>
        <w:lastRenderedPageBreak/>
        <w:t>6</w:t>
      </w:r>
      <w:r w:rsidR="009E7F45">
        <w:t xml:space="preserve">. </w:t>
      </w:r>
      <w:r w:rsidR="009E7F45">
        <w:tab/>
        <w:t>Foam / CAFS</w:t>
      </w:r>
      <w:bookmarkEnd w:id="20"/>
      <w:bookmarkEnd w:id="21"/>
    </w:p>
    <w:p w14:paraId="33698F53" w14:textId="77777777" w:rsidR="009E7F45" w:rsidRPr="00E84FF9" w:rsidRDefault="009E7F45" w:rsidP="009E7F45">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73AC284F" w14:textId="77777777" w:rsidR="009E7F45" w:rsidRDefault="009E7F45" w:rsidP="009E7F45">
      <w:pPr>
        <w:rPr>
          <w:sz w:val="22"/>
          <w:szCs w:val="22"/>
        </w:rPr>
      </w:pPr>
    </w:p>
    <w:p w14:paraId="2E9351A4" w14:textId="77777777" w:rsidR="009E7F45" w:rsidRPr="003910B0" w:rsidRDefault="009E7F45" w:rsidP="009E7F45">
      <w:pPr>
        <w:rPr>
          <w:sz w:val="22"/>
          <w:szCs w:val="22"/>
        </w:rPr>
      </w:pPr>
      <w:r>
        <w:rPr>
          <w:sz w:val="22"/>
          <w:szCs w:val="22"/>
        </w:rPr>
        <w:t xml:space="preserve">Yes </w:t>
      </w:r>
      <w:sdt>
        <w:sdtPr>
          <w:rPr>
            <w:sz w:val="22"/>
            <w:szCs w:val="22"/>
          </w:rPr>
          <w:id w:val="-196680972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28134682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64AFCCA1" w14:textId="77777777" w:rsidR="009E7F45" w:rsidRDefault="009E7F45" w:rsidP="009E7F45"/>
    <w:tbl>
      <w:tblPr>
        <w:tblStyle w:val="TableGrid"/>
        <w:tblW w:w="0" w:type="auto"/>
        <w:tblLook w:val="04A0" w:firstRow="1" w:lastRow="0" w:firstColumn="1" w:lastColumn="0" w:noHBand="0" w:noVBand="1"/>
      </w:tblPr>
      <w:tblGrid>
        <w:gridCol w:w="704"/>
        <w:gridCol w:w="12899"/>
      </w:tblGrid>
      <w:tr w:rsidR="009E7F45" w14:paraId="5B977261" w14:textId="77777777" w:rsidTr="002812DB">
        <w:trPr>
          <w:trHeight w:val="70"/>
        </w:trPr>
        <w:tc>
          <w:tcPr>
            <w:tcW w:w="704" w:type="dxa"/>
            <w:shd w:val="clear" w:color="auto" w:fill="D9D9D9" w:themeFill="background1" w:themeFillShade="D9"/>
          </w:tcPr>
          <w:p w14:paraId="474A2457" w14:textId="77777777" w:rsidR="009E7F45" w:rsidRPr="00227DF5" w:rsidRDefault="009E7F45" w:rsidP="00A659C8">
            <w:pPr>
              <w:pStyle w:val="ListParagraph"/>
              <w:numPr>
                <w:ilvl w:val="0"/>
                <w:numId w:val="21"/>
              </w:numPr>
              <w:rPr>
                <w:sz w:val="22"/>
                <w:szCs w:val="22"/>
              </w:rPr>
            </w:pPr>
          </w:p>
        </w:tc>
        <w:tc>
          <w:tcPr>
            <w:tcW w:w="12899" w:type="dxa"/>
            <w:shd w:val="clear" w:color="auto" w:fill="D9D9D9" w:themeFill="background1" w:themeFillShade="D9"/>
          </w:tcPr>
          <w:p w14:paraId="15794D0A" w14:textId="77777777" w:rsidR="00127458" w:rsidRPr="00127458" w:rsidRDefault="00127458" w:rsidP="00127458">
            <w:pPr>
              <w:rPr>
                <w:sz w:val="22"/>
                <w:szCs w:val="22"/>
              </w:rPr>
            </w:pPr>
            <w:r w:rsidRPr="00127458">
              <w:rPr>
                <w:sz w:val="22"/>
                <w:szCs w:val="22"/>
              </w:rPr>
              <w:t>The Aerial Appliance shall provide the transfer and application of firefighting media throughout its full working envelope (via the monitor).</w:t>
            </w:r>
          </w:p>
          <w:p w14:paraId="0260EE02" w14:textId="2F176252" w:rsidR="009E7F45" w:rsidRPr="00C525F3" w:rsidRDefault="009E7F45" w:rsidP="002812DB">
            <w:pPr>
              <w:rPr>
                <w:sz w:val="22"/>
                <w:szCs w:val="22"/>
              </w:rPr>
            </w:pPr>
          </w:p>
        </w:tc>
      </w:tr>
    </w:tbl>
    <w:p w14:paraId="18C77250" w14:textId="77777777" w:rsidR="00B26208" w:rsidRDefault="00B26208" w:rsidP="00B26208"/>
    <w:p w14:paraId="36791A50" w14:textId="77777777" w:rsidR="00B26208" w:rsidRDefault="00B26208" w:rsidP="00B26208">
      <w:pPr>
        <w:rPr>
          <w:sz w:val="22"/>
          <w:szCs w:val="22"/>
        </w:rPr>
      </w:pPr>
      <w:r>
        <w:rPr>
          <w:sz w:val="22"/>
          <w:szCs w:val="22"/>
        </w:rPr>
        <w:t>Please provide details in the box below if you do not comply with any of the compliant framework requirements including the reference and the rationale for non-compliance:</w:t>
      </w:r>
    </w:p>
    <w:p w14:paraId="5EF35231" w14:textId="77777777" w:rsidR="00B26208" w:rsidRDefault="00B26208" w:rsidP="00B26208">
      <w:pPr>
        <w:rPr>
          <w:sz w:val="22"/>
          <w:szCs w:val="22"/>
        </w:rPr>
      </w:pPr>
    </w:p>
    <w:tbl>
      <w:tblPr>
        <w:tblStyle w:val="TableGrid"/>
        <w:tblW w:w="0" w:type="auto"/>
        <w:tblLook w:val="04A0" w:firstRow="1" w:lastRow="0" w:firstColumn="1" w:lastColumn="0" w:noHBand="0" w:noVBand="1"/>
      </w:tblPr>
      <w:tblGrid>
        <w:gridCol w:w="13603"/>
      </w:tblGrid>
      <w:tr w:rsidR="00B26208" w14:paraId="2EE0EA1C" w14:textId="77777777" w:rsidTr="00034E28">
        <w:tc>
          <w:tcPr>
            <w:tcW w:w="13603" w:type="dxa"/>
            <w:shd w:val="clear" w:color="auto" w:fill="D9D9D9" w:themeFill="background1" w:themeFillShade="D9"/>
          </w:tcPr>
          <w:p w14:paraId="37A5078E" w14:textId="77777777" w:rsidR="00B26208" w:rsidRDefault="00B26208" w:rsidP="00034E28">
            <w:pPr>
              <w:rPr>
                <w:sz w:val="22"/>
                <w:szCs w:val="22"/>
              </w:rPr>
            </w:pPr>
          </w:p>
          <w:p w14:paraId="511F9FB0" w14:textId="77777777" w:rsidR="00B26208" w:rsidRDefault="00B26208" w:rsidP="00034E28">
            <w:pPr>
              <w:rPr>
                <w:sz w:val="22"/>
                <w:szCs w:val="22"/>
              </w:rPr>
            </w:pPr>
          </w:p>
          <w:p w14:paraId="453DF941" w14:textId="77777777" w:rsidR="00B26208" w:rsidRDefault="00B26208" w:rsidP="00034E28">
            <w:pPr>
              <w:rPr>
                <w:sz w:val="22"/>
                <w:szCs w:val="22"/>
              </w:rPr>
            </w:pPr>
          </w:p>
          <w:p w14:paraId="7590160A" w14:textId="77777777" w:rsidR="00B26208" w:rsidRDefault="00B26208" w:rsidP="00034E28">
            <w:pPr>
              <w:rPr>
                <w:sz w:val="22"/>
                <w:szCs w:val="22"/>
              </w:rPr>
            </w:pPr>
          </w:p>
          <w:p w14:paraId="33AA7F43" w14:textId="77777777" w:rsidR="00B26208" w:rsidRDefault="00B26208" w:rsidP="00034E28">
            <w:pPr>
              <w:rPr>
                <w:sz w:val="22"/>
                <w:szCs w:val="22"/>
              </w:rPr>
            </w:pPr>
          </w:p>
        </w:tc>
      </w:tr>
    </w:tbl>
    <w:p w14:paraId="25C29289" w14:textId="77777777" w:rsidR="00BA74F8" w:rsidRDefault="009E7F45" w:rsidP="00BA74F8">
      <w:pPr>
        <w:rPr>
          <w:sz w:val="22"/>
          <w:szCs w:val="22"/>
        </w:rPr>
      </w:pPr>
      <w:r>
        <w:br/>
      </w:r>
    </w:p>
    <w:p w14:paraId="5C0BE129" w14:textId="305672DC" w:rsidR="009E7F45" w:rsidRPr="003910B0" w:rsidRDefault="00BA74F8" w:rsidP="009E7F45">
      <w:pPr>
        <w:rPr>
          <w:sz w:val="22"/>
          <w:szCs w:val="22"/>
        </w:rPr>
      </w:pPr>
      <w:r>
        <w:rPr>
          <w:sz w:val="22"/>
          <w:szCs w:val="22"/>
        </w:rPr>
        <w:t xml:space="preserve">The following table shows the Contracting Authority’s Requirements. The Supplier must confirm if they comply with </w:t>
      </w:r>
      <w:r w:rsidR="00C44C25">
        <w:rPr>
          <w:sz w:val="22"/>
          <w:szCs w:val="22"/>
        </w:rPr>
        <w:t xml:space="preserve">each </w:t>
      </w:r>
      <w:r>
        <w:rPr>
          <w:sz w:val="22"/>
          <w:szCs w:val="22"/>
        </w:rPr>
        <w:t>requirement</w:t>
      </w:r>
      <w:r w:rsidR="00C44C25">
        <w:rPr>
          <w:sz w:val="22"/>
          <w:szCs w:val="22"/>
        </w:rPr>
        <w:t xml:space="preserve"> </w:t>
      </w:r>
      <w:r>
        <w:rPr>
          <w:sz w:val="22"/>
          <w:szCs w:val="22"/>
        </w:rPr>
        <w:t>and</w:t>
      </w:r>
      <w:r w:rsidR="00C44C25">
        <w:rPr>
          <w:sz w:val="22"/>
          <w:szCs w:val="22"/>
        </w:rPr>
        <w:t xml:space="preserve"> provide</w:t>
      </w:r>
      <w:r>
        <w:rPr>
          <w:sz w:val="22"/>
          <w:szCs w:val="22"/>
        </w:rPr>
        <w:t xml:space="preserve"> a detailed response to each requirement to show how the requirement will be met. </w:t>
      </w:r>
    </w:p>
    <w:p w14:paraId="4EC9BE48" w14:textId="77777777" w:rsidR="009E7F45" w:rsidRDefault="009E7F45" w:rsidP="009E7F45"/>
    <w:tbl>
      <w:tblPr>
        <w:tblStyle w:val="TableGrid"/>
        <w:tblW w:w="0" w:type="auto"/>
        <w:tblLook w:val="04A0" w:firstRow="1" w:lastRow="0" w:firstColumn="1" w:lastColumn="0" w:noHBand="0" w:noVBand="1"/>
      </w:tblPr>
      <w:tblGrid>
        <w:gridCol w:w="704"/>
        <w:gridCol w:w="6521"/>
        <w:gridCol w:w="2078"/>
        <w:gridCol w:w="4300"/>
      </w:tblGrid>
      <w:tr w:rsidR="009E7F45" w:rsidRPr="003910B0" w14:paraId="6759B4F1" w14:textId="77777777" w:rsidTr="002812DB">
        <w:tc>
          <w:tcPr>
            <w:tcW w:w="704" w:type="dxa"/>
            <w:shd w:val="clear" w:color="auto" w:fill="C1DFFF"/>
          </w:tcPr>
          <w:p w14:paraId="2C95A893" w14:textId="77777777" w:rsidR="009E7F45" w:rsidRPr="001F4CA6" w:rsidRDefault="009E7F45" w:rsidP="002812DB">
            <w:pPr>
              <w:pStyle w:val="ListParagraph"/>
              <w:ind w:left="0"/>
              <w:rPr>
                <w:b/>
                <w:bCs/>
                <w:sz w:val="22"/>
                <w:szCs w:val="22"/>
              </w:rPr>
            </w:pPr>
          </w:p>
        </w:tc>
        <w:tc>
          <w:tcPr>
            <w:tcW w:w="6521" w:type="dxa"/>
            <w:shd w:val="clear" w:color="auto" w:fill="C1DFFF"/>
          </w:tcPr>
          <w:p w14:paraId="0470CFC5" w14:textId="77777777" w:rsidR="009E7F45" w:rsidRPr="001F4CA6" w:rsidRDefault="009E7F45" w:rsidP="002812DB">
            <w:pPr>
              <w:rPr>
                <w:b/>
                <w:bCs/>
                <w:sz w:val="22"/>
                <w:szCs w:val="22"/>
              </w:rPr>
            </w:pPr>
            <w:r w:rsidRPr="001F4CA6">
              <w:rPr>
                <w:b/>
                <w:bCs/>
                <w:sz w:val="22"/>
                <w:szCs w:val="22"/>
              </w:rPr>
              <w:t>Requirement</w:t>
            </w:r>
          </w:p>
        </w:tc>
        <w:tc>
          <w:tcPr>
            <w:tcW w:w="2078" w:type="dxa"/>
            <w:shd w:val="clear" w:color="auto" w:fill="C1DFFF"/>
          </w:tcPr>
          <w:p w14:paraId="76DF6D2A" w14:textId="77777777" w:rsidR="009E7F45" w:rsidRPr="001F4CA6" w:rsidRDefault="009E7F45" w:rsidP="002812DB">
            <w:pPr>
              <w:rPr>
                <w:b/>
                <w:bCs/>
                <w:sz w:val="22"/>
                <w:szCs w:val="22"/>
              </w:rPr>
            </w:pPr>
            <w:r w:rsidRPr="001F4CA6">
              <w:rPr>
                <w:b/>
                <w:bCs/>
                <w:sz w:val="22"/>
                <w:szCs w:val="22"/>
              </w:rPr>
              <w:t>Compliant (Yes / No)</w:t>
            </w:r>
          </w:p>
        </w:tc>
        <w:tc>
          <w:tcPr>
            <w:tcW w:w="4300" w:type="dxa"/>
            <w:shd w:val="clear" w:color="auto" w:fill="C1DFFF"/>
          </w:tcPr>
          <w:p w14:paraId="746BD1BA" w14:textId="77777777" w:rsidR="009E7F45" w:rsidRPr="001F4CA6" w:rsidRDefault="009E7F45" w:rsidP="002812DB">
            <w:pPr>
              <w:rPr>
                <w:b/>
                <w:bCs/>
                <w:sz w:val="22"/>
                <w:szCs w:val="22"/>
              </w:rPr>
            </w:pPr>
            <w:r w:rsidRPr="001F4CA6">
              <w:rPr>
                <w:b/>
                <w:bCs/>
                <w:sz w:val="22"/>
                <w:szCs w:val="22"/>
              </w:rPr>
              <w:t>Supplier’s Response</w:t>
            </w:r>
          </w:p>
        </w:tc>
      </w:tr>
      <w:tr w:rsidR="009E7F45" w:rsidRPr="003910B0" w14:paraId="646D1633" w14:textId="77777777" w:rsidTr="002812DB">
        <w:tc>
          <w:tcPr>
            <w:tcW w:w="704" w:type="dxa"/>
          </w:tcPr>
          <w:p w14:paraId="777F82CD" w14:textId="77777777" w:rsidR="009E7F45" w:rsidRPr="00227DF5" w:rsidRDefault="009E7F45" w:rsidP="00A659C8">
            <w:pPr>
              <w:pStyle w:val="ListParagraph"/>
              <w:numPr>
                <w:ilvl w:val="0"/>
                <w:numId w:val="21"/>
              </w:numPr>
              <w:rPr>
                <w:sz w:val="22"/>
                <w:szCs w:val="22"/>
              </w:rPr>
            </w:pPr>
          </w:p>
        </w:tc>
        <w:tc>
          <w:tcPr>
            <w:tcW w:w="6521" w:type="dxa"/>
          </w:tcPr>
          <w:p w14:paraId="7548EF48" w14:textId="1BB11032" w:rsidR="009E7F45" w:rsidRPr="003910B0" w:rsidRDefault="009E7F45" w:rsidP="002812DB">
            <w:pPr>
              <w:rPr>
                <w:sz w:val="22"/>
                <w:szCs w:val="22"/>
              </w:rPr>
            </w:pPr>
            <w:r w:rsidRPr="00227DF5">
              <w:rPr>
                <w:sz w:val="22"/>
                <w:szCs w:val="22"/>
              </w:rPr>
              <w:t xml:space="preserve"> </w:t>
            </w:r>
          </w:p>
        </w:tc>
        <w:tc>
          <w:tcPr>
            <w:tcW w:w="2078" w:type="dxa"/>
          </w:tcPr>
          <w:p w14:paraId="0A108B4E" w14:textId="77777777" w:rsidR="009E7F45" w:rsidRPr="003910B0" w:rsidRDefault="009E7F45" w:rsidP="002812DB">
            <w:pPr>
              <w:rPr>
                <w:sz w:val="22"/>
                <w:szCs w:val="22"/>
              </w:rPr>
            </w:pPr>
          </w:p>
        </w:tc>
        <w:tc>
          <w:tcPr>
            <w:tcW w:w="4300" w:type="dxa"/>
          </w:tcPr>
          <w:p w14:paraId="37BCE369" w14:textId="77777777" w:rsidR="009E7F45" w:rsidRPr="003910B0" w:rsidRDefault="009E7F45" w:rsidP="002812DB">
            <w:pPr>
              <w:rPr>
                <w:sz w:val="22"/>
                <w:szCs w:val="22"/>
              </w:rPr>
            </w:pPr>
          </w:p>
        </w:tc>
      </w:tr>
      <w:tr w:rsidR="009E7F45" w:rsidRPr="003910B0" w14:paraId="04442FCC" w14:textId="77777777" w:rsidTr="002812DB">
        <w:tc>
          <w:tcPr>
            <w:tcW w:w="704" w:type="dxa"/>
          </w:tcPr>
          <w:p w14:paraId="47F98150" w14:textId="77777777" w:rsidR="009E7F45" w:rsidRPr="00227DF5" w:rsidRDefault="009E7F45" w:rsidP="00A659C8">
            <w:pPr>
              <w:pStyle w:val="ListParagraph"/>
              <w:numPr>
                <w:ilvl w:val="0"/>
                <w:numId w:val="21"/>
              </w:numPr>
              <w:rPr>
                <w:sz w:val="22"/>
                <w:szCs w:val="22"/>
              </w:rPr>
            </w:pPr>
          </w:p>
        </w:tc>
        <w:tc>
          <w:tcPr>
            <w:tcW w:w="6521" w:type="dxa"/>
          </w:tcPr>
          <w:p w14:paraId="49E2AB49" w14:textId="77777777" w:rsidR="009E7F45" w:rsidRPr="00227DF5" w:rsidRDefault="009E7F45" w:rsidP="002812DB">
            <w:pPr>
              <w:rPr>
                <w:sz w:val="22"/>
                <w:szCs w:val="22"/>
              </w:rPr>
            </w:pPr>
          </w:p>
        </w:tc>
        <w:tc>
          <w:tcPr>
            <w:tcW w:w="2078" w:type="dxa"/>
          </w:tcPr>
          <w:p w14:paraId="17D1E577" w14:textId="77777777" w:rsidR="009E7F45" w:rsidRPr="003910B0" w:rsidRDefault="009E7F45" w:rsidP="002812DB">
            <w:pPr>
              <w:rPr>
                <w:sz w:val="22"/>
                <w:szCs w:val="22"/>
              </w:rPr>
            </w:pPr>
          </w:p>
        </w:tc>
        <w:tc>
          <w:tcPr>
            <w:tcW w:w="4300" w:type="dxa"/>
          </w:tcPr>
          <w:p w14:paraId="6A5CC6D1" w14:textId="77777777" w:rsidR="009E7F45" w:rsidRPr="003910B0" w:rsidRDefault="009E7F45" w:rsidP="002812DB">
            <w:pPr>
              <w:rPr>
                <w:sz w:val="22"/>
                <w:szCs w:val="22"/>
              </w:rPr>
            </w:pPr>
          </w:p>
        </w:tc>
      </w:tr>
      <w:tr w:rsidR="009E7F45" w:rsidRPr="003910B0" w14:paraId="3FFC95F4" w14:textId="77777777" w:rsidTr="002812DB">
        <w:tc>
          <w:tcPr>
            <w:tcW w:w="704" w:type="dxa"/>
          </w:tcPr>
          <w:p w14:paraId="46EA5FDA" w14:textId="77777777" w:rsidR="009E7F45" w:rsidRPr="00227DF5" w:rsidRDefault="009E7F45" w:rsidP="00A659C8">
            <w:pPr>
              <w:pStyle w:val="ListParagraph"/>
              <w:numPr>
                <w:ilvl w:val="0"/>
                <w:numId w:val="21"/>
              </w:numPr>
              <w:rPr>
                <w:sz w:val="22"/>
                <w:szCs w:val="22"/>
              </w:rPr>
            </w:pPr>
          </w:p>
        </w:tc>
        <w:tc>
          <w:tcPr>
            <w:tcW w:w="6521" w:type="dxa"/>
          </w:tcPr>
          <w:p w14:paraId="286C179F" w14:textId="77777777" w:rsidR="009E7F45" w:rsidRPr="00227DF5" w:rsidRDefault="009E7F45" w:rsidP="002812DB">
            <w:pPr>
              <w:rPr>
                <w:sz w:val="22"/>
                <w:szCs w:val="22"/>
              </w:rPr>
            </w:pPr>
          </w:p>
        </w:tc>
        <w:tc>
          <w:tcPr>
            <w:tcW w:w="2078" w:type="dxa"/>
          </w:tcPr>
          <w:p w14:paraId="55D2F80A" w14:textId="77777777" w:rsidR="009E7F45" w:rsidRPr="003910B0" w:rsidRDefault="009E7F45" w:rsidP="002812DB">
            <w:pPr>
              <w:rPr>
                <w:sz w:val="22"/>
                <w:szCs w:val="22"/>
              </w:rPr>
            </w:pPr>
          </w:p>
        </w:tc>
        <w:tc>
          <w:tcPr>
            <w:tcW w:w="4300" w:type="dxa"/>
          </w:tcPr>
          <w:p w14:paraId="19828A33" w14:textId="77777777" w:rsidR="009E7F45" w:rsidRPr="003910B0" w:rsidRDefault="009E7F45" w:rsidP="002812DB">
            <w:pPr>
              <w:rPr>
                <w:sz w:val="22"/>
                <w:szCs w:val="22"/>
              </w:rPr>
            </w:pPr>
          </w:p>
        </w:tc>
      </w:tr>
      <w:tr w:rsidR="009E7F45" w:rsidRPr="003910B0" w14:paraId="2E5F2009" w14:textId="77777777" w:rsidTr="002812DB">
        <w:tc>
          <w:tcPr>
            <w:tcW w:w="704" w:type="dxa"/>
          </w:tcPr>
          <w:p w14:paraId="581179CC" w14:textId="77777777" w:rsidR="009E7F45" w:rsidRPr="00227DF5" w:rsidRDefault="009E7F45" w:rsidP="00A659C8">
            <w:pPr>
              <w:pStyle w:val="ListParagraph"/>
              <w:numPr>
                <w:ilvl w:val="0"/>
                <w:numId w:val="21"/>
              </w:numPr>
              <w:rPr>
                <w:sz w:val="22"/>
                <w:szCs w:val="22"/>
              </w:rPr>
            </w:pPr>
          </w:p>
        </w:tc>
        <w:tc>
          <w:tcPr>
            <w:tcW w:w="6521" w:type="dxa"/>
          </w:tcPr>
          <w:p w14:paraId="317A5DE1" w14:textId="77777777" w:rsidR="009E7F45" w:rsidRPr="00227DF5" w:rsidRDefault="009E7F45" w:rsidP="002812DB">
            <w:pPr>
              <w:rPr>
                <w:sz w:val="22"/>
                <w:szCs w:val="22"/>
              </w:rPr>
            </w:pPr>
          </w:p>
        </w:tc>
        <w:tc>
          <w:tcPr>
            <w:tcW w:w="2078" w:type="dxa"/>
          </w:tcPr>
          <w:p w14:paraId="3E704141" w14:textId="77777777" w:rsidR="009E7F45" w:rsidRPr="003910B0" w:rsidRDefault="009E7F45" w:rsidP="002812DB">
            <w:pPr>
              <w:rPr>
                <w:sz w:val="22"/>
                <w:szCs w:val="22"/>
              </w:rPr>
            </w:pPr>
          </w:p>
        </w:tc>
        <w:tc>
          <w:tcPr>
            <w:tcW w:w="4300" w:type="dxa"/>
          </w:tcPr>
          <w:p w14:paraId="73841D26" w14:textId="77777777" w:rsidR="009E7F45" w:rsidRPr="003910B0" w:rsidRDefault="009E7F45" w:rsidP="002812DB">
            <w:pPr>
              <w:rPr>
                <w:sz w:val="22"/>
                <w:szCs w:val="22"/>
              </w:rPr>
            </w:pPr>
          </w:p>
        </w:tc>
      </w:tr>
      <w:tr w:rsidR="009E7F45" w:rsidRPr="003910B0" w14:paraId="0F09CEE9" w14:textId="77777777" w:rsidTr="002812DB">
        <w:tc>
          <w:tcPr>
            <w:tcW w:w="704" w:type="dxa"/>
          </w:tcPr>
          <w:p w14:paraId="125CBC09" w14:textId="77777777" w:rsidR="009E7F45" w:rsidRPr="00227DF5" w:rsidRDefault="009E7F45" w:rsidP="00A659C8">
            <w:pPr>
              <w:pStyle w:val="ListParagraph"/>
              <w:numPr>
                <w:ilvl w:val="0"/>
                <w:numId w:val="21"/>
              </w:numPr>
              <w:rPr>
                <w:sz w:val="22"/>
                <w:szCs w:val="22"/>
              </w:rPr>
            </w:pPr>
          </w:p>
        </w:tc>
        <w:tc>
          <w:tcPr>
            <w:tcW w:w="6521" w:type="dxa"/>
          </w:tcPr>
          <w:p w14:paraId="0AA652AE" w14:textId="77777777" w:rsidR="009E7F45" w:rsidRPr="00227DF5" w:rsidRDefault="009E7F45" w:rsidP="002812DB">
            <w:pPr>
              <w:rPr>
                <w:sz w:val="22"/>
                <w:szCs w:val="22"/>
              </w:rPr>
            </w:pPr>
          </w:p>
        </w:tc>
        <w:tc>
          <w:tcPr>
            <w:tcW w:w="2078" w:type="dxa"/>
          </w:tcPr>
          <w:p w14:paraId="29BE9389" w14:textId="77777777" w:rsidR="009E7F45" w:rsidRPr="003910B0" w:rsidRDefault="009E7F45" w:rsidP="002812DB">
            <w:pPr>
              <w:rPr>
                <w:sz w:val="22"/>
                <w:szCs w:val="22"/>
              </w:rPr>
            </w:pPr>
          </w:p>
        </w:tc>
        <w:tc>
          <w:tcPr>
            <w:tcW w:w="4300" w:type="dxa"/>
          </w:tcPr>
          <w:p w14:paraId="0F2EBCB3" w14:textId="77777777" w:rsidR="009E7F45" w:rsidRPr="003910B0" w:rsidRDefault="009E7F45" w:rsidP="002812DB">
            <w:pPr>
              <w:rPr>
                <w:sz w:val="22"/>
                <w:szCs w:val="22"/>
              </w:rPr>
            </w:pPr>
          </w:p>
        </w:tc>
      </w:tr>
      <w:tr w:rsidR="009E7F45" w:rsidRPr="003910B0" w14:paraId="418C06EC" w14:textId="77777777" w:rsidTr="002812DB">
        <w:tc>
          <w:tcPr>
            <w:tcW w:w="704" w:type="dxa"/>
          </w:tcPr>
          <w:p w14:paraId="065376BF" w14:textId="77777777" w:rsidR="009E7F45" w:rsidRPr="00227DF5" w:rsidRDefault="009E7F45" w:rsidP="00A659C8">
            <w:pPr>
              <w:pStyle w:val="ListParagraph"/>
              <w:numPr>
                <w:ilvl w:val="0"/>
                <w:numId w:val="21"/>
              </w:numPr>
              <w:rPr>
                <w:sz w:val="22"/>
                <w:szCs w:val="22"/>
              </w:rPr>
            </w:pPr>
          </w:p>
        </w:tc>
        <w:tc>
          <w:tcPr>
            <w:tcW w:w="6521" w:type="dxa"/>
          </w:tcPr>
          <w:p w14:paraId="4AFF3668" w14:textId="77777777" w:rsidR="009E7F45" w:rsidRPr="00227DF5" w:rsidRDefault="009E7F45" w:rsidP="002812DB">
            <w:pPr>
              <w:rPr>
                <w:sz w:val="22"/>
                <w:szCs w:val="22"/>
              </w:rPr>
            </w:pPr>
          </w:p>
        </w:tc>
        <w:tc>
          <w:tcPr>
            <w:tcW w:w="2078" w:type="dxa"/>
          </w:tcPr>
          <w:p w14:paraId="3BD71663" w14:textId="77777777" w:rsidR="009E7F45" w:rsidRPr="003910B0" w:rsidRDefault="009E7F45" w:rsidP="002812DB">
            <w:pPr>
              <w:rPr>
                <w:sz w:val="22"/>
                <w:szCs w:val="22"/>
              </w:rPr>
            </w:pPr>
          </w:p>
        </w:tc>
        <w:tc>
          <w:tcPr>
            <w:tcW w:w="4300" w:type="dxa"/>
          </w:tcPr>
          <w:p w14:paraId="4582AF4D" w14:textId="77777777" w:rsidR="009E7F45" w:rsidRPr="003910B0" w:rsidRDefault="009E7F45" w:rsidP="002812DB">
            <w:pPr>
              <w:rPr>
                <w:sz w:val="22"/>
                <w:szCs w:val="22"/>
              </w:rPr>
            </w:pPr>
          </w:p>
        </w:tc>
      </w:tr>
      <w:tr w:rsidR="009E7F45" w:rsidRPr="003910B0" w14:paraId="34754453" w14:textId="77777777" w:rsidTr="002812DB">
        <w:tc>
          <w:tcPr>
            <w:tcW w:w="704" w:type="dxa"/>
          </w:tcPr>
          <w:p w14:paraId="33F25F6E" w14:textId="77777777" w:rsidR="009E7F45" w:rsidRPr="00227DF5" w:rsidRDefault="009E7F45" w:rsidP="00A659C8">
            <w:pPr>
              <w:pStyle w:val="ListParagraph"/>
              <w:numPr>
                <w:ilvl w:val="0"/>
                <w:numId w:val="21"/>
              </w:numPr>
              <w:rPr>
                <w:sz w:val="22"/>
                <w:szCs w:val="22"/>
              </w:rPr>
            </w:pPr>
          </w:p>
        </w:tc>
        <w:tc>
          <w:tcPr>
            <w:tcW w:w="6521" w:type="dxa"/>
          </w:tcPr>
          <w:p w14:paraId="7443D4AD" w14:textId="77777777" w:rsidR="009E7F45" w:rsidRPr="00227DF5" w:rsidRDefault="009E7F45" w:rsidP="002812DB">
            <w:pPr>
              <w:rPr>
                <w:sz w:val="22"/>
                <w:szCs w:val="22"/>
              </w:rPr>
            </w:pPr>
          </w:p>
        </w:tc>
        <w:tc>
          <w:tcPr>
            <w:tcW w:w="2078" w:type="dxa"/>
          </w:tcPr>
          <w:p w14:paraId="6942E941" w14:textId="77777777" w:rsidR="009E7F45" w:rsidRPr="003910B0" w:rsidRDefault="009E7F45" w:rsidP="002812DB">
            <w:pPr>
              <w:rPr>
                <w:sz w:val="22"/>
                <w:szCs w:val="22"/>
              </w:rPr>
            </w:pPr>
          </w:p>
        </w:tc>
        <w:tc>
          <w:tcPr>
            <w:tcW w:w="4300" w:type="dxa"/>
          </w:tcPr>
          <w:p w14:paraId="46FB5EEB" w14:textId="77777777" w:rsidR="009E7F45" w:rsidRPr="003910B0" w:rsidRDefault="009E7F45" w:rsidP="002812DB">
            <w:pPr>
              <w:rPr>
                <w:sz w:val="22"/>
                <w:szCs w:val="22"/>
              </w:rPr>
            </w:pPr>
          </w:p>
        </w:tc>
      </w:tr>
      <w:tr w:rsidR="009E7F45" w:rsidRPr="003910B0" w14:paraId="3D0776A0" w14:textId="77777777" w:rsidTr="002812DB">
        <w:tc>
          <w:tcPr>
            <w:tcW w:w="704" w:type="dxa"/>
          </w:tcPr>
          <w:p w14:paraId="11CAEDA9" w14:textId="77777777" w:rsidR="009E7F45" w:rsidRPr="00227DF5" w:rsidRDefault="009E7F45" w:rsidP="00A659C8">
            <w:pPr>
              <w:pStyle w:val="ListParagraph"/>
              <w:numPr>
                <w:ilvl w:val="0"/>
                <w:numId w:val="21"/>
              </w:numPr>
              <w:rPr>
                <w:sz w:val="22"/>
                <w:szCs w:val="22"/>
              </w:rPr>
            </w:pPr>
          </w:p>
        </w:tc>
        <w:tc>
          <w:tcPr>
            <w:tcW w:w="6521" w:type="dxa"/>
          </w:tcPr>
          <w:p w14:paraId="310C2724" w14:textId="77777777" w:rsidR="009E7F45" w:rsidRPr="00227DF5" w:rsidRDefault="009E7F45" w:rsidP="002812DB">
            <w:pPr>
              <w:rPr>
                <w:sz w:val="22"/>
                <w:szCs w:val="22"/>
              </w:rPr>
            </w:pPr>
          </w:p>
        </w:tc>
        <w:tc>
          <w:tcPr>
            <w:tcW w:w="2078" w:type="dxa"/>
          </w:tcPr>
          <w:p w14:paraId="3A465324" w14:textId="77777777" w:rsidR="009E7F45" w:rsidRPr="003910B0" w:rsidRDefault="009E7F45" w:rsidP="002812DB">
            <w:pPr>
              <w:rPr>
                <w:sz w:val="22"/>
                <w:szCs w:val="22"/>
              </w:rPr>
            </w:pPr>
          </w:p>
        </w:tc>
        <w:tc>
          <w:tcPr>
            <w:tcW w:w="4300" w:type="dxa"/>
          </w:tcPr>
          <w:p w14:paraId="36F0555C" w14:textId="77777777" w:rsidR="009E7F45" w:rsidRPr="003910B0" w:rsidRDefault="009E7F45" w:rsidP="002812DB">
            <w:pPr>
              <w:rPr>
                <w:sz w:val="22"/>
                <w:szCs w:val="22"/>
              </w:rPr>
            </w:pPr>
          </w:p>
        </w:tc>
      </w:tr>
      <w:tr w:rsidR="009E7F45" w:rsidRPr="003910B0" w14:paraId="52490A0F" w14:textId="77777777" w:rsidTr="002812DB">
        <w:tc>
          <w:tcPr>
            <w:tcW w:w="704" w:type="dxa"/>
          </w:tcPr>
          <w:p w14:paraId="625EA78C" w14:textId="77777777" w:rsidR="009E7F45" w:rsidRPr="00227DF5" w:rsidRDefault="009E7F45" w:rsidP="00A659C8">
            <w:pPr>
              <w:pStyle w:val="ListParagraph"/>
              <w:numPr>
                <w:ilvl w:val="0"/>
                <w:numId w:val="21"/>
              </w:numPr>
              <w:rPr>
                <w:sz w:val="22"/>
                <w:szCs w:val="22"/>
              </w:rPr>
            </w:pPr>
          </w:p>
        </w:tc>
        <w:tc>
          <w:tcPr>
            <w:tcW w:w="6521" w:type="dxa"/>
          </w:tcPr>
          <w:p w14:paraId="644E9460" w14:textId="77777777" w:rsidR="009E7F45" w:rsidRPr="00227DF5" w:rsidRDefault="009E7F45" w:rsidP="002812DB">
            <w:pPr>
              <w:rPr>
                <w:sz w:val="22"/>
                <w:szCs w:val="22"/>
              </w:rPr>
            </w:pPr>
          </w:p>
        </w:tc>
        <w:tc>
          <w:tcPr>
            <w:tcW w:w="2078" w:type="dxa"/>
          </w:tcPr>
          <w:p w14:paraId="359F2402" w14:textId="77777777" w:rsidR="009E7F45" w:rsidRPr="003910B0" w:rsidRDefault="009E7F45" w:rsidP="002812DB">
            <w:pPr>
              <w:rPr>
                <w:sz w:val="22"/>
                <w:szCs w:val="22"/>
              </w:rPr>
            </w:pPr>
          </w:p>
        </w:tc>
        <w:tc>
          <w:tcPr>
            <w:tcW w:w="4300" w:type="dxa"/>
          </w:tcPr>
          <w:p w14:paraId="3535213E" w14:textId="77777777" w:rsidR="009E7F45" w:rsidRPr="003910B0" w:rsidRDefault="009E7F45" w:rsidP="002812DB">
            <w:pPr>
              <w:rPr>
                <w:sz w:val="22"/>
                <w:szCs w:val="22"/>
              </w:rPr>
            </w:pPr>
          </w:p>
        </w:tc>
      </w:tr>
    </w:tbl>
    <w:p w14:paraId="5713C6AD" w14:textId="77777777" w:rsidR="009E7F45" w:rsidRDefault="009E7F45" w:rsidP="009E7F45">
      <w:pPr>
        <w:rPr>
          <w:sz w:val="22"/>
          <w:szCs w:val="22"/>
        </w:rPr>
      </w:pPr>
      <w:r>
        <w:rPr>
          <w:sz w:val="22"/>
          <w:szCs w:val="22"/>
        </w:rPr>
        <w:lastRenderedPageBreak/>
        <w:br/>
        <w:t xml:space="preserve">The following table shows the questions that relate to the </w:t>
      </w:r>
      <w:r w:rsidRPr="00227DF5">
        <w:rPr>
          <w:sz w:val="22"/>
          <w:szCs w:val="22"/>
        </w:rPr>
        <w:t xml:space="preserve">Foam / CAFS </w:t>
      </w:r>
      <w:r>
        <w:rPr>
          <w:sz w:val="22"/>
          <w:szCs w:val="22"/>
        </w:rPr>
        <w:t xml:space="preserve">section: </w:t>
      </w:r>
    </w:p>
    <w:p w14:paraId="2CB9C3E6" w14:textId="77777777" w:rsidR="009E7F45" w:rsidRDefault="009E7F45" w:rsidP="009E7F45">
      <w:pPr>
        <w:rPr>
          <w:sz w:val="22"/>
          <w:szCs w:val="22"/>
        </w:rPr>
      </w:pPr>
    </w:p>
    <w:tbl>
      <w:tblPr>
        <w:tblStyle w:val="TableGrid"/>
        <w:tblW w:w="0" w:type="auto"/>
        <w:tblLook w:val="04A0" w:firstRow="1" w:lastRow="0" w:firstColumn="1" w:lastColumn="0" w:noHBand="0" w:noVBand="1"/>
      </w:tblPr>
      <w:tblGrid>
        <w:gridCol w:w="982"/>
        <w:gridCol w:w="10495"/>
        <w:gridCol w:w="2126"/>
      </w:tblGrid>
      <w:tr w:rsidR="009E7F45" w14:paraId="0B2E6A4C" w14:textId="77777777" w:rsidTr="002812DB">
        <w:tc>
          <w:tcPr>
            <w:tcW w:w="982" w:type="dxa"/>
            <w:shd w:val="clear" w:color="auto" w:fill="BBE3E2" w:themeFill="accent4" w:themeFillTint="66"/>
          </w:tcPr>
          <w:p w14:paraId="6D9D1B5B" w14:textId="77777777" w:rsidR="009E7F45" w:rsidRPr="0014390E" w:rsidRDefault="009E7F45" w:rsidP="002812DB">
            <w:pPr>
              <w:rPr>
                <w:b/>
                <w:bCs/>
                <w:sz w:val="22"/>
                <w:szCs w:val="22"/>
              </w:rPr>
            </w:pPr>
            <w:r w:rsidRPr="0014390E">
              <w:rPr>
                <w:b/>
                <w:bCs/>
                <w:sz w:val="22"/>
                <w:szCs w:val="22"/>
              </w:rPr>
              <w:t>Ref</w:t>
            </w:r>
          </w:p>
        </w:tc>
        <w:tc>
          <w:tcPr>
            <w:tcW w:w="10495" w:type="dxa"/>
            <w:shd w:val="clear" w:color="auto" w:fill="BBE3E2" w:themeFill="accent4" w:themeFillTint="66"/>
          </w:tcPr>
          <w:p w14:paraId="3F2F52DE" w14:textId="77777777" w:rsidR="009E7F45" w:rsidRPr="0014390E" w:rsidRDefault="009E7F45" w:rsidP="002812DB">
            <w:pPr>
              <w:rPr>
                <w:b/>
                <w:bCs/>
                <w:sz w:val="22"/>
                <w:szCs w:val="22"/>
              </w:rPr>
            </w:pPr>
            <w:r w:rsidRPr="0014390E">
              <w:rPr>
                <w:b/>
                <w:bCs/>
                <w:sz w:val="22"/>
                <w:szCs w:val="22"/>
              </w:rPr>
              <w:t>Question</w:t>
            </w:r>
          </w:p>
        </w:tc>
        <w:tc>
          <w:tcPr>
            <w:tcW w:w="2126" w:type="dxa"/>
            <w:shd w:val="clear" w:color="auto" w:fill="BBE3E2" w:themeFill="accent4" w:themeFillTint="66"/>
          </w:tcPr>
          <w:p w14:paraId="158ADC34" w14:textId="77777777" w:rsidR="009E7F45" w:rsidRPr="0014390E" w:rsidRDefault="009E7F45" w:rsidP="002812DB">
            <w:pPr>
              <w:rPr>
                <w:b/>
                <w:bCs/>
                <w:sz w:val="22"/>
                <w:szCs w:val="22"/>
              </w:rPr>
            </w:pPr>
            <w:r>
              <w:rPr>
                <w:b/>
                <w:bCs/>
                <w:sz w:val="22"/>
                <w:szCs w:val="22"/>
              </w:rPr>
              <w:t>Weighting</w:t>
            </w:r>
          </w:p>
        </w:tc>
      </w:tr>
      <w:tr w:rsidR="009E7F45" w14:paraId="32242012" w14:textId="77777777" w:rsidTr="002812DB">
        <w:tc>
          <w:tcPr>
            <w:tcW w:w="982" w:type="dxa"/>
            <w:vMerge w:val="restart"/>
          </w:tcPr>
          <w:p w14:paraId="0EB089F4" w14:textId="77777777" w:rsidR="009E7F45" w:rsidRPr="00D14D87" w:rsidRDefault="009E7F45" w:rsidP="00A659C8">
            <w:pPr>
              <w:pStyle w:val="ListParagraph"/>
              <w:numPr>
                <w:ilvl w:val="0"/>
                <w:numId w:val="20"/>
              </w:numPr>
              <w:rPr>
                <w:sz w:val="22"/>
                <w:szCs w:val="22"/>
              </w:rPr>
            </w:pPr>
          </w:p>
        </w:tc>
        <w:tc>
          <w:tcPr>
            <w:tcW w:w="10495" w:type="dxa"/>
          </w:tcPr>
          <w:p w14:paraId="25A90CCA"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615C6F3B"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644C13BE" w14:textId="77777777" w:rsidTr="002812DB">
        <w:tc>
          <w:tcPr>
            <w:tcW w:w="982" w:type="dxa"/>
            <w:vMerge/>
          </w:tcPr>
          <w:p w14:paraId="2EEF331F" w14:textId="77777777" w:rsidR="009E7F45" w:rsidRPr="0014390E" w:rsidRDefault="009E7F45" w:rsidP="002812DB">
            <w:pPr>
              <w:pStyle w:val="ListParagraph"/>
              <w:ind w:left="357"/>
              <w:rPr>
                <w:sz w:val="22"/>
                <w:szCs w:val="22"/>
              </w:rPr>
            </w:pPr>
          </w:p>
        </w:tc>
        <w:tc>
          <w:tcPr>
            <w:tcW w:w="12621" w:type="dxa"/>
            <w:gridSpan w:val="2"/>
          </w:tcPr>
          <w:p w14:paraId="29890B46"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9823C33" w14:textId="77777777" w:rsidR="009E7F45" w:rsidRPr="0014390E" w:rsidRDefault="009E7F45" w:rsidP="002812DB">
            <w:pPr>
              <w:rPr>
                <w:sz w:val="22"/>
                <w:szCs w:val="22"/>
                <w:highlight w:val="green"/>
              </w:rPr>
            </w:pPr>
          </w:p>
        </w:tc>
      </w:tr>
      <w:tr w:rsidR="009E7F45" w14:paraId="1F438B72" w14:textId="77777777" w:rsidTr="002812DB">
        <w:tc>
          <w:tcPr>
            <w:tcW w:w="982" w:type="dxa"/>
            <w:vMerge w:val="restart"/>
          </w:tcPr>
          <w:p w14:paraId="559E4819" w14:textId="77777777" w:rsidR="009E7F45" w:rsidRPr="00D14D87" w:rsidRDefault="009E7F45" w:rsidP="00A659C8">
            <w:pPr>
              <w:pStyle w:val="ListParagraph"/>
              <w:numPr>
                <w:ilvl w:val="0"/>
                <w:numId w:val="20"/>
              </w:numPr>
              <w:rPr>
                <w:sz w:val="22"/>
                <w:szCs w:val="22"/>
              </w:rPr>
            </w:pPr>
          </w:p>
        </w:tc>
        <w:tc>
          <w:tcPr>
            <w:tcW w:w="10495" w:type="dxa"/>
          </w:tcPr>
          <w:p w14:paraId="3440CC63"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34EDBB9F"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3CE876ED" w14:textId="77777777" w:rsidTr="002812DB">
        <w:tc>
          <w:tcPr>
            <w:tcW w:w="982" w:type="dxa"/>
            <w:vMerge/>
          </w:tcPr>
          <w:p w14:paraId="7D494F3B" w14:textId="77777777" w:rsidR="009E7F45" w:rsidRPr="0014390E" w:rsidRDefault="009E7F45" w:rsidP="002812DB">
            <w:pPr>
              <w:pStyle w:val="ListParagraph"/>
              <w:ind w:left="357"/>
              <w:rPr>
                <w:sz w:val="22"/>
                <w:szCs w:val="22"/>
              </w:rPr>
            </w:pPr>
          </w:p>
        </w:tc>
        <w:tc>
          <w:tcPr>
            <w:tcW w:w="12621" w:type="dxa"/>
            <w:gridSpan w:val="2"/>
          </w:tcPr>
          <w:p w14:paraId="00717AD5"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C81DC2D" w14:textId="77777777" w:rsidR="009E7F45" w:rsidRPr="0014390E" w:rsidRDefault="009E7F45" w:rsidP="002812DB">
            <w:pPr>
              <w:rPr>
                <w:sz w:val="22"/>
                <w:szCs w:val="22"/>
                <w:highlight w:val="green"/>
              </w:rPr>
            </w:pPr>
          </w:p>
        </w:tc>
      </w:tr>
      <w:tr w:rsidR="009E7F45" w14:paraId="6187EDA4" w14:textId="77777777" w:rsidTr="002812DB">
        <w:tc>
          <w:tcPr>
            <w:tcW w:w="982" w:type="dxa"/>
            <w:vMerge w:val="restart"/>
          </w:tcPr>
          <w:p w14:paraId="3D273981" w14:textId="77777777" w:rsidR="009E7F45" w:rsidRPr="00D14D87" w:rsidRDefault="009E7F45" w:rsidP="00A659C8">
            <w:pPr>
              <w:pStyle w:val="ListParagraph"/>
              <w:numPr>
                <w:ilvl w:val="0"/>
                <w:numId w:val="20"/>
              </w:numPr>
              <w:rPr>
                <w:sz w:val="22"/>
                <w:szCs w:val="22"/>
              </w:rPr>
            </w:pPr>
          </w:p>
        </w:tc>
        <w:tc>
          <w:tcPr>
            <w:tcW w:w="10495" w:type="dxa"/>
          </w:tcPr>
          <w:p w14:paraId="24D5CC1A"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3903CACD"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57B4142B" w14:textId="77777777" w:rsidTr="002812DB">
        <w:tc>
          <w:tcPr>
            <w:tcW w:w="982" w:type="dxa"/>
            <w:vMerge/>
          </w:tcPr>
          <w:p w14:paraId="36B49E3F" w14:textId="77777777" w:rsidR="009E7F45" w:rsidRPr="0014390E" w:rsidRDefault="009E7F45" w:rsidP="002812DB">
            <w:pPr>
              <w:pStyle w:val="ListParagraph"/>
              <w:ind w:left="357"/>
              <w:rPr>
                <w:sz w:val="22"/>
                <w:szCs w:val="22"/>
              </w:rPr>
            </w:pPr>
          </w:p>
        </w:tc>
        <w:tc>
          <w:tcPr>
            <w:tcW w:w="12621" w:type="dxa"/>
            <w:gridSpan w:val="2"/>
          </w:tcPr>
          <w:p w14:paraId="4A279F6B"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D1B9F1D" w14:textId="77777777" w:rsidR="009E7F45" w:rsidRPr="0014390E" w:rsidRDefault="009E7F45" w:rsidP="002812DB">
            <w:pPr>
              <w:rPr>
                <w:sz w:val="22"/>
                <w:szCs w:val="22"/>
                <w:highlight w:val="green"/>
              </w:rPr>
            </w:pPr>
          </w:p>
        </w:tc>
      </w:tr>
    </w:tbl>
    <w:p w14:paraId="3276A08B" w14:textId="77777777" w:rsidR="009E7F45" w:rsidRPr="00227DF5" w:rsidRDefault="009E7F45" w:rsidP="009E7F45">
      <w:pPr>
        <w:tabs>
          <w:tab w:val="left" w:pos="1620"/>
        </w:tabs>
      </w:pPr>
      <w:r>
        <w:tab/>
      </w:r>
      <w:r>
        <w:br w:type="page"/>
      </w:r>
    </w:p>
    <w:p w14:paraId="0BF9D60E" w14:textId="7F218E64" w:rsidR="009E7F45" w:rsidRDefault="00127458" w:rsidP="009E7F45">
      <w:pPr>
        <w:pStyle w:val="Heading2"/>
        <w:numPr>
          <w:ilvl w:val="0"/>
          <w:numId w:val="0"/>
        </w:numPr>
        <w:ind w:left="576" w:hanging="576"/>
      </w:pPr>
      <w:bookmarkStart w:id="22" w:name="_Toc201679649"/>
      <w:bookmarkStart w:id="23" w:name="_Toc201689191"/>
      <w:r>
        <w:lastRenderedPageBreak/>
        <w:t>7</w:t>
      </w:r>
      <w:r w:rsidR="009E7F45">
        <w:t xml:space="preserve">. </w:t>
      </w:r>
      <w:r w:rsidR="009E7F45">
        <w:tab/>
        <w:t>Hose-reel</w:t>
      </w:r>
      <w:bookmarkEnd w:id="22"/>
      <w:bookmarkEnd w:id="23"/>
    </w:p>
    <w:p w14:paraId="0A959D99" w14:textId="77777777" w:rsidR="009E7F45" w:rsidRPr="00C525F3" w:rsidRDefault="009E7F45" w:rsidP="009E7F45"/>
    <w:p w14:paraId="28CBA723" w14:textId="77777777" w:rsidR="009E7F45" w:rsidRPr="00E84FF9" w:rsidRDefault="009E7F45" w:rsidP="009E7F45">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27D7B82B" w14:textId="77777777" w:rsidR="009E7F45" w:rsidRDefault="009E7F45" w:rsidP="009E7F45">
      <w:pPr>
        <w:rPr>
          <w:sz w:val="22"/>
          <w:szCs w:val="22"/>
        </w:rPr>
      </w:pPr>
    </w:p>
    <w:p w14:paraId="19C103EB" w14:textId="77777777" w:rsidR="009E7F45" w:rsidRPr="003910B0" w:rsidRDefault="009E7F45" w:rsidP="009E7F45">
      <w:pPr>
        <w:rPr>
          <w:sz w:val="22"/>
          <w:szCs w:val="22"/>
        </w:rPr>
      </w:pPr>
      <w:r>
        <w:rPr>
          <w:sz w:val="22"/>
          <w:szCs w:val="22"/>
        </w:rPr>
        <w:t xml:space="preserve">Yes </w:t>
      </w:r>
      <w:sdt>
        <w:sdtPr>
          <w:rPr>
            <w:sz w:val="22"/>
            <w:szCs w:val="22"/>
          </w:rPr>
          <w:id w:val="-200943090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16142003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1CC00DFD" w14:textId="77777777" w:rsidR="009E7F45" w:rsidRDefault="009E7F45" w:rsidP="009E7F45"/>
    <w:tbl>
      <w:tblPr>
        <w:tblStyle w:val="TableGrid"/>
        <w:tblW w:w="0" w:type="auto"/>
        <w:tblLook w:val="04A0" w:firstRow="1" w:lastRow="0" w:firstColumn="1" w:lastColumn="0" w:noHBand="0" w:noVBand="1"/>
      </w:tblPr>
      <w:tblGrid>
        <w:gridCol w:w="704"/>
        <w:gridCol w:w="12899"/>
      </w:tblGrid>
      <w:tr w:rsidR="009E7F45" w14:paraId="23ADB8C0" w14:textId="77777777" w:rsidTr="002812DB">
        <w:trPr>
          <w:trHeight w:val="70"/>
        </w:trPr>
        <w:tc>
          <w:tcPr>
            <w:tcW w:w="704" w:type="dxa"/>
            <w:shd w:val="clear" w:color="auto" w:fill="D9D9D9" w:themeFill="background1" w:themeFillShade="D9"/>
          </w:tcPr>
          <w:p w14:paraId="0EE55E8E" w14:textId="77777777" w:rsidR="009E7F45" w:rsidRPr="00227DF5" w:rsidRDefault="009E7F45" w:rsidP="00A659C8">
            <w:pPr>
              <w:pStyle w:val="ListParagraph"/>
              <w:numPr>
                <w:ilvl w:val="0"/>
                <w:numId w:val="22"/>
              </w:numPr>
              <w:rPr>
                <w:sz w:val="22"/>
                <w:szCs w:val="22"/>
              </w:rPr>
            </w:pPr>
          </w:p>
        </w:tc>
        <w:tc>
          <w:tcPr>
            <w:tcW w:w="12899" w:type="dxa"/>
            <w:shd w:val="clear" w:color="auto" w:fill="D9D9D9" w:themeFill="background1" w:themeFillShade="D9"/>
          </w:tcPr>
          <w:p w14:paraId="40F21F76" w14:textId="0500B410" w:rsidR="009E7F45" w:rsidRPr="00C525F3" w:rsidRDefault="00294A21" w:rsidP="002812DB">
            <w:pPr>
              <w:rPr>
                <w:sz w:val="22"/>
                <w:szCs w:val="22"/>
              </w:rPr>
            </w:pPr>
            <w:r w:rsidRPr="00294A21">
              <w:rPr>
                <w:sz w:val="22"/>
                <w:szCs w:val="22"/>
              </w:rPr>
              <w:t>To ensure that the delivery hose can connect to existing water systems, suction and delivery equipment shall provide compatibility from the range of Contracting Authority existing systems as specified.</w:t>
            </w:r>
          </w:p>
        </w:tc>
      </w:tr>
    </w:tbl>
    <w:p w14:paraId="02EC7BBF" w14:textId="77777777" w:rsidR="00B26208" w:rsidRDefault="00B26208" w:rsidP="00B26208"/>
    <w:p w14:paraId="4553FBA5" w14:textId="77777777" w:rsidR="00B26208" w:rsidRDefault="00B26208" w:rsidP="00B26208">
      <w:pPr>
        <w:rPr>
          <w:sz w:val="22"/>
          <w:szCs w:val="22"/>
        </w:rPr>
      </w:pPr>
      <w:r>
        <w:rPr>
          <w:sz w:val="22"/>
          <w:szCs w:val="22"/>
        </w:rPr>
        <w:t>Please provide details in the box below if you do not comply with any of the compliant framework requirements including the reference and the rationale for non-compliance:</w:t>
      </w:r>
    </w:p>
    <w:p w14:paraId="41E9B7B2" w14:textId="77777777" w:rsidR="00B26208" w:rsidRDefault="00B26208" w:rsidP="00B26208">
      <w:pPr>
        <w:rPr>
          <w:sz w:val="22"/>
          <w:szCs w:val="22"/>
        </w:rPr>
      </w:pPr>
    </w:p>
    <w:tbl>
      <w:tblPr>
        <w:tblStyle w:val="TableGrid"/>
        <w:tblW w:w="0" w:type="auto"/>
        <w:tblLook w:val="04A0" w:firstRow="1" w:lastRow="0" w:firstColumn="1" w:lastColumn="0" w:noHBand="0" w:noVBand="1"/>
      </w:tblPr>
      <w:tblGrid>
        <w:gridCol w:w="13603"/>
      </w:tblGrid>
      <w:tr w:rsidR="00B26208" w14:paraId="4674BEB2" w14:textId="77777777" w:rsidTr="00034E28">
        <w:tc>
          <w:tcPr>
            <w:tcW w:w="13603" w:type="dxa"/>
            <w:shd w:val="clear" w:color="auto" w:fill="D9D9D9" w:themeFill="background1" w:themeFillShade="D9"/>
          </w:tcPr>
          <w:p w14:paraId="3E38EE79" w14:textId="77777777" w:rsidR="00B26208" w:rsidRDefault="00B26208" w:rsidP="00034E28">
            <w:pPr>
              <w:rPr>
                <w:sz w:val="22"/>
                <w:szCs w:val="22"/>
              </w:rPr>
            </w:pPr>
          </w:p>
          <w:p w14:paraId="29216463" w14:textId="77777777" w:rsidR="00B26208" w:rsidRDefault="00B26208" w:rsidP="00034E28">
            <w:pPr>
              <w:rPr>
                <w:sz w:val="22"/>
                <w:szCs w:val="22"/>
              </w:rPr>
            </w:pPr>
          </w:p>
          <w:p w14:paraId="0114E7EF" w14:textId="77777777" w:rsidR="00B26208" w:rsidRDefault="00B26208" w:rsidP="00034E28">
            <w:pPr>
              <w:rPr>
                <w:sz w:val="22"/>
                <w:szCs w:val="22"/>
              </w:rPr>
            </w:pPr>
          </w:p>
          <w:p w14:paraId="1A12779F" w14:textId="77777777" w:rsidR="00B26208" w:rsidRDefault="00B26208" w:rsidP="00034E28">
            <w:pPr>
              <w:rPr>
                <w:sz w:val="22"/>
                <w:szCs w:val="22"/>
              </w:rPr>
            </w:pPr>
          </w:p>
          <w:p w14:paraId="5183C04A" w14:textId="77777777" w:rsidR="00B26208" w:rsidRDefault="00B26208" w:rsidP="00034E28">
            <w:pPr>
              <w:rPr>
                <w:sz w:val="22"/>
                <w:szCs w:val="22"/>
              </w:rPr>
            </w:pPr>
          </w:p>
        </w:tc>
      </w:tr>
    </w:tbl>
    <w:p w14:paraId="63B2AD72" w14:textId="77777777" w:rsidR="00BA74F8" w:rsidRDefault="009E7F45" w:rsidP="00BA74F8">
      <w:pPr>
        <w:rPr>
          <w:sz w:val="22"/>
          <w:szCs w:val="22"/>
        </w:rPr>
      </w:pPr>
      <w:r>
        <w:br/>
      </w:r>
    </w:p>
    <w:p w14:paraId="362C2E5D" w14:textId="6B75CFDC" w:rsidR="00BA74F8" w:rsidRPr="003910B0" w:rsidRDefault="00BA74F8" w:rsidP="00BA74F8">
      <w:pPr>
        <w:rPr>
          <w:sz w:val="22"/>
          <w:szCs w:val="22"/>
        </w:rPr>
      </w:pPr>
      <w:r>
        <w:rPr>
          <w:sz w:val="22"/>
          <w:szCs w:val="22"/>
        </w:rPr>
        <w:t>The following table shows the Contracting Authority’s Requirements. The Supplier must confirm if they comply with</w:t>
      </w:r>
      <w:r w:rsidR="00C44C25">
        <w:rPr>
          <w:sz w:val="22"/>
          <w:szCs w:val="22"/>
        </w:rPr>
        <w:t xml:space="preserve"> each</w:t>
      </w:r>
      <w:r>
        <w:rPr>
          <w:sz w:val="22"/>
          <w:szCs w:val="22"/>
        </w:rPr>
        <w:t xml:space="preserve"> requirement and</w:t>
      </w:r>
      <w:r w:rsidR="00C44C25">
        <w:rPr>
          <w:sz w:val="22"/>
          <w:szCs w:val="22"/>
        </w:rPr>
        <w:t xml:space="preserve"> provide</w:t>
      </w:r>
      <w:r>
        <w:rPr>
          <w:sz w:val="22"/>
          <w:szCs w:val="22"/>
        </w:rPr>
        <w:t xml:space="preserve"> a detailed response to each requirement to show how the requirement will be met. </w:t>
      </w:r>
    </w:p>
    <w:p w14:paraId="63D05864" w14:textId="77777777" w:rsidR="009E7F45" w:rsidRDefault="009E7F45" w:rsidP="009E7F45"/>
    <w:tbl>
      <w:tblPr>
        <w:tblStyle w:val="TableGrid"/>
        <w:tblW w:w="0" w:type="auto"/>
        <w:tblLook w:val="04A0" w:firstRow="1" w:lastRow="0" w:firstColumn="1" w:lastColumn="0" w:noHBand="0" w:noVBand="1"/>
      </w:tblPr>
      <w:tblGrid>
        <w:gridCol w:w="704"/>
        <w:gridCol w:w="6521"/>
        <w:gridCol w:w="2078"/>
        <w:gridCol w:w="4300"/>
      </w:tblGrid>
      <w:tr w:rsidR="009E7F45" w:rsidRPr="003910B0" w14:paraId="20CE3656" w14:textId="77777777" w:rsidTr="002812DB">
        <w:tc>
          <w:tcPr>
            <w:tcW w:w="704" w:type="dxa"/>
            <w:shd w:val="clear" w:color="auto" w:fill="C1DFFF"/>
          </w:tcPr>
          <w:p w14:paraId="4ADBD596" w14:textId="77777777" w:rsidR="009E7F45" w:rsidRPr="001F4CA6" w:rsidRDefault="009E7F45" w:rsidP="002812DB">
            <w:pPr>
              <w:pStyle w:val="ListParagraph"/>
              <w:ind w:left="0"/>
              <w:rPr>
                <w:b/>
                <w:bCs/>
                <w:sz w:val="22"/>
                <w:szCs w:val="22"/>
              </w:rPr>
            </w:pPr>
          </w:p>
        </w:tc>
        <w:tc>
          <w:tcPr>
            <w:tcW w:w="6521" w:type="dxa"/>
            <w:shd w:val="clear" w:color="auto" w:fill="C1DFFF"/>
          </w:tcPr>
          <w:p w14:paraId="6E9DAC7D" w14:textId="77777777" w:rsidR="009E7F45" w:rsidRPr="001F4CA6" w:rsidRDefault="009E7F45" w:rsidP="002812DB">
            <w:pPr>
              <w:rPr>
                <w:b/>
                <w:bCs/>
                <w:sz w:val="22"/>
                <w:szCs w:val="22"/>
              </w:rPr>
            </w:pPr>
            <w:r w:rsidRPr="001F4CA6">
              <w:rPr>
                <w:b/>
                <w:bCs/>
                <w:sz w:val="22"/>
                <w:szCs w:val="22"/>
              </w:rPr>
              <w:t>Requirement</w:t>
            </w:r>
          </w:p>
        </w:tc>
        <w:tc>
          <w:tcPr>
            <w:tcW w:w="2078" w:type="dxa"/>
            <w:shd w:val="clear" w:color="auto" w:fill="C1DFFF"/>
          </w:tcPr>
          <w:p w14:paraId="31EF1ED0" w14:textId="77777777" w:rsidR="009E7F45" w:rsidRPr="001F4CA6" w:rsidRDefault="009E7F45" w:rsidP="002812DB">
            <w:pPr>
              <w:rPr>
                <w:b/>
                <w:bCs/>
                <w:sz w:val="22"/>
                <w:szCs w:val="22"/>
              </w:rPr>
            </w:pPr>
            <w:r w:rsidRPr="001F4CA6">
              <w:rPr>
                <w:b/>
                <w:bCs/>
                <w:sz w:val="22"/>
                <w:szCs w:val="22"/>
              </w:rPr>
              <w:t>Compliant (Yes / No)</w:t>
            </w:r>
          </w:p>
        </w:tc>
        <w:tc>
          <w:tcPr>
            <w:tcW w:w="4300" w:type="dxa"/>
            <w:shd w:val="clear" w:color="auto" w:fill="C1DFFF"/>
          </w:tcPr>
          <w:p w14:paraId="3D7DDE84" w14:textId="77777777" w:rsidR="009E7F45" w:rsidRPr="001F4CA6" w:rsidRDefault="009E7F45" w:rsidP="002812DB">
            <w:pPr>
              <w:rPr>
                <w:b/>
                <w:bCs/>
                <w:sz w:val="22"/>
                <w:szCs w:val="22"/>
              </w:rPr>
            </w:pPr>
            <w:r w:rsidRPr="001F4CA6">
              <w:rPr>
                <w:b/>
                <w:bCs/>
                <w:sz w:val="22"/>
                <w:szCs w:val="22"/>
              </w:rPr>
              <w:t>Supplier’s Response</w:t>
            </w:r>
          </w:p>
        </w:tc>
      </w:tr>
      <w:tr w:rsidR="009E7F45" w:rsidRPr="003910B0" w14:paraId="2AF49ABD" w14:textId="77777777" w:rsidTr="002812DB">
        <w:tc>
          <w:tcPr>
            <w:tcW w:w="704" w:type="dxa"/>
          </w:tcPr>
          <w:p w14:paraId="2207468E" w14:textId="77777777" w:rsidR="009E7F45" w:rsidRPr="00227DF5" w:rsidRDefault="009E7F45" w:rsidP="00A659C8">
            <w:pPr>
              <w:pStyle w:val="ListParagraph"/>
              <w:numPr>
                <w:ilvl w:val="0"/>
                <w:numId w:val="22"/>
              </w:numPr>
              <w:rPr>
                <w:sz w:val="22"/>
                <w:szCs w:val="22"/>
              </w:rPr>
            </w:pPr>
          </w:p>
        </w:tc>
        <w:tc>
          <w:tcPr>
            <w:tcW w:w="6521" w:type="dxa"/>
          </w:tcPr>
          <w:p w14:paraId="0C2A69BD" w14:textId="77777777" w:rsidR="009E7F45" w:rsidRPr="003910B0" w:rsidRDefault="009E7F45" w:rsidP="002812DB">
            <w:pPr>
              <w:rPr>
                <w:sz w:val="22"/>
                <w:szCs w:val="22"/>
              </w:rPr>
            </w:pPr>
            <w:r w:rsidRPr="00227DF5">
              <w:rPr>
                <w:sz w:val="22"/>
                <w:szCs w:val="22"/>
              </w:rPr>
              <w:t xml:space="preserve"> </w:t>
            </w:r>
          </w:p>
        </w:tc>
        <w:tc>
          <w:tcPr>
            <w:tcW w:w="2078" w:type="dxa"/>
          </w:tcPr>
          <w:p w14:paraId="52273B52" w14:textId="77777777" w:rsidR="009E7F45" w:rsidRPr="003910B0" w:rsidRDefault="009E7F45" w:rsidP="002812DB">
            <w:pPr>
              <w:rPr>
                <w:sz w:val="22"/>
                <w:szCs w:val="22"/>
              </w:rPr>
            </w:pPr>
          </w:p>
        </w:tc>
        <w:tc>
          <w:tcPr>
            <w:tcW w:w="4300" w:type="dxa"/>
          </w:tcPr>
          <w:p w14:paraId="461B9374" w14:textId="77777777" w:rsidR="009E7F45" w:rsidRPr="003910B0" w:rsidRDefault="009E7F45" w:rsidP="002812DB">
            <w:pPr>
              <w:rPr>
                <w:sz w:val="22"/>
                <w:szCs w:val="22"/>
              </w:rPr>
            </w:pPr>
          </w:p>
        </w:tc>
      </w:tr>
      <w:tr w:rsidR="009E7F45" w:rsidRPr="003910B0" w14:paraId="2F306BBE" w14:textId="77777777" w:rsidTr="002812DB">
        <w:tc>
          <w:tcPr>
            <w:tcW w:w="704" w:type="dxa"/>
          </w:tcPr>
          <w:p w14:paraId="04E11716" w14:textId="77777777" w:rsidR="009E7F45" w:rsidRPr="00227DF5" w:rsidRDefault="009E7F45" w:rsidP="00A659C8">
            <w:pPr>
              <w:pStyle w:val="ListParagraph"/>
              <w:numPr>
                <w:ilvl w:val="0"/>
                <w:numId w:val="22"/>
              </w:numPr>
              <w:rPr>
                <w:sz w:val="22"/>
                <w:szCs w:val="22"/>
              </w:rPr>
            </w:pPr>
          </w:p>
        </w:tc>
        <w:tc>
          <w:tcPr>
            <w:tcW w:w="6521" w:type="dxa"/>
          </w:tcPr>
          <w:p w14:paraId="4A3F52FA" w14:textId="77777777" w:rsidR="009E7F45" w:rsidRPr="00227DF5" w:rsidRDefault="009E7F45" w:rsidP="002812DB">
            <w:pPr>
              <w:rPr>
                <w:sz w:val="22"/>
                <w:szCs w:val="22"/>
              </w:rPr>
            </w:pPr>
          </w:p>
        </w:tc>
        <w:tc>
          <w:tcPr>
            <w:tcW w:w="2078" w:type="dxa"/>
          </w:tcPr>
          <w:p w14:paraId="7A5F0C32" w14:textId="77777777" w:rsidR="009E7F45" w:rsidRPr="003910B0" w:rsidRDefault="009E7F45" w:rsidP="002812DB">
            <w:pPr>
              <w:rPr>
                <w:sz w:val="22"/>
                <w:szCs w:val="22"/>
              </w:rPr>
            </w:pPr>
          </w:p>
        </w:tc>
        <w:tc>
          <w:tcPr>
            <w:tcW w:w="4300" w:type="dxa"/>
          </w:tcPr>
          <w:p w14:paraId="2B63D007" w14:textId="77777777" w:rsidR="009E7F45" w:rsidRPr="003910B0" w:rsidRDefault="009E7F45" w:rsidP="002812DB">
            <w:pPr>
              <w:rPr>
                <w:sz w:val="22"/>
                <w:szCs w:val="22"/>
              </w:rPr>
            </w:pPr>
          </w:p>
        </w:tc>
      </w:tr>
      <w:tr w:rsidR="009E7F45" w:rsidRPr="003910B0" w14:paraId="4252D30F" w14:textId="77777777" w:rsidTr="002812DB">
        <w:tc>
          <w:tcPr>
            <w:tcW w:w="704" w:type="dxa"/>
          </w:tcPr>
          <w:p w14:paraId="6FA231A3" w14:textId="77777777" w:rsidR="009E7F45" w:rsidRPr="00227DF5" w:rsidRDefault="009E7F45" w:rsidP="00A659C8">
            <w:pPr>
              <w:pStyle w:val="ListParagraph"/>
              <w:numPr>
                <w:ilvl w:val="0"/>
                <w:numId w:val="22"/>
              </w:numPr>
              <w:rPr>
                <w:sz w:val="22"/>
                <w:szCs w:val="22"/>
              </w:rPr>
            </w:pPr>
          </w:p>
        </w:tc>
        <w:tc>
          <w:tcPr>
            <w:tcW w:w="6521" w:type="dxa"/>
          </w:tcPr>
          <w:p w14:paraId="3C571D58" w14:textId="77777777" w:rsidR="009E7F45" w:rsidRPr="00227DF5" w:rsidRDefault="009E7F45" w:rsidP="002812DB">
            <w:pPr>
              <w:rPr>
                <w:sz w:val="22"/>
                <w:szCs w:val="22"/>
              </w:rPr>
            </w:pPr>
          </w:p>
        </w:tc>
        <w:tc>
          <w:tcPr>
            <w:tcW w:w="2078" w:type="dxa"/>
          </w:tcPr>
          <w:p w14:paraId="750D9ECB" w14:textId="77777777" w:rsidR="009E7F45" w:rsidRPr="003910B0" w:rsidRDefault="009E7F45" w:rsidP="002812DB">
            <w:pPr>
              <w:rPr>
                <w:sz w:val="22"/>
                <w:szCs w:val="22"/>
              </w:rPr>
            </w:pPr>
          </w:p>
        </w:tc>
        <w:tc>
          <w:tcPr>
            <w:tcW w:w="4300" w:type="dxa"/>
          </w:tcPr>
          <w:p w14:paraId="2691CC2E" w14:textId="77777777" w:rsidR="009E7F45" w:rsidRPr="003910B0" w:rsidRDefault="009E7F45" w:rsidP="002812DB">
            <w:pPr>
              <w:rPr>
                <w:sz w:val="22"/>
                <w:szCs w:val="22"/>
              </w:rPr>
            </w:pPr>
          </w:p>
        </w:tc>
      </w:tr>
      <w:tr w:rsidR="009E7F45" w:rsidRPr="003910B0" w14:paraId="1BBA1CCA" w14:textId="77777777" w:rsidTr="002812DB">
        <w:tc>
          <w:tcPr>
            <w:tcW w:w="704" w:type="dxa"/>
          </w:tcPr>
          <w:p w14:paraId="7E77B1D3" w14:textId="77777777" w:rsidR="009E7F45" w:rsidRPr="00227DF5" w:rsidRDefault="009E7F45" w:rsidP="00A659C8">
            <w:pPr>
              <w:pStyle w:val="ListParagraph"/>
              <w:numPr>
                <w:ilvl w:val="0"/>
                <w:numId w:val="22"/>
              </w:numPr>
              <w:rPr>
                <w:sz w:val="22"/>
                <w:szCs w:val="22"/>
              </w:rPr>
            </w:pPr>
          </w:p>
        </w:tc>
        <w:tc>
          <w:tcPr>
            <w:tcW w:w="6521" w:type="dxa"/>
          </w:tcPr>
          <w:p w14:paraId="50EDE184" w14:textId="77777777" w:rsidR="009E7F45" w:rsidRPr="00227DF5" w:rsidRDefault="009E7F45" w:rsidP="002812DB">
            <w:pPr>
              <w:rPr>
                <w:sz w:val="22"/>
                <w:szCs w:val="22"/>
              </w:rPr>
            </w:pPr>
          </w:p>
        </w:tc>
        <w:tc>
          <w:tcPr>
            <w:tcW w:w="2078" w:type="dxa"/>
          </w:tcPr>
          <w:p w14:paraId="50F15427" w14:textId="77777777" w:rsidR="009E7F45" w:rsidRPr="003910B0" w:rsidRDefault="009E7F45" w:rsidP="002812DB">
            <w:pPr>
              <w:rPr>
                <w:sz w:val="22"/>
                <w:szCs w:val="22"/>
              </w:rPr>
            </w:pPr>
          </w:p>
        </w:tc>
        <w:tc>
          <w:tcPr>
            <w:tcW w:w="4300" w:type="dxa"/>
          </w:tcPr>
          <w:p w14:paraId="553635C8" w14:textId="77777777" w:rsidR="009E7F45" w:rsidRPr="003910B0" w:rsidRDefault="009E7F45" w:rsidP="002812DB">
            <w:pPr>
              <w:rPr>
                <w:sz w:val="22"/>
                <w:szCs w:val="22"/>
              </w:rPr>
            </w:pPr>
          </w:p>
        </w:tc>
      </w:tr>
      <w:tr w:rsidR="009E7F45" w:rsidRPr="003910B0" w14:paraId="3FCBADFA" w14:textId="77777777" w:rsidTr="002812DB">
        <w:tc>
          <w:tcPr>
            <w:tcW w:w="704" w:type="dxa"/>
          </w:tcPr>
          <w:p w14:paraId="4DEF30C6" w14:textId="77777777" w:rsidR="009E7F45" w:rsidRPr="00227DF5" w:rsidRDefault="009E7F45" w:rsidP="00A659C8">
            <w:pPr>
              <w:pStyle w:val="ListParagraph"/>
              <w:numPr>
                <w:ilvl w:val="0"/>
                <w:numId w:val="22"/>
              </w:numPr>
              <w:rPr>
                <w:sz w:val="22"/>
                <w:szCs w:val="22"/>
              </w:rPr>
            </w:pPr>
          </w:p>
        </w:tc>
        <w:tc>
          <w:tcPr>
            <w:tcW w:w="6521" w:type="dxa"/>
          </w:tcPr>
          <w:p w14:paraId="6C2EE907" w14:textId="77777777" w:rsidR="009E7F45" w:rsidRPr="00227DF5" w:rsidRDefault="009E7F45" w:rsidP="002812DB">
            <w:pPr>
              <w:rPr>
                <w:sz w:val="22"/>
                <w:szCs w:val="22"/>
              </w:rPr>
            </w:pPr>
          </w:p>
        </w:tc>
        <w:tc>
          <w:tcPr>
            <w:tcW w:w="2078" w:type="dxa"/>
          </w:tcPr>
          <w:p w14:paraId="5EAEAE39" w14:textId="77777777" w:rsidR="009E7F45" w:rsidRPr="003910B0" w:rsidRDefault="009E7F45" w:rsidP="002812DB">
            <w:pPr>
              <w:rPr>
                <w:sz w:val="22"/>
                <w:szCs w:val="22"/>
              </w:rPr>
            </w:pPr>
          </w:p>
        </w:tc>
        <w:tc>
          <w:tcPr>
            <w:tcW w:w="4300" w:type="dxa"/>
          </w:tcPr>
          <w:p w14:paraId="6E5EA422" w14:textId="77777777" w:rsidR="009E7F45" w:rsidRPr="003910B0" w:rsidRDefault="009E7F45" w:rsidP="002812DB">
            <w:pPr>
              <w:rPr>
                <w:sz w:val="22"/>
                <w:szCs w:val="22"/>
              </w:rPr>
            </w:pPr>
          </w:p>
        </w:tc>
      </w:tr>
      <w:tr w:rsidR="009E7F45" w:rsidRPr="003910B0" w14:paraId="4302824C" w14:textId="77777777" w:rsidTr="002812DB">
        <w:tc>
          <w:tcPr>
            <w:tcW w:w="704" w:type="dxa"/>
          </w:tcPr>
          <w:p w14:paraId="03DE32F4" w14:textId="77777777" w:rsidR="009E7F45" w:rsidRPr="00227DF5" w:rsidRDefault="009E7F45" w:rsidP="00A659C8">
            <w:pPr>
              <w:pStyle w:val="ListParagraph"/>
              <w:numPr>
                <w:ilvl w:val="0"/>
                <w:numId w:val="22"/>
              </w:numPr>
              <w:rPr>
                <w:sz w:val="22"/>
                <w:szCs w:val="22"/>
              </w:rPr>
            </w:pPr>
          </w:p>
        </w:tc>
        <w:tc>
          <w:tcPr>
            <w:tcW w:w="6521" w:type="dxa"/>
          </w:tcPr>
          <w:p w14:paraId="7E557A07" w14:textId="77777777" w:rsidR="009E7F45" w:rsidRPr="00227DF5" w:rsidRDefault="009E7F45" w:rsidP="002812DB">
            <w:pPr>
              <w:rPr>
                <w:sz w:val="22"/>
                <w:szCs w:val="22"/>
              </w:rPr>
            </w:pPr>
          </w:p>
        </w:tc>
        <w:tc>
          <w:tcPr>
            <w:tcW w:w="2078" w:type="dxa"/>
          </w:tcPr>
          <w:p w14:paraId="30375202" w14:textId="77777777" w:rsidR="009E7F45" w:rsidRPr="003910B0" w:rsidRDefault="009E7F45" w:rsidP="002812DB">
            <w:pPr>
              <w:rPr>
                <w:sz w:val="22"/>
                <w:szCs w:val="22"/>
              </w:rPr>
            </w:pPr>
          </w:p>
        </w:tc>
        <w:tc>
          <w:tcPr>
            <w:tcW w:w="4300" w:type="dxa"/>
          </w:tcPr>
          <w:p w14:paraId="5551ED1E" w14:textId="77777777" w:rsidR="009E7F45" w:rsidRPr="003910B0" w:rsidRDefault="009E7F45" w:rsidP="002812DB">
            <w:pPr>
              <w:rPr>
                <w:sz w:val="22"/>
                <w:szCs w:val="22"/>
              </w:rPr>
            </w:pPr>
          </w:p>
        </w:tc>
      </w:tr>
      <w:tr w:rsidR="009E7F45" w:rsidRPr="003910B0" w14:paraId="7DE3DACC" w14:textId="77777777" w:rsidTr="002812DB">
        <w:tc>
          <w:tcPr>
            <w:tcW w:w="704" w:type="dxa"/>
          </w:tcPr>
          <w:p w14:paraId="524D74C0" w14:textId="77777777" w:rsidR="009E7F45" w:rsidRPr="00227DF5" w:rsidRDefault="009E7F45" w:rsidP="00A659C8">
            <w:pPr>
              <w:pStyle w:val="ListParagraph"/>
              <w:numPr>
                <w:ilvl w:val="0"/>
                <w:numId w:val="22"/>
              </w:numPr>
              <w:rPr>
                <w:sz w:val="22"/>
                <w:szCs w:val="22"/>
              </w:rPr>
            </w:pPr>
          </w:p>
        </w:tc>
        <w:tc>
          <w:tcPr>
            <w:tcW w:w="6521" w:type="dxa"/>
          </w:tcPr>
          <w:p w14:paraId="0084CD1C" w14:textId="77777777" w:rsidR="009E7F45" w:rsidRPr="00227DF5" w:rsidRDefault="009E7F45" w:rsidP="002812DB">
            <w:pPr>
              <w:rPr>
                <w:sz w:val="22"/>
                <w:szCs w:val="22"/>
              </w:rPr>
            </w:pPr>
          </w:p>
        </w:tc>
        <w:tc>
          <w:tcPr>
            <w:tcW w:w="2078" w:type="dxa"/>
          </w:tcPr>
          <w:p w14:paraId="01BD591B" w14:textId="77777777" w:rsidR="009E7F45" w:rsidRPr="003910B0" w:rsidRDefault="009E7F45" w:rsidP="002812DB">
            <w:pPr>
              <w:rPr>
                <w:sz w:val="22"/>
                <w:szCs w:val="22"/>
              </w:rPr>
            </w:pPr>
          </w:p>
        </w:tc>
        <w:tc>
          <w:tcPr>
            <w:tcW w:w="4300" w:type="dxa"/>
          </w:tcPr>
          <w:p w14:paraId="5810218C" w14:textId="77777777" w:rsidR="009E7F45" w:rsidRPr="003910B0" w:rsidRDefault="009E7F45" w:rsidP="002812DB">
            <w:pPr>
              <w:rPr>
                <w:sz w:val="22"/>
                <w:szCs w:val="22"/>
              </w:rPr>
            </w:pPr>
          </w:p>
        </w:tc>
      </w:tr>
      <w:tr w:rsidR="009E7F45" w:rsidRPr="003910B0" w14:paraId="2231C276" w14:textId="77777777" w:rsidTr="002812DB">
        <w:tc>
          <w:tcPr>
            <w:tcW w:w="704" w:type="dxa"/>
          </w:tcPr>
          <w:p w14:paraId="294DBB06" w14:textId="77777777" w:rsidR="009E7F45" w:rsidRPr="00227DF5" w:rsidRDefault="009E7F45" w:rsidP="00A659C8">
            <w:pPr>
              <w:pStyle w:val="ListParagraph"/>
              <w:numPr>
                <w:ilvl w:val="0"/>
                <w:numId w:val="22"/>
              </w:numPr>
              <w:rPr>
                <w:sz w:val="22"/>
                <w:szCs w:val="22"/>
              </w:rPr>
            </w:pPr>
          </w:p>
        </w:tc>
        <w:tc>
          <w:tcPr>
            <w:tcW w:w="6521" w:type="dxa"/>
          </w:tcPr>
          <w:p w14:paraId="260C92D9" w14:textId="77777777" w:rsidR="009E7F45" w:rsidRPr="00227DF5" w:rsidRDefault="009E7F45" w:rsidP="002812DB">
            <w:pPr>
              <w:rPr>
                <w:sz w:val="22"/>
                <w:szCs w:val="22"/>
              </w:rPr>
            </w:pPr>
          </w:p>
        </w:tc>
        <w:tc>
          <w:tcPr>
            <w:tcW w:w="2078" w:type="dxa"/>
          </w:tcPr>
          <w:p w14:paraId="4B6A551D" w14:textId="77777777" w:rsidR="009E7F45" w:rsidRPr="003910B0" w:rsidRDefault="009E7F45" w:rsidP="002812DB">
            <w:pPr>
              <w:rPr>
                <w:sz w:val="22"/>
                <w:szCs w:val="22"/>
              </w:rPr>
            </w:pPr>
          </w:p>
        </w:tc>
        <w:tc>
          <w:tcPr>
            <w:tcW w:w="4300" w:type="dxa"/>
          </w:tcPr>
          <w:p w14:paraId="495021E9" w14:textId="77777777" w:rsidR="009E7F45" w:rsidRPr="003910B0" w:rsidRDefault="009E7F45" w:rsidP="002812DB">
            <w:pPr>
              <w:rPr>
                <w:sz w:val="22"/>
                <w:szCs w:val="22"/>
              </w:rPr>
            </w:pPr>
          </w:p>
        </w:tc>
      </w:tr>
    </w:tbl>
    <w:p w14:paraId="69FDE209" w14:textId="77777777" w:rsidR="009E7F45" w:rsidRDefault="009E7F45" w:rsidP="009E7F45"/>
    <w:p w14:paraId="14B6E11A" w14:textId="77777777" w:rsidR="00C44C25" w:rsidRDefault="00C44C25" w:rsidP="009E7F45">
      <w:pPr>
        <w:rPr>
          <w:sz w:val="22"/>
          <w:szCs w:val="22"/>
        </w:rPr>
      </w:pPr>
    </w:p>
    <w:p w14:paraId="6C88F872" w14:textId="21B415D9" w:rsidR="009E7F45" w:rsidRDefault="009E7F45" w:rsidP="009E7F45">
      <w:pPr>
        <w:rPr>
          <w:sz w:val="22"/>
          <w:szCs w:val="22"/>
        </w:rPr>
      </w:pPr>
      <w:r>
        <w:rPr>
          <w:sz w:val="22"/>
          <w:szCs w:val="22"/>
        </w:rPr>
        <w:lastRenderedPageBreak/>
        <w:t xml:space="preserve">The following table shows the questions that relate to the </w:t>
      </w:r>
      <w:r w:rsidRPr="00227DF5">
        <w:rPr>
          <w:sz w:val="22"/>
          <w:szCs w:val="22"/>
        </w:rPr>
        <w:t xml:space="preserve">Hose-reel </w:t>
      </w:r>
      <w:r>
        <w:rPr>
          <w:sz w:val="22"/>
          <w:szCs w:val="22"/>
        </w:rPr>
        <w:t xml:space="preserve">section: </w:t>
      </w:r>
    </w:p>
    <w:p w14:paraId="5DB028AB" w14:textId="77777777" w:rsidR="009E7F45" w:rsidRDefault="009E7F45" w:rsidP="009E7F45">
      <w:pPr>
        <w:rPr>
          <w:sz w:val="22"/>
          <w:szCs w:val="22"/>
        </w:rPr>
      </w:pPr>
    </w:p>
    <w:tbl>
      <w:tblPr>
        <w:tblStyle w:val="TableGrid"/>
        <w:tblW w:w="0" w:type="auto"/>
        <w:tblLook w:val="04A0" w:firstRow="1" w:lastRow="0" w:firstColumn="1" w:lastColumn="0" w:noHBand="0" w:noVBand="1"/>
      </w:tblPr>
      <w:tblGrid>
        <w:gridCol w:w="982"/>
        <w:gridCol w:w="10495"/>
        <w:gridCol w:w="2126"/>
      </w:tblGrid>
      <w:tr w:rsidR="009E7F45" w14:paraId="2018E88B" w14:textId="77777777" w:rsidTr="002812DB">
        <w:tc>
          <w:tcPr>
            <w:tcW w:w="982" w:type="dxa"/>
            <w:shd w:val="clear" w:color="auto" w:fill="BBE3E2" w:themeFill="accent4" w:themeFillTint="66"/>
          </w:tcPr>
          <w:p w14:paraId="4A1520AE" w14:textId="77777777" w:rsidR="009E7F45" w:rsidRPr="0014390E" w:rsidRDefault="009E7F45" w:rsidP="002812DB">
            <w:pPr>
              <w:rPr>
                <w:b/>
                <w:bCs/>
                <w:sz w:val="22"/>
                <w:szCs w:val="22"/>
              </w:rPr>
            </w:pPr>
            <w:r w:rsidRPr="0014390E">
              <w:rPr>
                <w:b/>
                <w:bCs/>
                <w:sz w:val="22"/>
                <w:szCs w:val="22"/>
              </w:rPr>
              <w:t>Ref</w:t>
            </w:r>
          </w:p>
        </w:tc>
        <w:tc>
          <w:tcPr>
            <w:tcW w:w="10495" w:type="dxa"/>
            <w:shd w:val="clear" w:color="auto" w:fill="BBE3E2" w:themeFill="accent4" w:themeFillTint="66"/>
          </w:tcPr>
          <w:p w14:paraId="27939704" w14:textId="77777777" w:rsidR="009E7F45" w:rsidRPr="0014390E" w:rsidRDefault="009E7F45" w:rsidP="002812DB">
            <w:pPr>
              <w:rPr>
                <w:b/>
                <w:bCs/>
                <w:sz w:val="22"/>
                <w:szCs w:val="22"/>
              </w:rPr>
            </w:pPr>
            <w:r w:rsidRPr="0014390E">
              <w:rPr>
                <w:b/>
                <w:bCs/>
                <w:sz w:val="22"/>
                <w:szCs w:val="22"/>
              </w:rPr>
              <w:t>Question</w:t>
            </w:r>
          </w:p>
        </w:tc>
        <w:tc>
          <w:tcPr>
            <w:tcW w:w="2126" w:type="dxa"/>
            <w:shd w:val="clear" w:color="auto" w:fill="BBE3E2" w:themeFill="accent4" w:themeFillTint="66"/>
          </w:tcPr>
          <w:p w14:paraId="64154C31" w14:textId="77777777" w:rsidR="009E7F45" w:rsidRPr="0014390E" w:rsidRDefault="009E7F45" w:rsidP="002812DB">
            <w:pPr>
              <w:rPr>
                <w:b/>
                <w:bCs/>
                <w:sz w:val="22"/>
                <w:szCs w:val="22"/>
              </w:rPr>
            </w:pPr>
            <w:r>
              <w:rPr>
                <w:b/>
                <w:bCs/>
                <w:sz w:val="22"/>
                <w:szCs w:val="22"/>
              </w:rPr>
              <w:t>Weighting</w:t>
            </w:r>
          </w:p>
        </w:tc>
      </w:tr>
      <w:tr w:rsidR="009E7F45" w14:paraId="015F3310" w14:textId="77777777" w:rsidTr="002812DB">
        <w:tc>
          <w:tcPr>
            <w:tcW w:w="982" w:type="dxa"/>
            <w:vMerge w:val="restart"/>
          </w:tcPr>
          <w:p w14:paraId="769DCFD2" w14:textId="77777777" w:rsidR="009E7F45" w:rsidRPr="00D14D87" w:rsidRDefault="009E7F45" w:rsidP="00A659C8">
            <w:pPr>
              <w:pStyle w:val="ListParagraph"/>
              <w:numPr>
                <w:ilvl w:val="0"/>
                <w:numId w:val="23"/>
              </w:numPr>
              <w:rPr>
                <w:sz w:val="22"/>
                <w:szCs w:val="22"/>
              </w:rPr>
            </w:pPr>
          </w:p>
        </w:tc>
        <w:tc>
          <w:tcPr>
            <w:tcW w:w="10495" w:type="dxa"/>
          </w:tcPr>
          <w:p w14:paraId="1F3A9564"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2581D899"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11288634" w14:textId="77777777" w:rsidTr="002812DB">
        <w:tc>
          <w:tcPr>
            <w:tcW w:w="982" w:type="dxa"/>
            <w:vMerge/>
          </w:tcPr>
          <w:p w14:paraId="3C36993F" w14:textId="77777777" w:rsidR="009E7F45" w:rsidRPr="0014390E" w:rsidRDefault="009E7F45" w:rsidP="002812DB">
            <w:pPr>
              <w:pStyle w:val="ListParagraph"/>
              <w:ind w:left="357"/>
              <w:rPr>
                <w:sz w:val="22"/>
                <w:szCs w:val="22"/>
              </w:rPr>
            </w:pPr>
          </w:p>
        </w:tc>
        <w:tc>
          <w:tcPr>
            <w:tcW w:w="12621" w:type="dxa"/>
            <w:gridSpan w:val="2"/>
          </w:tcPr>
          <w:p w14:paraId="15A1D4B7"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C6A32B7" w14:textId="77777777" w:rsidR="009E7F45" w:rsidRPr="0014390E" w:rsidRDefault="009E7F45" w:rsidP="002812DB">
            <w:pPr>
              <w:rPr>
                <w:sz w:val="22"/>
                <w:szCs w:val="22"/>
                <w:highlight w:val="green"/>
              </w:rPr>
            </w:pPr>
          </w:p>
        </w:tc>
      </w:tr>
      <w:tr w:rsidR="009E7F45" w14:paraId="5D8AF797" w14:textId="77777777" w:rsidTr="002812DB">
        <w:tc>
          <w:tcPr>
            <w:tcW w:w="982" w:type="dxa"/>
            <w:vMerge w:val="restart"/>
          </w:tcPr>
          <w:p w14:paraId="5AB125C5" w14:textId="77777777" w:rsidR="009E7F45" w:rsidRPr="00D14D87" w:rsidRDefault="009E7F45" w:rsidP="00A659C8">
            <w:pPr>
              <w:pStyle w:val="ListParagraph"/>
              <w:numPr>
                <w:ilvl w:val="0"/>
                <w:numId w:val="23"/>
              </w:numPr>
              <w:rPr>
                <w:sz w:val="22"/>
                <w:szCs w:val="22"/>
              </w:rPr>
            </w:pPr>
          </w:p>
        </w:tc>
        <w:tc>
          <w:tcPr>
            <w:tcW w:w="10495" w:type="dxa"/>
          </w:tcPr>
          <w:p w14:paraId="5902EF33"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609F624C"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66C661E2" w14:textId="77777777" w:rsidTr="002812DB">
        <w:tc>
          <w:tcPr>
            <w:tcW w:w="982" w:type="dxa"/>
            <w:vMerge/>
          </w:tcPr>
          <w:p w14:paraId="374950F8" w14:textId="77777777" w:rsidR="009E7F45" w:rsidRPr="0014390E" w:rsidRDefault="009E7F45" w:rsidP="002812DB">
            <w:pPr>
              <w:pStyle w:val="ListParagraph"/>
              <w:ind w:left="357"/>
              <w:rPr>
                <w:sz w:val="22"/>
                <w:szCs w:val="22"/>
              </w:rPr>
            </w:pPr>
          </w:p>
        </w:tc>
        <w:tc>
          <w:tcPr>
            <w:tcW w:w="12621" w:type="dxa"/>
            <w:gridSpan w:val="2"/>
          </w:tcPr>
          <w:p w14:paraId="12B41044"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0E0AFD6" w14:textId="77777777" w:rsidR="009E7F45" w:rsidRPr="0014390E" w:rsidRDefault="009E7F45" w:rsidP="002812DB">
            <w:pPr>
              <w:rPr>
                <w:sz w:val="22"/>
                <w:szCs w:val="22"/>
                <w:highlight w:val="green"/>
              </w:rPr>
            </w:pPr>
          </w:p>
        </w:tc>
      </w:tr>
      <w:tr w:rsidR="009E7F45" w14:paraId="0FCD6318" w14:textId="77777777" w:rsidTr="002812DB">
        <w:tc>
          <w:tcPr>
            <w:tcW w:w="982" w:type="dxa"/>
            <w:vMerge w:val="restart"/>
          </w:tcPr>
          <w:p w14:paraId="63A5FD55" w14:textId="77777777" w:rsidR="009E7F45" w:rsidRPr="00D14D87" w:rsidRDefault="009E7F45" w:rsidP="00A659C8">
            <w:pPr>
              <w:pStyle w:val="ListParagraph"/>
              <w:numPr>
                <w:ilvl w:val="0"/>
                <w:numId w:val="23"/>
              </w:numPr>
              <w:rPr>
                <w:sz w:val="22"/>
                <w:szCs w:val="22"/>
              </w:rPr>
            </w:pPr>
          </w:p>
        </w:tc>
        <w:tc>
          <w:tcPr>
            <w:tcW w:w="10495" w:type="dxa"/>
          </w:tcPr>
          <w:p w14:paraId="71F484BC"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4C951EDA"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2C2022EF" w14:textId="77777777" w:rsidTr="002812DB">
        <w:tc>
          <w:tcPr>
            <w:tcW w:w="982" w:type="dxa"/>
            <w:vMerge/>
          </w:tcPr>
          <w:p w14:paraId="555F57A6" w14:textId="77777777" w:rsidR="009E7F45" w:rsidRPr="0014390E" w:rsidRDefault="009E7F45" w:rsidP="002812DB">
            <w:pPr>
              <w:pStyle w:val="ListParagraph"/>
              <w:ind w:left="357"/>
              <w:rPr>
                <w:sz w:val="22"/>
                <w:szCs w:val="22"/>
              </w:rPr>
            </w:pPr>
          </w:p>
        </w:tc>
        <w:tc>
          <w:tcPr>
            <w:tcW w:w="12621" w:type="dxa"/>
            <w:gridSpan w:val="2"/>
          </w:tcPr>
          <w:p w14:paraId="45B26388"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7A12548" w14:textId="77777777" w:rsidR="009E7F45" w:rsidRPr="0014390E" w:rsidRDefault="009E7F45" w:rsidP="002812DB">
            <w:pPr>
              <w:rPr>
                <w:sz w:val="22"/>
                <w:szCs w:val="22"/>
                <w:highlight w:val="green"/>
              </w:rPr>
            </w:pPr>
          </w:p>
        </w:tc>
      </w:tr>
    </w:tbl>
    <w:p w14:paraId="7F80D994" w14:textId="3EA2C73B" w:rsidR="00294A21" w:rsidRDefault="009E7F45" w:rsidP="00C44C25">
      <w:pPr>
        <w:tabs>
          <w:tab w:val="left" w:pos="1620"/>
        </w:tabs>
      </w:pPr>
      <w:r>
        <w:tab/>
      </w:r>
      <w:r w:rsidR="00294A21">
        <w:br w:type="page"/>
      </w:r>
    </w:p>
    <w:p w14:paraId="7FD07A95" w14:textId="66AAECB9" w:rsidR="00294A21" w:rsidRDefault="00294A21" w:rsidP="00294A21">
      <w:pPr>
        <w:pStyle w:val="Heading2"/>
        <w:numPr>
          <w:ilvl w:val="0"/>
          <w:numId w:val="0"/>
        </w:numPr>
        <w:ind w:left="576" w:hanging="576"/>
      </w:pPr>
      <w:bookmarkStart w:id="24" w:name="_Toc201689192"/>
      <w:r>
        <w:lastRenderedPageBreak/>
        <w:t xml:space="preserve">8. </w:t>
      </w:r>
      <w:r>
        <w:tab/>
        <w:t>Rescue Capabilities</w:t>
      </w:r>
      <w:bookmarkEnd w:id="24"/>
    </w:p>
    <w:p w14:paraId="7BFB9133" w14:textId="77777777" w:rsidR="00294A21" w:rsidRPr="00C525F3" w:rsidRDefault="00294A21" w:rsidP="00294A21"/>
    <w:p w14:paraId="7CFE4118" w14:textId="77777777" w:rsidR="00294A21" w:rsidRPr="00E84FF9" w:rsidRDefault="00294A21" w:rsidP="00294A21">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41142164" w14:textId="77777777" w:rsidR="00294A21" w:rsidRDefault="00294A21" w:rsidP="00294A21">
      <w:pPr>
        <w:rPr>
          <w:sz w:val="22"/>
          <w:szCs w:val="22"/>
        </w:rPr>
      </w:pPr>
    </w:p>
    <w:p w14:paraId="3C51D3EB" w14:textId="77777777" w:rsidR="00294A21" w:rsidRPr="003910B0" w:rsidRDefault="00294A21" w:rsidP="00294A21">
      <w:pPr>
        <w:rPr>
          <w:sz w:val="22"/>
          <w:szCs w:val="22"/>
        </w:rPr>
      </w:pPr>
      <w:r>
        <w:rPr>
          <w:sz w:val="22"/>
          <w:szCs w:val="22"/>
        </w:rPr>
        <w:t xml:space="preserve">Yes </w:t>
      </w:r>
      <w:sdt>
        <w:sdtPr>
          <w:rPr>
            <w:sz w:val="22"/>
            <w:szCs w:val="22"/>
          </w:rPr>
          <w:id w:val="-125427482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94997837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2A3BA900" w14:textId="77777777" w:rsidR="00294A21" w:rsidRDefault="00294A21" w:rsidP="00294A21"/>
    <w:tbl>
      <w:tblPr>
        <w:tblStyle w:val="TableGrid"/>
        <w:tblW w:w="0" w:type="auto"/>
        <w:tblLook w:val="04A0" w:firstRow="1" w:lastRow="0" w:firstColumn="1" w:lastColumn="0" w:noHBand="0" w:noVBand="1"/>
      </w:tblPr>
      <w:tblGrid>
        <w:gridCol w:w="704"/>
        <w:gridCol w:w="12899"/>
      </w:tblGrid>
      <w:tr w:rsidR="00294A21" w14:paraId="10406B7F" w14:textId="77777777" w:rsidTr="00062FBB">
        <w:trPr>
          <w:trHeight w:val="70"/>
        </w:trPr>
        <w:tc>
          <w:tcPr>
            <w:tcW w:w="704" w:type="dxa"/>
            <w:shd w:val="clear" w:color="auto" w:fill="D9D9D9" w:themeFill="background1" w:themeFillShade="D9"/>
          </w:tcPr>
          <w:p w14:paraId="4DCF3B8B" w14:textId="77777777" w:rsidR="00294A21" w:rsidRPr="00227DF5" w:rsidRDefault="00294A21" w:rsidP="00A659C8">
            <w:pPr>
              <w:pStyle w:val="ListParagraph"/>
              <w:numPr>
                <w:ilvl w:val="0"/>
                <w:numId w:val="61"/>
              </w:numPr>
              <w:rPr>
                <w:sz w:val="22"/>
                <w:szCs w:val="22"/>
              </w:rPr>
            </w:pPr>
          </w:p>
        </w:tc>
        <w:tc>
          <w:tcPr>
            <w:tcW w:w="12899" w:type="dxa"/>
            <w:shd w:val="clear" w:color="auto" w:fill="D9D9D9" w:themeFill="background1" w:themeFillShade="D9"/>
          </w:tcPr>
          <w:p w14:paraId="222C1578" w14:textId="1F7F59B2" w:rsidR="00294A21" w:rsidRPr="00C525F3" w:rsidRDefault="00706A34" w:rsidP="00062FBB">
            <w:pPr>
              <w:rPr>
                <w:sz w:val="22"/>
                <w:szCs w:val="22"/>
              </w:rPr>
            </w:pPr>
            <w:r w:rsidRPr="00706A34">
              <w:rPr>
                <w:sz w:val="22"/>
                <w:szCs w:val="22"/>
              </w:rPr>
              <w:t>The rescue capabilities of the Aerial Appliances will be specified by the Contracting Authority. This may include but is not limited to persons carried in or on the working platform, persons on stretchers or in wheelchairs, bariatric persons and to facilitate line rescue activities.</w:t>
            </w:r>
          </w:p>
        </w:tc>
      </w:tr>
      <w:tr w:rsidR="00720D33" w14:paraId="770E9D7E" w14:textId="77777777" w:rsidTr="00062FBB">
        <w:trPr>
          <w:trHeight w:val="70"/>
        </w:trPr>
        <w:tc>
          <w:tcPr>
            <w:tcW w:w="704" w:type="dxa"/>
            <w:shd w:val="clear" w:color="auto" w:fill="D9D9D9" w:themeFill="background1" w:themeFillShade="D9"/>
          </w:tcPr>
          <w:p w14:paraId="55A2C485" w14:textId="77777777" w:rsidR="00720D33" w:rsidRPr="00227DF5" w:rsidRDefault="00720D33" w:rsidP="00A659C8">
            <w:pPr>
              <w:pStyle w:val="ListParagraph"/>
              <w:numPr>
                <w:ilvl w:val="0"/>
                <w:numId w:val="61"/>
              </w:numPr>
              <w:rPr>
                <w:sz w:val="22"/>
                <w:szCs w:val="22"/>
              </w:rPr>
            </w:pPr>
          </w:p>
        </w:tc>
        <w:tc>
          <w:tcPr>
            <w:tcW w:w="12899" w:type="dxa"/>
            <w:shd w:val="clear" w:color="auto" w:fill="D9D9D9" w:themeFill="background1" w:themeFillShade="D9"/>
          </w:tcPr>
          <w:p w14:paraId="6059FB68" w14:textId="6CB6ED06" w:rsidR="00720D33" w:rsidRPr="00294A21" w:rsidRDefault="007402E7" w:rsidP="00062FBB">
            <w:pPr>
              <w:rPr>
                <w:sz w:val="22"/>
                <w:szCs w:val="22"/>
              </w:rPr>
            </w:pPr>
            <w:r w:rsidRPr="007402E7">
              <w:rPr>
                <w:sz w:val="22"/>
                <w:szCs w:val="22"/>
              </w:rPr>
              <w:t>Contracting Authorities may require the Aerial Appliances boom/ladder to be operated at ground level from a fixed or remote position.</w:t>
            </w:r>
          </w:p>
        </w:tc>
      </w:tr>
      <w:tr w:rsidR="00720D33" w14:paraId="46C1F6CF" w14:textId="77777777" w:rsidTr="00062FBB">
        <w:trPr>
          <w:trHeight w:val="70"/>
        </w:trPr>
        <w:tc>
          <w:tcPr>
            <w:tcW w:w="704" w:type="dxa"/>
            <w:shd w:val="clear" w:color="auto" w:fill="D9D9D9" w:themeFill="background1" w:themeFillShade="D9"/>
          </w:tcPr>
          <w:p w14:paraId="14F9B98A" w14:textId="77777777" w:rsidR="00720D33" w:rsidRPr="00227DF5" w:rsidRDefault="00720D33" w:rsidP="00A659C8">
            <w:pPr>
              <w:pStyle w:val="ListParagraph"/>
              <w:numPr>
                <w:ilvl w:val="0"/>
                <w:numId w:val="61"/>
              </w:numPr>
              <w:rPr>
                <w:sz w:val="22"/>
                <w:szCs w:val="22"/>
              </w:rPr>
            </w:pPr>
          </w:p>
        </w:tc>
        <w:tc>
          <w:tcPr>
            <w:tcW w:w="12899" w:type="dxa"/>
            <w:shd w:val="clear" w:color="auto" w:fill="D9D9D9" w:themeFill="background1" w:themeFillShade="D9"/>
          </w:tcPr>
          <w:p w14:paraId="261690E0" w14:textId="77777777" w:rsidR="001D3554" w:rsidRPr="001D3554" w:rsidRDefault="001D3554" w:rsidP="001D3554">
            <w:pPr>
              <w:rPr>
                <w:sz w:val="22"/>
                <w:szCs w:val="22"/>
              </w:rPr>
            </w:pPr>
            <w:r w:rsidRPr="001D3554">
              <w:rPr>
                <w:sz w:val="22"/>
                <w:szCs w:val="22"/>
              </w:rPr>
              <w:t xml:space="preserve">The Aerial Appliance required by the Contracting Authority to be used as a load-lifting device (crane) under controlled conditions. </w:t>
            </w:r>
          </w:p>
          <w:p w14:paraId="4AC0A4A9" w14:textId="77777777" w:rsidR="001D3554" w:rsidRPr="001D3554" w:rsidRDefault="001D3554" w:rsidP="001D3554">
            <w:pPr>
              <w:rPr>
                <w:sz w:val="22"/>
                <w:szCs w:val="22"/>
              </w:rPr>
            </w:pPr>
            <w:r w:rsidRPr="001D3554">
              <w:rPr>
                <w:sz w:val="22"/>
                <w:szCs w:val="22"/>
              </w:rPr>
              <w:t>All lifting and Anchors points for line rescues and working at height restraints shall be separate points within the construction.</w:t>
            </w:r>
          </w:p>
          <w:p w14:paraId="4B4F92DD" w14:textId="5B79C594" w:rsidR="00720D33" w:rsidRPr="00294A21" w:rsidRDefault="001D3554" w:rsidP="001D3554">
            <w:pPr>
              <w:rPr>
                <w:sz w:val="22"/>
                <w:szCs w:val="22"/>
              </w:rPr>
            </w:pPr>
            <w:r w:rsidRPr="001D3554">
              <w:rPr>
                <w:sz w:val="22"/>
                <w:szCs w:val="22"/>
              </w:rPr>
              <w:t xml:space="preserve">If so specified, maximum safe working loads of any load-lifting device shall be clearly marked and identified.  </w:t>
            </w:r>
          </w:p>
        </w:tc>
      </w:tr>
    </w:tbl>
    <w:p w14:paraId="07D9F824" w14:textId="77777777" w:rsidR="00B26208" w:rsidRDefault="00B26208" w:rsidP="00B26208"/>
    <w:p w14:paraId="50113C2B" w14:textId="77777777" w:rsidR="00B26208" w:rsidRDefault="00B26208" w:rsidP="00B26208">
      <w:pPr>
        <w:rPr>
          <w:sz w:val="22"/>
          <w:szCs w:val="22"/>
        </w:rPr>
      </w:pPr>
      <w:r>
        <w:rPr>
          <w:sz w:val="22"/>
          <w:szCs w:val="22"/>
        </w:rPr>
        <w:t>Please provide details in the box below if you do not comply with any of the compliant framework requirements including the reference and the rationale for non-compliance:</w:t>
      </w:r>
    </w:p>
    <w:p w14:paraId="403E1536" w14:textId="77777777" w:rsidR="00B26208" w:rsidRDefault="00B26208" w:rsidP="00B26208">
      <w:pPr>
        <w:rPr>
          <w:sz w:val="22"/>
          <w:szCs w:val="22"/>
        </w:rPr>
      </w:pPr>
    </w:p>
    <w:tbl>
      <w:tblPr>
        <w:tblStyle w:val="TableGrid"/>
        <w:tblW w:w="0" w:type="auto"/>
        <w:tblLook w:val="04A0" w:firstRow="1" w:lastRow="0" w:firstColumn="1" w:lastColumn="0" w:noHBand="0" w:noVBand="1"/>
      </w:tblPr>
      <w:tblGrid>
        <w:gridCol w:w="13603"/>
      </w:tblGrid>
      <w:tr w:rsidR="00B26208" w14:paraId="328BEA49" w14:textId="77777777" w:rsidTr="00034E28">
        <w:tc>
          <w:tcPr>
            <w:tcW w:w="13603" w:type="dxa"/>
            <w:shd w:val="clear" w:color="auto" w:fill="D9D9D9" w:themeFill="background1" w:themeFillShade="D9"/>
          </w:tcPr>
          <w:p w14:paraId="28C09F6C" w14:textId="77777777" w:rsidR="00B26208" w:rsidRDefault="00B26208" w:rsidP="00034E28">
            <w:pPr>
              <w:rPr>
                <w:sz w:val="22"/>
                <w:szCs w:val="22"/>
              </w:rPr>
            </w:pPr>
          </w:p>
          <w:p w14:paraId="00B0ADCE" w14:textId="77777777" w:rsidR="00B26208" w:rsidRDefault="00B26208" w:rsidP="00034E28">
            <w:pPr>
              <w:rPr>
                <w:sz w:val="22"/>
                <w:szCs w:val="22"/>
              </w:rPr>
            </w:pPr>
          </w:p>
          <w:p w14:paraId="15087AD3" w14:textId="77777777" w:rsidR="00B26208" w:rsidRDefault="00B26208" w:rsidP="00034E28">
            <w:pPr>
              <w:rPr>
                <w:sz w:val="22"/>
                <w:szCs w:val="22"/>
              </w:rPr>
            </w:pPr>
          </w:p>
          <w:p w14:paraId="015CB2F8" w14:textId="77777777" w:rsidR="00B26208" w:rsidRDefault="00B26208" w:rsidP="00034E28">
            <w:pPr>
              <w:rPr>
                <w:sz w:val="22"/>
                <w:szCs w:val="22"/>
              </w:rPr>
            </w:pPr>
          </w:p>
          <w:p w14:paraId="5C4A898E" w14:textId="77777777" w:rsidR="00B26208" w:rsidRDefault="00B26208" w:rsidP="00034E28">
            <w:pPr>
              <w:rPr>
                <w:sz w:val="22"/>
                <w:szCs w:val="22"/>
              </w:rPr>
            </w:pPr>
          </w:p>
        </w:tc>
      </w:tr>
    </w:tbl>
    <w:p w14:paraId="1F77EDF5" w14:textId="77777777" w:rsidR="00BA74F8" w:rsidRDefault="00294A21" w:rsidP="00BA74F8">
      <w:pPr>
        <w:rPr>
          <w:sz w:val="22"/>
          <w:szCs w:val="22"/>
        </w:rPr>
      </w:pPr>
      <w:r>
        <w:br/>
      </w:r>
    </w:p>
    <w:p w14:paraId="1268A4E1" w14:textId="4DB562DC" w:rsidR="00294A21" w:rsidRPr="003910B0" w:rsidRDefault="00BA74F8" w:rsidP="00294A21">
      <w:pPr>
        <w:rPr>
          <w:sz w:val="22"/>
          <w:szCs w:val="22"/>
        </w:rPr>
      </w:pPr>
      <w:r>
        <w:rPr>
          <w:sz w:val="22"/>
          <w:szCs w:val="22"/>
        </w:rPr>
        <w:t xml:space="preserve">The following table shows the Contracting Authority’s Requirements. The Supplier must confirm if they comply with </w:t>
      </w:r>
      <w:r w:rsidR="00C44C25">
        <w:rPr>
          <w:sz w:val="22"/>
          <w:szCs w:val="22"/>
        </w:rPr>
        <w:t xml:space="preserve">each </w:t>
      </w:r>
      <w:r>
        <w:rPr>
          <w:sz w:val="22"/>
          <w:szCs w:val="22"/>
        </w:rPr>
        <w:t>requirement and</w:t>
      </w:r>
      <w:r w:rsidR="00C44C25">
        <w:rPr>
          <w:sz w:val="22"/>
          <w:szCs w:val="22"/>
        </w:rPr>
        <w:t xml:space="preserve"> provide</w:t>
      </w:r>
      <w:r>
        <w:rPr>
          <w:sz w:val="22"/>
          <w:szCs w:val="22"/>
        </w:rPr>
        <w:t xml:space="preserve"> a detailed response to each requirement to show how the requirement will be met. </w:t>
      </w:r>
    </w:p>
    <w:p w14:paraId="538A18FD" w14:textId="77777777" w:rsidR="00294A21" w:rsidRDefault="00294A21" w:rsidP="00294A21"/>
    <w:tbl>
      <w:tblPr>
        <w:tblStyle w:val="TableGrid"/>
        <w:tblW w:w="0" w:type="auto"/>
        <w:tblLook w:val="04A0" w:firstRow="1" w:lastRow="0" w:firstColumn="1" w:lastColumn="0" w:noHBand="0" w:noVBand="1"/>
      </w:tblPr>
      <w:tblGrid>
        <w:gridCol w:w="704"/>
        <w:gridCol w:w="6521"/>
        <w:gridCol w:w="2078"/>
        <w:gridCol w:w="4300"/>
      </w:tblGrid>
      <w:tr w:rsidR="00294A21" w:rsidRPr="003910B0" w14:paraId="319ED080" w14:textId="77777777" w:rsidTr="00062FBB">
        <w:tc>
          <w:tcPr>
            <w:tcW w:w="704" w:type="dxa"/>
            <w:shd w:val="clear" w:color="auto" w:fill="C1DFFF"/>
          </w:tcPr>
          <w:p w14:paraId="73ED8629" w14:textId="77777777" w:rsidR="00294A21" w:rsidRPr="001F4CA6" w:rsidRDefault="00294A21" w:rsidP="00062FBB">
            <w:pPr>
              <w:pStyle w:val="ListParagraph"/>
              <w:ind w:left="0"/>
              <w:rPr>
                <w:b/>
                <w:bCs/>
                <w:sz w:val="22"/>
                <w:szCs w:val="22"/>
              </w:rPr>
            </w:pPr>
          </w:p>
        </w:tc>
        <w:tc>
          <w:tcPr>
            <w:tcW w:w="6521" w:type="dxa"/>
            <w:shd w:val="clear" w:color="auto" w:fill="C1DFFF"/>
          </w:tcPr>
          <w:p w14:paraId="7A40D471" w14:textId="77777777" w:rsidR="00294A21" w:rsidRPr="001F4CA6" w:rsidRDefault="00294A21" w:rsidP="00062FBB">
            <w:pPr>
              <w:rPr>
                <w:b/>
                <w:bCs/>
                <w:sz w:val="22"/>
                <w:szCs w:val="22"/>
              </w:rPr>
            </w:pPr>
            <w:r w:rsidRPr="001F4CA6">
              <w:rPr>
                <w:b/>
                <w:bCs/>
                <w:sz w:val="22"/>
                <w:szCs w:val="22"/>
              </w:rPr>
              <w:t>Requirement</w:t>
            </w:r>
          </w:p>
        </w:tc>
        <w:tc>
          <w:tcPr>
            <w:tcW w:w="2078" w:type="dxa"/>
            <w:shd w:val="clear" w:color="auto" w:fill="C1DFFF"/>
          </w:tcPr>
          <w:p w14:paraId="2422F581" w14:textId="77777777" w:rsidR="00294A21" w:rsidRPr="001F4CA6" w:rsidRDefault="00294A21" w:rsidP="00062FBB">
            <w:pPr>
              <w:rPr>
                <w:b/>
                <w:bCs/>
                <w:sz w:val="22"/>
                <w:szCs w:val="22"/>
              </w:rPr>
            </w:pPr>
            <w:r w:rsidRPr="001F4CA6">
              <w:rPr>
                <w:b/>
                <w:bCs/>
                <w:sz w:val="22"/>
                <w:szCs w:val="22"/>
              </w:rPr>
              <w:t>Compliant (Yes / No)</w:t>
            </w:r>
          </w:p>
        </w:tc>
        <w:tc>
          <w:tcPr>
            <w:tcW w:w="4300" w:type="dxa"/>
            <w:shd w:val="clear" w:color="auto" w:fill="C1DFFF"/>
          </w:tcPr>
          <w:p w14:paraId="6C31127A" w14:textId="77777777" w:rsidR="00294A21" w:rsidRPr="001F4CA6" w:rsidRDefault="00294A21" w:rsidP="00062FBB">
            <w:pPr>
              <w:rPr>
                <w:b/>
                <w:bCs/>
                <w:sz w:val="22"/>
                <w:szCs w:val="22"/>
              </w:rPr>
            </w:pPr>
            <w:r w:rsidRPr="001F4CA6">
              <w:rPr>
                <w:b/>
                <w:bCs/>
                <w:sz w:val="22"/>
                <w:szCs w:val="22"/>
              </w:rPr>
              <w:t>Supplier’s Response</w:t>
            </w:r>
          </w:p>
        </w:tc>
      </w:tr>
      <w:tr w:rsidR="00294A21" w:rsidRPr="003910B0" w14:paraId="6A4A3495" w14:textId="77777777" w:rsidTr="00062FBB">
        <w:tc>
          <w:tcPr>
            <w:tcW w:w="704" w:type="dxa"/>
          </w:tcPr>
          <w:p w14:paraId="34B193D8" w14:textId="77777777" w:rsidR="00294A21" w:rsidRPr="00227DF5" w:rsidRDefault="00294A21" w:rsidP="00A659C8">
            <w:pPr>
              <w:pStyle w:val="ListParagraph"/>
              <w:numPr>
                <w:ilvl w:val="0"/>
                <w:numId w:val="61"/>
              </w:numPr>
              <w:rPr>
                <w:sz w:val="22"/>
                <w:szCs w:val="22"/>
              </w:rPr>
            </w:pPr>
          </w:p>
        </w:tc>
        <w:tc>
          <w:tcPr>
            <w:tcW w:w="6521" w:type="dxa"/>
          </w:tcPr>
          <w:p w14:paraId="1B819B0A" w14:textId="77777777" w:rsidR="00294A21" w:rsidRPr="003910B0" w:rsidRDefault="00294A21" w:rsidP="00062FBB">
            <w:pPr>
              <w:rPr>
                <w:sz w:val="22"/>
                <w:szCs w:val="22"/>
              </w:rPr>
            </w:pPr>
            <w:r w:rsidRPr="00227DF5">
              <w:rPr>
                <w:sz w:val="22"/>
                <w:szCs w:val="22"/>
              </w:rPr>
              <w:t xml:space="preserve"> </w:t>
            </w:r>
          </w:p>
        </w:tc>
        <w:tc>
          <w:tcPr>
            <w:tcW w:w="2078" w:type="dxa"/>
          </w:tcPr>
          <w:p w14:paraId="562592BE" w14:textId="77777777" w:rsidR="00294A21" w:rsidRPr="003910B0" w:rsidRDefault="00294A21" w:rsidP="00062FBB">
            <w:pPr>
              <w:rPr>
                <w:sz w:val="22"/>
                <w:szCs w:val="22"/>
              </w:rPr>
            </w:pPr>
          </w:p>
        </w:tc>
        <w:tc>
          <w:tcPr>
            <w:tcW w:w="4300" w:type="dxa"/>
          </w:tcPr>
          <w:p w14:paraId="7A7B6121" w14:textId="77777777" w:rsidR="00294A21" w:rsidRPr="003910B0" w:rsidRDefault="00294A21" w:rsidP="00062FBB">
            <w:pPr>
              <w:rPr>
                <w:sz w:val="22"/>
                <w:szCs w:val="22"/>
              </w:rPr>
            </w:pPr>
          </w:p>
        </w:tc>
      </w:tr>
      <w:tr w:rsidR="00294A21" w:rsidRPr="003910B0" w14:paraId="26634A01" w14:textId="77777777" w:rsidTr="00062FBB">
        <w:tc>
          <w:tcPr>
            <w:tcW w:w="704" w:type="dxa"/>
          </w:tcPr>
          <w:p w14:paraId="3BD0333D" w14:textId="77777777" w:rsidR="00294A21" w:rsidRPr="00227DF5" w:rsidRDefault="00294A21" w:rsidP="00A659C8">
            <w:pPr>
              <w:pStyle w:val="ListParagraph"/>
              <w:numPr>
                <w:ilvl w:val="0"/>
                <w:numId w:val="61"/>
              </w:numPr>
              <w:rPr>
                <w:sz w:val="22"/>
                <w:szCs w:val="22"/>
              </w:rPr>
            </w:pPr>
          </w:p>
        </w:tc>
        <w:tc>
          <w:tcPr>
            <w:tcW w:w="6521" w:type="dxa"/>
          </w:tcPr>
          <w:p w14:paraId="3D4A6F58" w14:textId="77777777" w:rsidR="00294A21" w:rsidRPr="00227DF5" w:rsidRDefault="00294A21" w:rsidP="00062FBB">
            <w:pPr>
              <w:rPr>
                <w:sz w:val="22"/>
                <w:szCs w:val="22"/>
              </w:rPr>
            </w:pPr>
          </w:p>
        </w:tc>
        <w:tc>
          <w:tcPr>
            <w:tcW w:w="2078" w:type="dxa"/>
          </w:tcPr>
          <w:p w14:paraId="6B9E680B" w14:textId="77777777" w:rsidR="00294A21" w:rsidRPr="003910B0" w:rsidRDefault="00294A21" w:rsidP="00062FBB">
            <w:pPr>
              <w:rPr>
                <w:sz w:val="22"/>
                <w:szCs w:val="22"/>
              </w:rPr>
            </w:pPr>
          </w:p>
        </w:tc>
        <w:tc>
          <w:tcPr>
            <w:tcW w:w="4300" w:type="dxa"/>
          </w:tcPr>
          <w:p w14:paraId="370A6F79" w14:textId="77777777" w:rsidR="00294A21" w:rsidRPr="003910B0" w:rsidRDefault="00294A21" w:rsidP="00062FBB">
            <w:pPr>
              <w:rPr>
                <w:sz w:val="22"/>
                <w:szCs w:val="22"/>
              </w:rPr>
            </w:pPr>
          </w:p>
        </w:tc>
      </w:tr>
      <w:tr w:rsidR="00294A21" w:rsidRPr="003910B0" w14:paraId="1640FDDB" w14:textId="77777777" w:rsidTr="00062FBB">
        <w:tc>
          <w:tcPr>
            <w:tcW w:w="704" w:type="dxa"/>
          </w:tcPr>
          <w:p w14:paraId="4A1AC20F" w14:textId="77777777" w:rsidR="00294A21" w:rsidRPr="00227DF5" w:rsidRDefault="00294A21" w:rsidP="00A659C8">
            <w:pPr>
              <w:pStyle w:val="ListParagraph"/>
              <w:numPr>
                <w:ilvl w:val="0"/>
                <w:numId w:val="61"/>
              </w:numPr>
              <w:rPr>
                <w:sz w:val="22"/>
                <w:szCs w:val="22"/>
              </w:rPr>
            </w:pPr>
          </w:p>
        </w:tc>
        <w:tc>
          <w:tcPr>
            <w:tcW w:w="6521" w:type="dxa"/>
          </w:tcPr>
          <w:p w14:paraId="7F938E0A" w14:textId="77777777" w:rsidR="00294A21" w:rsidRPr="00227DF5" w:rsidRDefault="00294A21" w:rsidP="00062FBB">
            <w:pPr>
              <w:rPr>
                <w:sz w:val="22"/>
                <w:szCs w:val="22"/>
              </w:rPr>
            </w:pPr>
          </w:p>
        </w:tc>
        <w:tc>
          <w:tcPr>
            <w:tcW w:w="2078" w:type="dxa"/>
          </w:tcPr>
          <w:p w14:paraId="5ABD189B" w14:textId="77777777" w:rsidR="00294A21" w:rsidRPr="003910B0" w:rsidRDefault="00294A21" w:rsidP="00062FBB">
            <w:pPr>
              <w:rPr>
                <w:sz w:val="22"/>
                <w:szCs w:val="22"/>
              </w:rPr>
            </w:pPr>
          </w:p>
        </w:tc>
        <w:tc>
          <w:tcPr>
            <w:tcW w:w="4300" w:type="dxa"/>
          </w:tcPr>
          <w:p w14:paraId="2365DFA2" w14:textId="77777777" w:rsidR="00294A21" w:rsidRPr="003910B0" w:rsidRDefault="00294A21" w:rsidP="00062FBB">
            <w:pPr>
              <w:rPr>
                <w:sz w:val="22"/>
                <w:szCs w:val="22"/>
              </w:rPr>
            </w:pPr>
          </w:p>
        </w:tc>
      </w:tr>
      <w:tr w:rsidR="00294A21" w:rsidRPr="003910B0" w14:paraId="2F76DFFD" w14:textId="77777777" w:rsidTr="00062FBB">
        <w:tc>
          <w:tcPr>
            <w:tcW w:w="704" w:type="dxa"/>
          </w:tcPr>
          <w:p w14:paraId="56577048" w14:textId="77777777" w:rsidR="00294A21" w:rsidRPr="00227DF5" w:rsidRDefault="00294A21" w:rsidP="00A659C8">
            <w:pPr>
              <w:pStyle w:val="ListParagraph"/>
              <w:numPr>
                <w:ilvl w:val="0"/>
                <w:numId w:val="61"/>
              </w:numPr>
              <w:rPr>
                <w:sz w:val="22"/>
                <w:szCs w:val="22"/>
              </w:rPr>
            </w:pPr>
          </w:p>
        </w:tc>
        <w:tc>
          <w:tcPr>
            <w:tcW w:w="6521" w:type="dxa"/>
          </w:tcPr>
          <w:p w14:paraId="737B5D0F" w14:textId="77777777" w:rsidR="00294A21" w:rsidRPr="00227DF5" w:rsidRDefault="00294A21" w:rsidP="00062FBB">
            <w:pPr>
              <w:rPr>
                <w:sz w:val="22"/>
                <w:szCs w:val="22"/>
              </w:rPr>
            </w:pPr>
          </w:p>
        </w:tc>
        <w:tc>
          <w:tcPr>
            <w:tcW w:w="2078" w:type="dxa"/>
          </w:tcPr>
          <w:p w14:paraId="5EADFFA9" w14:textId="77777777" w:rsidR="00294A21" w:rsidRPr="003910B0" w:rsidRDefault="00294A21" w:rsidP="00062FBB">
            <w:pPr>
              <w:rPr>
                <w:sz w:val="22"/>
                <w:szCs w:val="22"/>
              </w:rPr>
            </w:pPr>
          </w:p>
        </w:tc>
        <w:tc>
          <w:tcPr>
            <w:tcW w:w="4300" w:type="dxa"/>
          </w:tcPr>
          <w:p w14:paraId="5435CFEF" w14:textId="77777777" w:rsidR="00294A21" w:rsidRPr="003910B0" w:rsidRDefault="00294A21" w:rsidP="00062FBB">
            <w:pPr>
              <w:rPr>
                <w:sz w:val="22"/>
                <w:szCs w:val="22"/>
              </w:rPr>
            </w:pPr>
          </w:p>
        </w:tc>
      </w:tr>
      <w:tr w:rsidR="00294A21" w:rsidRPr="003910B0" w14:paraId="311E1D7D" w14:textId="77777777" w:rsidTr="00062FBB">
        <w:tc>
          <w:tcPr>
            <w:tcW w:w="704" w:type="dxa"/>
          </w:tcPr>
          <w:p w14:paraId="7E7BB06B" w14:textId="77777777" w:rsidR="00294A21" w:rsidRPr="00227DF5" w:rsidRDefault="00294A21" w:rsidP="00A659C8">
            <w:pPr>
              <w:pStyle w:val="ListParagraph"/>
              <w:numPr>
                <w:ilvl w:val="0"/>
                <w:numId w:val="61"/>
              </w:numPr>
              <w:rPr>
                <w:sz w:val="22"/>
                <w:szCs w:val="22"/>
              </w:rPr>
            </w:pPr>
          </w:p>
        </w:tc>
        <w:tc>
          <w:tcPr>
            <w:tcW w:w="6521" w:type="dxa"/>
          </w:tcPr>
          <w:p w14:paraId="6A2BEBF5" w14:textId="77777777" w:rsidR="00294A21" w:rsidRPr="00227DF5" w:rsidRDefault="00294A21" w:rsidP="00062FBB">
            <w:pPr>
              <w:rPr>
                <w:sz w:val="22"/>
                <w:szCs w:val="22"/>
              </w:rPr>
            </w:pPr>
          </w:p>
        </w:tc>
        <w:tc>
          <w:tcPr>
            <w:tcW w:w="2078" w:type="dxa"/>
          </w:tcPr>
          <w:p w14:paraId="32081635" w14:textId="77777777" w:rsidR="00294A21" w:rsidRPr="003910B0" w:rsidRDefault="00294A21" w:rsidP="00062FBB">
            <w:pPr>
              <w:rPr>
                <w:sz w:val="22"/>
                <w:szCs w:val="22"/>
              </w:rPr>
            </w:pPr>
          </w:p>
        </w:tc>
        <w:tc>
          <w:tcPr>
            <w:tcW w:w="4300" w:type="dxa"/>
          </w:tcPr>
          <w:p w14:paraId="7B48C0EC" w14:textId="77777777" w:rsidR="00294A21" w:rsidRPr="003910B0" w:rsidRDefault="00294A21" w:rsidP="00062FBB">
            <w:pPr>
              <w:rPr>
                <w:sz w:val="22"/>
                <w:szCs w:val="22"/>
              </w:rPr>
            </w:pPr>
          </w:p>
        </w:tc>
      </w:tr>
      <w:tr w:rsidR="00294A21" w:rsidRPr="003910B0" w14:paraId="11953220" w14:textId="77777777" w:rsidTr="00062FBB">
        <w:tc>
          <w:tcPr>
            <w:tcW w:w="704" w:type="dxa"/>
          </w:tcPr>
          <w:p w14:paraId="6B5E12B5" w14:textId="77777777" w:rsidR="00294A21" w:rsidRPr="00227DF5" w:rsidRDefault="00294A21" w:rsidP="00A659C8">
            <w:pPr>
              <w:pStyle w:val="ListParagraph"/>
              <w:numPr>
                <w:ilvl w:val="0"/>
                <w:numId w:val="61"/>
              </w:numPr>
              <w:rPr>
                <w:sz w:val="22"/>
                <w:szCs w:val="22"/>
              </w:rPr>
            </w:pPr>
          </w:p>
        </w:tc>
        <w:tc>
          <w:tcPr>
            <w:tcW w:w="6521" w:type="dxa"/>
          </w:tcPr>
          <w:p w14:paraId="1300A2D7" w14:textId="77777777" w:rsidR="00294A21" w:rsidRPr="00227DF5" w:rsidRDefault="00294A21" w:rsidP="00062FBB">
            <w:pPr>
              <w:rPr>
                <w:sz w:val="22"/>
                <w:szCs w:val="22"/>
              </w:rPr>
            </w:pPr>
          </w:p>
        </w:tc>
        <w:tc>
          <w:tcPr>
            <w:tcW w:w="2078" w:type="dxa"/>
          </w:tcPr>
          <w:p w14:paraId="1A73D9F7" w14:textId="77777777" w:rsidR="00294A21" w:rsidRPr="003910B0" w:rsidRDefault="00294A21" w:rsidP="00062FBB">
            <w:pPr>
              <w:rPr>
                <w:sz w:val="22"/>
                <w:szCs w:val="22"/>
              </w:rPr>
            </w:pPr>
          </w:p>
        </w:tc>
        <w:tc>
          <w:tcPr>
            <w:tcW w:w="4300" w:type="dxa"/>
          </w:tcPr>
          <w:p w14:paraId="697D939F" w14:textId="77777777" w:rsidR="00294A21" w:rsidRPr="003910B0" w:rsidRDefault="00294A21" w:rsidP="00062FBB">
            <w:pPr>
              <w:rPr>
                <w:sz w:val="22"/>
                <w:szCs w:val="22"/>
              </w:rPr>
            </w:pPr>
          </w:p>
        </w:tc>
      </w:tr>
      <w:tr w:rsidR="00294A21" w:rsidRPr="003910B0" w14:paraId="279018CA" w14:textId="77777777" w:rsidTr="00062FBB">
        <w:tc>
          <w:tcPr>
            <w:tcW w:w="704" w:type="dxa"/>
          </w:tcPr>
          <w:p w14:paraId="23B0B6AA" w14:textId="77777777" w:rsidR="00294A21" w:rsidRPr="00227DF5" w:rsidRDefault="00294A21" w:rsidP="00A659C8">
            <w:pPr>
              <w:pStyle w:val="ListParagraph"/>
              <w:numPr>
                <w:ilvl w:val="0"/>
                <w:numId w:val="61"/>
              </w:numPr>
              <w:rPr>
                <w:sz w:val="22"/>
                <w:szCs w:val="22"/>
              </w:rPr>
            </w:pPr>
          </w:p>
        </w:tc>
        <w:tc>
          <w:tcPr>
            <w:tcW w:w="6521" w:type="dxa"/>
          </w:tcPr>
          <w:p w14:paraId="4D5C64B5" w14:textId="77777777" w:rsidR="00294A21" w:rsidRPr="00227DF5" w:rsidRDefault="00294A21" w:rsidP="00062FBB">
            <w:pPr>
              <w:rPr>
                <w:sz w:val="22"/>
                <w:szCs w:val="22"/>
              </w:rPr>
            </w:pPr>
          </w:p>
        </w:tc>
        <w:tc>
          <w:tcPr>
            <w:tcW w:w="2078" w:type="dxa"/>
          </w:tcPr>
          <w:p w14:paraId="6C90627F" w14:textId="77777777" w:rsidR="00294A21" w:rsidRPr="003910B0" w:rsidRDefault="00294A21" w:rsidP="00062FBB">
            <w:pPr>
              <w:rPr>
                <w:sz w:val="22"/>
                <w:szCs w:val="22"/>
              </w:rPr>
            </w:pPr>
          </w:p>
        </w:tc>
        <w:tc>
          <w:tcPr>
            <w:tcW w:w="4300" w:type="dxa"/>
          </w:tcPr>
          <w:p w14:paraId="7A1F8DCE" w14:textId="77777777" w:rsidR="00294A21" w:rsidRPr="003910B0" w:rsidRDefault="00294A21" w:rsidP="00062FBB">
            <w:pPr>
              <w:rPr>
                <w:sz w:val="22"/>
                <w:szCs w:val="22"/>
              </w:rPr>
            </w:pPr>
          </w:p>
        </w:tc>
      </w:tr>
      <w:tr w:rsidR="00294A21" w:rsidRPr="003910B0" w14:paraId="0AD502B3" w14:textId="77777777" w:rsidTr="00062FBB">
        <w:tc>
          <w:tcPr>
            <w:tcW w:w="704" w:type="dxa"/>
          </w:tcPr>
          <w:p w14:paraId="5E13C816" w14:textId="77777777" w:rsidR="00294A21" w:rsidRPr="00227DF5" w:rsidRDefault="00294A21" w:rsidP="00A659C8">
            <w:pPr>
              <w:pStyle w:val="ListParagraph"/>
              <w:numPr>
                <w:ilvl w:val="0"/>
                <w:numId w:val="61"/>
              </w:numPr>
              <w:rPr>
                <w:sz w:val="22"/>
                <w:szCs w:val="22"/>
              </w:rPr>
            </w:pPr>
          </w:p>
        </w:tc>
        <w:tc>
          <w:tcPr>
            <w:tcW w:w="6521" w:type="dxa"/>
          </w:tcPr>
          <w:p w14:paraId="37EFD181" w14:textId="77777777" w:rsidR="00294A21" w:rsidRPr="00227DF5" w:rsidRDefault="00294A21" w:rsidP="00062FBB">
            <w:pPr>
              <w:rPr>
                <w:sz w:val="22"/>
                <w:szCs w:val="22"/>
              </w:rPr>
            </w:pPr>
          </w:p>
        </w:tc>
        <w:tc>
          <w:tcPr>
            <w:tcW w:w="2078" w:type="dxa"/>
          </w:tcPr>
          <w:p w14:paraId="06450FB8" w14:textId="77777777" w:rsidR="00294A21" w:rsidRPr="003910B0" w:rsidRDefault="00294A21" w:rsidP="00062FBB">
            <w:pPr>
              <w:rPr>
                <w:sz w:val="22"/>
                <w:szCs w:val="22"/>
              </w:rPr>
            </w:pPr>
          </w:p>
        </w:tc>
        <w:tc>
          <w:tcPr>
            <w:tcW w:w="4300" w:type="dxa"/>
          </w:tcPr>
          <w:p w14:paraId="2278AEC2" w14:textId="77777777" w:rsidR="00294A21" w:rsidRPr="003910B0" w:rsidRDefault="00294A21" w:rsidP="00062FBB">
            <w:pPr>
              <w:rPr>
                <w:sz w:val="22"/>
                <w:szCs w:val="22"/>
              </w:rPr>
            </w:pPr>
          </w:p>
        </w:tc>
      </w:tr>
    </w:tbl>
    <w:p w14:paraId="2E7591E4" w14:textId="77777777" w:rsidR="001D3554" w:rsidRDefault="001D3554" w:rsidP="00294A21">
      <w:pPr>
        <w:rPr>
          <w:sz w:val="22"/>
          <w:szCs w:val="22"/>
        </w:rPr>
      </w:pPr>
    </w:p>
    <w:p w14:paraId="18DEBD9D" w14:textId="78C8125E" w:rsidR="00294A21" w:rsidRDefault="00294A21" w:rsidP="00294A21">
      <w:pPr>
        <w:rPr>
          <w:sz w:val="22"/>
          <w:szCs w:val="22"/>
        </w:rPr>
      </w:pPr>
      <w:r>
        <w:rPr>
          <w:sz w:val="22"/>
          <w:szCs w:val="22"/>
        </w:rPr>
        <w:t xml:space="preserve">The following table shows the questions that relate to the </w:t>
      </w:r>
      <w:r w:rsidRPr="00294A21">
        <w:rPr>
          <w:sz w:val="22"/>
          <w:szCs w:val="22"/>
        </w:rPr>
        <w:t xml:space="preserve">Rescue Capabilities </w:t>
      </w:r>
      <w:r>
        <w:rPr>
          <w:sz w:val="22"/>
          <w:szCs w:val="22"/>
        </w:rPr>
        <w:t xml:space="preserve">section: </w:t>
      </w:r>
    </w:p>
    <w:p w14:paraId="341CF99E" w14:textId="77777777" w:rsidR="00294A21" w:rsidRDefault="00294A21" w:rsidP="00294A21">
      <w:pPr>
        <w:rPr>
          <w:sz w:val="22"/>
          <w:szCs w:val="22"/>
        </w:rPr>
      </w:pPr>
    </w:p>
    <w:tbl>
      <w:tblPr>
        <w:tblStyle w:val="TableGrid"/>
        <w:tblW w:w="0" w:type="auto"/>
        <w:tblLook w:val="04A0" w:firstRow="1" w:lastRow="0" w:firstColumn="1" w:lastColumn="0" w:noHBand="0" w:noVBand="1"/>
      </w:tblPr>
      <w:tblGrid>
        <w:gridCol w:w="982"/>
        <w:gridCol w:w="10495"/>
        <w:gridCol w:w="2126"/>
      </w:tblGrid>
      <w:tr w:rsidR="00294A21" w14:paraId="68ABEF93" w14:textId="77777777" w:rsidTr="00062FBB">
        <w:tc>
          <w:tcPr>
            <w:tcW w:w="982" w:type="dxa"/>
            <w:shd w:val="clear" w:color="auto" w:fill="BBE3E2" w:themeFill="accent4" w:themeFillTint="66"/>
          </w:tcPr>
          <w:p w14:paraId="56A0E41C" w14:textId="77777777" w:rsidR="00294A21" w:rsidRPr="0014390E" w:rsidRDefault="00294A21" w:rsidP="00062FBB">
            <w:pPr>
              <w:rPr>
                <w:b/>
                <w:bCs/>
                <w:sz w:val="22"/>
                <w:szCs w:val="22"/>
              </w:rPr>
            </w:pPr>
            <w:r w:rsidRPr="0014390E">
              <w:rPr>
                <w:b/>
                <w:bCs/>
                <w:sz w:val="22"/>
                <w:szCs w:val="22"/>
              </w:rPr>
              <w:t>Ref</w:t>
            </w:r>
          </w:p>
        </w:tc>
        <w:tc>
          <w:tcPr>
            <w:tcW w:w="10495" w:type="dxa"/>
            <w:shd w:val="clear" w:color="auto" w:fill="BBE3E2" w:themeFill="accent4" w:themeFillTint="66"/>
          </w:tcPr>
          <w:p w14:paraId="755BEB79" w14:textId="77777777" w:rsidR="00294A21" w:rsidRPr="0014390E" w:rsidRDefault="00294A21" w:rsidP="00062FBB">
            <w:pPr>
              <w:rPr>
                <w:b/>
                <w:bCs/>
                <w:sz w:val="22"/>
                <w:szCs w:val="22"/>
              </w:rPr>
            </w:pPr>
            <w:r w:rsidRPr="0014390E">
              <w:rPr>
                <w:b/>
                <w:bCs/>
                <w:sz w:val="22"/>
                <w:szCs w:val="22"/>
              </w:rPr>
              <w:t>Question</w:t>
            </w:r>
          </w:p>
        </w:tc>
        <w:tc>
          <w:tcPr>
            <w:tcW w:w="2126" w:type="dxa"/>
            <w:shd w:val="clear" w:color="auto" w:fill="BBE3E2" w:themeFill="accent4" w:themeFillTint="66"/>
          </w:tcPr>
          <w:p w14:paraId="626570F9" w14:textId="77777777" w:rsidR="00294A21" w:rsidRPr="0014390E" w:rsidRDefault="00294A21" w:rsidP="00062FBB">
            <w:pPr>
              <w:rPr>
                <w:b/>
                <w:bCs/>
                <w:sz w:val="22"/>
                <w:szCs w:val="22"/>
              </w:rPr>
            </w:pPr>
            <w:r>
              <w:rPr>
                <w:b/>
                <w:bCs/>
                <w:sz w:val="22"/>
                <w:szCs w:val="22"/>
              </w:rPr>
              <w:t>Weighting</w:t>
            </w:r>
          </w:p>
        </w:tc>
      </w:tr>
      <w:tr w:rsidR="00294A21" w14:paraId="2365078B" w14:textId="77777777" w:rsidTr="00062FBB">
        <w:tc>
          <w:tcPr>
            <w:tcW w:w="982" w:type="dxa"/>
            <w:vMerge w:val="restart"/>
          </w:tcPr>
          <w:p w14:paraId="2712C28E" w14:textId="77777777" w:rsidR="00294A21" w:rsidRPr="00D14D87" w:rsidRDefault="00294A21" w:rsidP="00A659C8">
            <w:pPr>
              <w:pStyle w:val="ListParagraph"/>
              <w:numPr>
                <w:ilvl w:val="0"/>
                <w:numId w:val="60"/>
              </w:numPr>
              <w:rPr>
                <w:sz w:val="22"/>
                <w:szCs w:val="22"/>
              </w:rPr>
            </w:pPr>
          </w:p>
        </w:tc>
        <w:tc>
          <w:tcPr>
            <w:tcW w:w="10495" w:type="dxa"/>
          </w:tcPr>
          <w:p w14:paraId="15BE877F" w14:textId="77777777" w:rsidR="00294A21" w:rsidRDefault="00294A21" w:rsidP="00062FBB">
            <w:pPr>
              <w:rPr>
                <w:sz w:val="22"/>
                <w:szCs w:val="22"/>
              </w:rPr>
            </w:pPr>
            <w:r w:rsidRPr="0014390E">
              <w:rPr>
                <w:sz w:val="22"/>
                <w:szCs w:val="22"/>
                <w:highlight w:val="green"/>
              </w:rPr>
              <w:t>[add in question topic / questions / sub criteria]</w:t>
            </w:r>
          </w:p>
        </w:tc>
        <w:tc>
          <w:tcPr>
            <w:tcW w:w="2126" w:type="dxa"/>
          </w:tcPr>
          <w:p w14:paraId="4960D8AC" w14:textId="77777777" w:rsidR="00294A21" w:rsidRDefault="00294A21" w:rsidP="00062FBB">
            <w:pPr>
              <w:rPr>
                <w:sz w:val="22"/>
                <w:szCs w:val="22"/>
              </w:rPr>
            </w:pPr>
            <w:r w:rsidRPr="0014390E">
              <w:rPr>
                <w:sz w:val="22"/>
                <w:szCs w:val="22"/>
                <w:highlight w:val="green"/>
              </w:rPr>
              <w:t>[add in pass / fail or scored and any weighting]</w:t>
            </w:r>
          </w:p>
        </w:tc>
      </w:tr>
      <w:tr w:rsidR="00294A21" w14:paraId="61CCFCAC" w14:textId="77777777" w:rsidTr="00062FBB">
        <w:tc>
          <w:tcPr>
            <w:tcW w:w="982" w:type="dxa"/>
            <w:vMerge/>
          </w:tcPr>
          <w:p w14:paraId="75DF16CA" w14:textId="77777777" w:rsidR="00294A21" w:rsidRPr="0014390E" w:rsidRDefault="00294A21" w:rsidP="00062FBB">
            <w:pPr>
              <w:pStyle w:val="ListParagraph"/>
              <w:ind w:left="357"/>
              <w:rPr>
                <w:sz w:val="22"/>
                <w:szCs w:val="22"/>
              </w:rPr>
            </w:pPr>
          </w:p>
        </w:tc>
        <w:tc>
          <w:tcPr>
            <w:tcW w:w="12621" w:type="dxa"/>
            <w:gridSpan w:val="2"/>
          </w:tcPr>
          <w:p w14:paraId="0A7A4589" w14:textId="77777777" w:rsidR="00294A21" w:rsidRDefault="00294A21"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FCA5FE1" w14:textId="77777777" w:rsidR="00294A21" w:rsidRPr="0014390E" w:rsidRDefault="00294A21" w:rsidP="00062FBB">
            <w:pPr>
              <w:rPr>
                <w:sz w:val="22"/>
                <w:szCs w:val="22"/>
                <w:highlight w:val="green"/>
              </w:rPr>
            </w:pPr>
          </w:p>
        </w:tc>
      </w:tr>
      <w:tr w:rsidR="00294A21" w14:paraId="761D48D0" w14:textId="77777777" w:rsidTr="00062FBB">
        <w:tc>
          <w:tcPr>
            <w:tcW w:w="982" w:type="dxa"/>
            <w:vMerge w:val="restart"/>
          </w:tcPr>
          <w:p w14:paraId="10064CB2" w14:textId="77777777" w:rsidR="00294A21" w:rsidRPr="00D14D87" w:rsidRDefault="00294A21" w:rsidP="00A659C8">
            <w:pPr>
              <w:pStyle w:val="ListParagraph"/>
              <w:numPr>
                <w:ilvl w:val="0"/>
                <w:numId w:val="60"/>
              </w:numPr>
              <w:rPr>
                <w:sz w:val="22"/>
                <w:szCs w:val="22"/>
              </w:rPr>
            </w:pPr>
          </w:p>
        </w:tc>
        <w:tc>
          <w:tcPr>
            <w:tcW w:w="10495" w:type="dxa"/>
          </w:tcPr>
          <w:p w14:paraId="5CB905F4" w14:textId="77777777" w:rsidR="00294A21" w:rsidRDefault="00294A21" w:rsidP="00062FBB">
            <w:pPr>
              <w:rPr>
                <w:sz w:val="22"/>
                <w:szCs w:val="22"/>
              </w:rPr>
            </w:pPr>
            <w:r w:rsidRPr="0014390E">
              <w:rPr>
                <w:sz w:val="22"/>
                <w:szCs w:val="22"/>
                <w:highlight w:val="green"/>
              </w:rPr>
              <w:t>[add in question topic / questions / sub criteria]</w:t>
            </w:r>
          </w:p>
        </w:tc>
        <w:tc>
          <w:tcPr>
            <w:tcW w:w="2126" w:type="dxa"/>
          </w:tcPr>
          <w:p w14:paraId="412651CF" w14:textId="77777777" w:rsidR="00294A21" w:rsidRDefault="00294A21" w:rsidP="00062FBB">
            <w:pPr>
              <w:rPr>
                <w:sz w:val="22"/>
                <w:szCs w:val="22"/>
              </w:rPr>
            </w:pPr>
            <w:r w:rsidRPr="0014390E">
              <w:rPr>
                <w:sz w:val="22"/>
                <w:szCs w:val="22"/>
                <w:highlight w:val="green"/>
              </w:rPr>
              <w:t>[add in pass / fail or scored and any weighting]</w:t>
            </w:r>
          </w:p>
        </w:tc>
      </w:tr>
      <w:tr w:rsidR="00294A21" w14:paraId="1F59A5E3" w14:textId="77777777" w:rsidTr="00062FBB">
        <w:tc>
          <w:tcPr>
            <w:tcW w:w="982" w:type="dxa"/>
            <w:vMerge/>
          </w:tcPr>
          <w:p w14:paraId="5C7F52DD" w14:textId="77777777" w:rsidR="00294A21" w:rsidRPr="0014390E" w:rsidRDefault="00294A21" w:rsidP="00062FBB">
            <w:pPr>
              <w:pStyle w:val="ListParagraph"/>
              <w:ind w:left="357"/>
              <w:rPr>
                <w:sz w:val="22"/>
                <w:szCs w:val="22"/>
              </w:rPr>
            </w:pPr>
          </w:p>
        </w:tc>
        <w:tc>
          <w:tcPr>
            <w:tcW w:w="12621" w:type="dxa"/>
            <w:gridSpan w:val="2"/>
          </w:tcPr>
          <w:p w14:paraId="1B9AD981" w14:textId="77777777" w:rsidR="00294A21" w:rsidRDefault="00294A21"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E96EEF3" w14:textId="77777777" w:rsidR="00294A21" w:rsidRPr="0014390E" w:rsidRDefault="00294A21" w:rsidP="00062FBB">
            <w:pPr>
              <w:rPr>
                <w:sz w:val="22"/>
                <w:szCs w:val="22"/>
                <w:highlight w:val="green"/>
              </w:rPr>
            </w:pPr>
          </w:p>
        </w:tc>
      </w:tr>
      <w:tr w:rsidR="00294A21" w14:paraId="77942D8F" w14:textId="77777777" w:rsidTr="00062FBB">
        <w:tc>
          <w:tcPr>
            <w:tcW w:w="982" w:type="dxa"/>
            <w:vMerge w:val="restart"/>
          </w:tcPr>
          <w:p w14:paraId="4D3DC57D" w14:textId="77777777" w:rsidR="00294A21" w:rsidRPr="00D14D87" w:rsidRDefault="00294A21" w:rsidP="00A659C8">
            <w:pPr>
              <w:pStyle w:val="ListParagraph"/>
              <w:numPr>
                <w:ilvl w:val="0"/>
                <w:numId w:val="60"/>
              </w:numPr>
              <w:rPr>
                <w:sz w:val="22"/>
                <w:szCs w:val="22"/>
              </w:rPr>
            </w:pPr>
          </w:p>
        </w:tc>
        <w:tc>
          <w:tcPr>
            <w:tcW w:w="10495" w:type="dxa"/>
          </w:tcPr>
          <w:p w14:paraId="55CE25F3" w14:textId="77777777" w:rsidR="00294A21" w:rsidRDefault="00294A21" w:rsidP="00062FBB">
            <w:pPr>
              <w:rPr>
                <w:sz w:val="22"/>
                <w:szCs w:val="22"/>
              </w:rPr>
            </w:pPr>
            <w:r w:rsidRPr="0014390E">
              <w:rPr>
                <w:sz w:val="22"/>
                <w:szCs w:val="22"/>
                <w:highlight w:val="green"/>
              </w:rPr>
              <w:t>[add in question topic / questions / sub criteria]</w:t>
            </w:r>
          </w:p>
        </w:tc>
        <w:tc>
          <w:tcPr>
            <w:tcW w:w="2126" w:type="dxa"/>
          </w:tcPr>
          <w:p w14:paraId="6092B770" w14:textId="77777777" w:rsidR="00294A21" w:rsidRDefault="00294A21" w:rsidP="00062FBB">
            <w:pPr>
              <w:rPr>
                <w:sz w:val="22"/>
                <w:szCs w:val="22"/>
              </w:rPr>
            </w:pPr>
            <w:r w:rsidRPr="0014390E">
              <w:rPr>
                <w:sz w:val="22"/>
                <w:szCs w:val="22"/>
                <w:highlight w:val="green"/>
              </w:rPr>
              <w:t>[add in pass / fail or scored and any weighting]</w:t>
            </w:r>
          </w:p>
        </w:tc>
      </w:tr>
      <w:tr w:rsidR="00294A21" w14:paraId="7EF5C406" w14:textId="77777777" w:rsidTr="00062FBB">
        <w:tc>
          <w:tcPr>
            <w:tcW w:w="982" w:type="dxa"/>
            <w:vMerge/>
          </w:tcPr>
          <w:p w14:paraId="0AA4BA0B" w14:textId="77777777" w:rsidR="00294A21" w:rsidRPr="0014390E" w:rsidRDefault="00294A21" w:rsidP="00062FBB">
            <w:pPr>
              <w:pStyle w:val="ListParagraph"/>
              <w:ind w:left="357"/>
              <w:rPr>
                <w:sz w:val="22"/>
                <w:szCs w:val="22"/>
              </w:rPr>
            </w:pPr>
          </w:p>
        </w:tc>
        <w:tc>
          <w:tcPr>
            <w:tcW w:w="12621" w:type="dxa"/>
            <w:gridSpan w:val="2"/>
          </w:tcPr>
          <w:p w14:paraId="6C81EB78" w14:textId="77777777" w:rsidR="00294A21" w:rsidRDefault="00294A21"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F3352A1" w14:textId="77777777" w:rsidR="00294A21" w:rsidRPr="0014390E" w:rsidRDefault="00294A21" w:rsidP="00062FBB">
            <w:pPr>
              <w:rPr>
                <w:sz w:val="22"/>
                <w:szCs w:val="22"/>
                <w:highlight w:val="green"/>
              </w:rPr>
            </w:pPr>
          </w:p>
        </w:tc>
      </w:tr>
    </w:tbl>
    <w:p w14:paraId="67E8F440" w14:textId="117C701C" w:rsidR="009E7F45" w:rsidRPr="00227DF5" w:rsidRDefault="00294A21" w:rsidP="009E7F45">
      <w:pPr>
        <w:tabs>
          <w:tab w:val="left" w:pos="1620"/>
        </w:tabs>
      </w:pPr>
      <w:r>
        <w:tab/>
      </w:r>
      <w:r>
        <w:br w:type="page"/>
      </w:r>
    </w:p>
    <w:p w14:paraId="6EEF3BC0" w14:textId="77777777" w:rsidR="009E7F45" w:rsidRPr="00331824" w:rsidRDefault="009E7F45" w:rsidP="009E7F45">
      <w:pPr>
        <w:pStyle w:val="NoSpacing"/>
        <w:rPr>
          <w:b/>
          <w:bCs/>
          <w:color w:val="005ABB"/>
          <w:sz w:val="32"/>
          <w:szCs w:val="28"/>
          <w:u w:val="single"/>
        </w:rPr>
      </w:pPr>
      <w:r w:rsidRPr="00331824">
        <w:rPr>
          <w:b/>
          <w:bCs/>
          <w:color w:val="005ABB"/>
          <w:sz w:val="32"/>
          <w:szCs w:val="28"/>
          <w:u w:val="single"/>
        </w:rPr>
        <w:lastRenderedPageBreak/>
        <w:t>Stage T</w:t>
      </w:r>
      <w:r>
        <w:rPr>
          <w:b/>
          <w:bCs/>
          <w:color w:val="005ABB"/>
          <w:sz w:val="32"/>
          <w:szCs w:val="28"/>
          <w:u w:val="single"/>
        </w:rPr>
        <w:t xml:space="preserve">hree </w:t>
      </w:r>
      <w:r w:rsidRPr="00331824">
        <w:rPr>
          <w:b/>
          <w:bCs/>
          <w:color w:val="005ABB"/>
          <w:sz w:val="32"/>
          <w:szCs w:val="28"/>
          <w:u w:val="single"/>
        </w:rPr>
        <w:t xml:space="preserve">– </w:t>
      </w:r>
      <w:r>
        <w:rPr>
          <w:b/>
          <w:bCs/>
          <w:color w:val="005ABB"/>
          <w:sz w:val="32"/>
          <w:szCs w:val="28"/>
          <w:u w:val="single"/>
        </w:rPr>
        <w:t>Body build</w:t>
      </w:r>
    </w:p>
    <w:p w14:paraId="6AD4224B" w14:textId="77777777" w:rsidR="009E7F45" w:rsidRPr="00331824" w:rsidRDefault="009E7F45" w:rsidP="009E7F45"/>
    <w:p w14:paraId="673486AA" w14:textId="253BBE28" w:rsidR="009E7F45" w:rsidRDefault="00C66A3A" w:rsidP="009E7F45">
      <w:pPr>
        <w:pStyle w:val="Heading2"/>
        <w:numPr>
          <w:ilvl w:val="0"/>
          <w:numId w:val="0"/>
        </w:numPr>
        <w:ind w:left="576" w:hanging="576"/>
      </w:pPr>
      <w:bookmarkStart w:id="25" w:name="_Toc201679650"/>
      <w:bookmarkStart w:id="26" w:name="_Toc201689193"/>
      <w:r>
        <w:t>9</w:t>
      </w:r>
      <w:r w:rsidR="009E7F45">
        <w:t xml:space="preserve">. </w:t>
      </w:r>
      <w:r w:rsidR="009E7F45">
        <w:tab/>
      </w:r>
      <w:r w:rsidR="001D3554">
        <w:t>Decking</w:t>
      </w:r>
      <w:r w:rsidR="009E7F45">
        <w:t xml:space="preserve"> Walkways</w:t>
      </w:r>
      <w:bookmarkEnd w:id="25"/>
      <w:bookmarkEnd w:id="26"/>
    </w:p>
    <w:p w14:paraId="651F057E" w14:textId="77777777" w:rsidR="009E7F45" w:rsidRDefault="009E7F45" w:rsidP="009E7F45"/>
    <w:p w14:paraId="1C9BF644" w14:textId="77777777" w:rsidR="0059496D" w:rsidRPr="00E84FF9" w:rsidRDefault="0059496D" w:rsidP="0059496D">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26436001" w14:textId="77777777" w:rsidR="0059496D" w:rsidRDefault="0059496D" w:rsidP="0059496D">
      <w:pPr>
        <w:rPr>
          <w:sz w:val="22"/>
          <w:szCs w:val="22"/>
        </w:rPr>
      </w:pPr>
    </w:p>
    <w:p w14:paraId="01C6BCEA" w14:textId="77777777" w:rsidR="0059496D" w:rsidRPr="003910B0" w:rsidRDefault="0059496D" w:rsidP="0059496D">
      <w:pPr>
        <w:rPr>
          <w:sz w:val="22"/>
          <w:szCs w:val="22"/>
        </w:rPr>
      </w:pPr>
      <w:r>
        <w:rPr>
          <w:sz w:val="22"/>
          <w:szCs w:val="22"/>
        </w:rPr>
        <w:t xml:space="preserve">Yes </w:t>
      </w:r>
      <w:sdt>
        <w:sdtPr>
          <w:rPr>
            <w:sz w:val="22"/>
            <w:szCs w:val="22"/>
          </w:rPr>
          <w:id w:val="-11128913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12442392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404A197A" w14:textId="77777777" w:rsidR="0059496D" w:rsidRDefault="0059496D" w:rsidP="0059496D"/>
    <w:tbl>
      <w:tblPr>
        <w:tblStyle w:val="TableGrid"/>
        <w:tblW w:w="0" w:type="auto"/>
        <w:tblLook w:val="04A0" w:firstRow="1" w:lastRow="0" w:firstColumn="1" w:lastColumn="0" w:noHBand="0" w:noVBand="1"/>
      </w:tblPr>
      <w:tblGrid>
        <w:gridCol w:w="704"/>
        <w:gridCol w:w="12899"/>
      </w:tblGrid>
      <w:tr w:rsidR="0059496D" w14:paraId="17CA83E4" w14:textId="77777777" w:rsidTr="00062FBB">
        <w:trPr>
          <w:trHeight w:val="70"/>
        </w:trPr>
        <w:tc>
          <w:tcPr>
            <w:tcW w:w="704" w:type="dxa"/>
            <w:shd w:val="clear" w:color="auto" w:fill="D9D9D9" w:themeFill="background1" w:themeFillShade="D9"/>
          </w:tcPr>
          <w:p w14:paraId="36458E10" w14:textId="77777777" w:rsidR="0059496D" w:rsidRPr="00227DF5" w:rsidRDefault="0059496D" w:rsidP="00A659C8">
            <w:pPr>
              <w:pStyle w:val="ListParagraph"/>
              <w:numPr>
                <w:ilvl w:val="0"/>
                <w:numId w:val="62"/>
              </w:numPr>
              <w:rPr>
                <w:sz w:val="22"/>
                <w:szCs w:val="22"/>
              </w:rPr>
            </w:pPr>
          </w:p>
        </w:tc>
        <w:tc>
          <w:tcPr>
            <w:tcW w:w="12899" w:type="dxa"/>
            <w:shd w:val="clear" w:color="auto" w:fill="D9D9D9" w:themeFill="background1" w:themeFillShade="D9"/>
          </w:tcPr>
          <w:p w14:paraId="2567BD01" w14:textId="32776961" w:rsidR="0059496D" w:rsidRPr="00C525F3" w:rsidRDefault="002B5B47" w:rsidP="002B5B47">
            <w:pPr>
              <w:rPr>
                <w:sz w:val="22"/>
                <w:szCs w:val="22"/>
              </w:rPr>
            </w:pPr>
            <w:r w:rsidRPr="002B5B47">
              <w:rPr>
                <w:sz w:val="22"/>
                <w:szCs w:val="22"/>
              </w:rPr>
              <w:t>The Contracting Authority requires adequate lighting for the decking area, in the form of flooring light and spotlights mounted on the head rest or an alternative location.</w:t>
            </w:r>
          </w:p>
        </w:tc>
      </w:tr>
      <w:tr w:rsidR="0059496D" w14:paraId="1CBB24A4" w14:textId="77777777" w:rsidTr="00062FBB">
        <w:trPr>
          <w:trHeight w:val="70"/>
        </w:trPr>
        <w:tc>
          <w:tcPr>
            <w:tcW w:w="704" w:type="dxa"/>
            <w:shd w:val="clear" w:color="auto" w:fill="D9D9D9" w:themeFill="background1" w:themeFillShade="D9"/>
          </w:tcPr>
          <w:p w14:paraId="4F3281F7" w14:textId="77777777" w:rsidR="0059496D" w:rsidRPr="00227DF5" w:rsidRDefault="0059496D" w:rsidP="00A659C8">
            <w:pPr>
              <w:pStyle w:val="ListParagraph"/>
              <w:numPr>
                <w:ilvl w:val="0"/>
                <w:numId w:val="62"/>
              </w:numPr>
              <w:rPr>
                <w:sz w:val="22"/>
                <w:szCs w:val="22"/>
              </w:rPr>
            </w:pPr>
          </w:p>
        </w:tc>
        <w:tc>
          <w:tcPr>
            <w:tcW w:w="12899" w:type="dxa"/>
            <w:shd w:val="clear" w:color="auto" w:fill="D9D9D9" w:themeFill="background1" w:themeFillShade="D9"/>
          </w:tcPr>
          <w:p w14:paraId="5FB0CD26" w14:textId="712201A1" w:rsidR="0059496D" w:rsidRPr="00294A21" w:rsidRDefault="0011610B" w:rsidP="00062FBB">
            <w:pPr>
              <w:rPr>
                <w:sz w:val="22"/>
                <w:szCs w:val="22"/>
              </w:rPr>
            </w:pPr>
            <w:r w:rsidRPr="0011610B">
              <w:rPr>
                <w:sz w:val="22"/>
                <w:szCs w:val="22"/>
              </w:rPr>
              <w:t>The Contracting Authority requires the decking area to remain free of raised equipment or obstacles.</w:t>
            </w:r>
          </w:p>
        </w:tc>
      </w:tr>
      <w:tr w:rsidR="0059496D" w14:paraId="1DA006D0" w14:textId="77777777" w:rsidTr="00062FBB">
        <w:trPr>
          <w:trHeight w:val="70"/>
        </w:trPr>
        <w:tc>
          <w:tcPr>
            <w:tcW w:w="704" w:type="dxa"/>
            <w:shd w:val="clear" w:color="auto" w:fill="D9D9D9" w:themeFill="background1" w:themeFillShade="D9"/>
          </w:tcPr>
          <w:p w14:paraId="52796864" w14:textId="77777777" w:rsidR="0059496D" w:rsidRPr="00227DF5" w:rsidRDefault="0059496D" w:rsidP="00A659C8">
            <w:pPr>
              <w:pStyle w:val="ListParagraph"/>
              <w:numPr>
                <w:ilvl w:val="0"/>
                <w:numId w:val="62"/>
              </w:numPr>
              <w:rPr>
                <w:sz w:val="22"/>
                <w:szCs w:val="22"/>
              </w:rPr>
            </w:pPr>
          </w:p>
        </w:tc>
        <w:tc>
          <w:tcPr>
            <w:tcW w:w="12899" w:type="dxa"/>
            <w:shd w:val="clear" w:color="auto" w:fill="D9D9D9" w:themeFill="background1" w:themeFillShade="D9"/>
          </w:tcPr>
          <w:p w14:paraId="4148B6F7" w14:textId="240C6791" w:rsidR="0059496D" w:rsidRPr="00294A21" w:rsidRDefault="00C66A3A" w:rsidP="00062FBB">
            <w:pPr>
              <w:rPr>
                <w:sz w:val="22"/>
                <w:szCs w:val="22"/>
              </w:rPr>
            </w:pPr>
            <w:r w:rsidRPr="00C66A3A">
              <w:rPr>
                <w:sz w:val="22"/>
                <w:szCs w:val="22"/>
              </w:rPr>
              <w:t>The Contracting Authority requires sufficient barriers on the edge of the decking.</w:t>
            </w:r>
          </w:p>
        </w:tc>
      </w:tr>
    </w:tbl>
    <w:p w14:paraId="2C5B70F3" w14:textId="77777777" w:rsidR="00B26208" w:rsidRDefault="00B26208" w:rsidP="00B26208"/>
    <w:p w14:paraId="4B08E02F" w14:textId="77777777" w:rsidR="00B26208" w:rsidRDefault="00B26208" w:rsidP="00B26208">
      <w:pPr>
        <w:rPr>
          <w:sz w:val="22"/>
          <w:szCs w:val="22"/>
        </w:rPr>
      </w:pPr>
      <w:r>
        <w:rPr>
          <w:sz w:val="22"/>
          <w:szCs w:val="22"/>
        </w:rPr>
        <w:t>Please provide details in the box below if you do not comply with any of the compliant framework requirements including the reference and the rationale for non-compliance:</w:t>
      </w:r>
    </w:p>
    <w:p w14:paraId="2E8D56F9" w14:textId="77777777" w:rsidR="00B26208" w:rsidRDefault="00B26208" w:rsidP="00B26208">
      <w:pPr>
        <w:rPr>
          <w:sz w:val="22"/>
          <w:szCs w:val="22"/>
        </w:rPr>
      </w:pPr>
    </w:p>
    <w:tbl>
      <w:tblPr>
        <w:tblStyle w:val="TableGrid"/>
        <w:tblW w:w="0" w:type="auto"/>
        <w:tblLook w:val="04A0" w:firstRow="1" w:lastRow="0" w:firstColumn="1" w:lastColumn="0" w:noHBand="0" w:noVBand="1"/>
      </w:tblPr>
      <w:tblGrid>
        <w:gridCol w:w="13603"/>
      </w:tblGrid>
      <w:tr w:rsidR="00B26208" w14:paraId="1899B27E" w14:textId="77777777" w:rsidTr="00034E28">
        <w:tc>
          <w:tcPr>
            <w:tcW w:w="13603" w:type="dxa"/>
            <w:shd w:val="clear" w:color="auto" w:fill="D9D9D9" w:themeFill="background1" w:themeFillShade="D9"/>
          </w:tcPr>
          <w:p w14:paraId="7F4E5782" w14:textId="77777777" w:rsidR="00B26208" w:rsidRDefault="00B26208" w:rsidP="00034E28">
            <w:pPr>
              <w:rPr>
                <w:sz w:val="22"/>
                <w:szCs w:val="22"/>
              </w:rPr>
            </w:pPr>
          </w:p>
          <w:p w14:paraId="7B801A3F" w14:textId="77777777" w:rsidR="00B26208" w:rsidRDefault="00B26208" w:rsidP="00034E28">
            <w:pPr>
              <w:rPr>
                <w:sz w:val="22"/>
                <w:szCs w:val="22"/>
              </w:rPr>
            </w:pPr>
          </w:p>
          <w:p w14:paraId="7C7BE52F" w14:textId="77777777" w:rsidR="00B26208" w:rsidRDefault="00B26208" w:rsidP="00034E28">
            <w:pPr>
              <w:rPr>
                <w:sz w:val="22"/>
                <w:szCs w:val="22"/>
              </w:rPr>
            </w:pPr>
          </w:p>
          <w:p w14:paraId="3814377B" w14:textId="77777777" w:rsidR="00B26208" w:rsidRDefault="00B26208" w:rsidP="00034E28">
            <w:pPr>
              <w:rPr>
                <w:sz w:val="22"/>
                <w:szCs w:val="22"/>
              </w:rPr>
            </w:pPr>
          </w:p>
          <w:p w14:paraId="7AA149D0" w14:textId="77777777" w:rsidR="00B26208" w:rsidRDefault="00B26208" w:rsidP="00034E28">
            <w:pPr>
              <w:rPr>
                <w:sz w:val="22"/>
                <w:szCs w:val="22"/>
              </w:rPr>
            </w:pPr>
          </w:p>
        </w:tc>
      </w:tr>
    </w:tbl>
    <w:p w14:paraId="7A27B3E7" w14:textId="77777777" w:rsidR="00BA74F8" w:rsidRDefault="0059496D" w:rsidP="00BA74F8">
      <w:pPr>
        <w:rPr>
          <w:sz w:val="22"/>
          <w:szCs w:val="22"/>
        </w:rPr>
      </w:pPr>
      <w:r>
        <w:br/>
      </w:r>
    </w:p>
    <w:p w14:paraId="1089C1F4" w14:textId="291CD807" w:rsidR="00BA74F8" w:rsidRPr="003910B0" w:rsidRDefault="00BA74F8" w:rsidP="00BA74F8">
      <w:pPr>
        <w:rPr>
          <w:sz w:val="22"/>
          <w:szCs w:val="22"/>
        </w:rPr>
      </w:pPr>
      <w:r>
        <w:rPr>
          <w:sz w:val="22"/>
          <w:szCs w:val="22"/>
        </w:rPr>
        <w:t>The following table shows the Contracting Authority’s Requirements. The Supplier must confirm if they comply with</w:t>
      </w:r>
      <w:r w:rsidR="00C44C25">
        <w:rPr>
          <w:sz w:val="22"/>
          <w:szCs w:val="22"/>
        </w:rPr>
        <w:t xml:space="preserve"> each</w:t>
      </w:r>
      <w:r>
        <w:rPr>
          <w:sz w:val="22"/>
          <w:szCs w:val="22"/>
        </w:rPr>
        <w:t xml:space="preserve"> requirement and </w:t>
      </w:r>
      <w:r w:rsidR="00C44C25">
        <w:rPr>
          <w:sz w:val="22"/>
          <w:szCs w:val="22"/>
        </w:rPr>
        <w:t xml:space="preserve">provide </w:t>
      </w:r>
      <w:r>
        <w:rPr>
          <w:sz w:val="22"/>
          <w:szCs w:val="22"/>
        </w:rPr>
        <w:t xml:space="preserve">a detailed response to each requirement to show how the requirement will be met. </w:t>
      </w:r>
    </w:p>
    <w:p w14:paraId="5E5BE81B" w14:textId="77777777" w:rsidR="0059496D" w:rsidRDefault="0059496D" w:rsidP="0059496D"/>
    <w:tbl>
      <w:tblPr>
        <w:tblStyle w:val="TableGrid"/>
        <w:tblW w:w="0" w:type="auto"/>
        <w:tblLook w:val="04A0" w:firstRow="1" w:lastRow="0" w:firstColumn="1" w:lastColumn="0" w:noHBand="0" w:noVBand="1"/>
      </w:tblPr>
      <w:tblGrid>
        <w:gridCol w:w="704"/>
        <w:gridCol w:w="6521"/>
        <w:gridCol w:w="2078"/>
        <w:gridCol w:w="4300"/>
      </w:tblGrid>
      <w:tr w:rsidR="0059496D" w:rsidRPr="003910B0" w14:paraId="4CE130D9" w14:textId="77777777" w:rsidTr="00062FBB">
        <w:tc>
          <w:tcPr>
            <w:tcW w:w="704" w:type="dxa"/>
            <w:shd w:val="clear" w:color="auto" w:fill="C1DFFF"/>
          </w:tcPr>
          <w:p w14:paraId="06E433DF" w14:textId="77777777" w:rsidR="0059496D" w:rsidRPr="001F4CA6" w:rsidRDefault="0059496D" w:rsidP="00062FBB">
            <w:pPr>
              <w:pStyle w:val="ListParagraph"/>
              <w:ind w:left="0"/>
              <w:rPr>
                <w:b/>
                <w:bCs/>
                <w:sz w:val="22"/>
                <w:szCs w:val="22"/>
              </w:rPr>
            </w:pPr>
          </w:p>
        </w:tc>
        <w:tc>
          <w:tcPr>
            <w:tcW w:w="6521" w:type="dxa"/>
            <w:shd w:val="clear" w:color="auto" w:fill="C1DFFF"/>
          </w:tcPr>
          <w:p w14:paraId="7BA6A03D" w14:textId="77777777" w:rsidR="0059496D" w:rsidRPr="001F4CA6" w:rsidRDefault="0059496D" w:rsidP="00062FBB">
            <w:pPr>
              <w:rPr>
                <w:b/>
                <w:bCs/>
                <w:sz w:val="22"/>
                <w:szCs w:val="22"/>
              </w:rPr>
            </w:pPr>
            <w:r w:rsidRPr="001F4CA6">
              <w:rPr>
                <w:b/>
                <w:bCs/>
                <w:sz w:val="22"/>
                <w:szCs w:val="22"/>
              </w:rPr>
              <w:t>Requirement</w:t>
            </w:r>
          </w:p>
        </w:tc>
        <w:tc>
          <w:tcPr>
            <w:tcW w:w="2078" w:type="dxa"/>
            <w:shd w:val="clear" w:color="auto" w:fill="C1DFFF"/>
          </w:tcPr>
          <w:p w14:paraId="425E4723" w14:textId="77777777" w:rsidR="0059496D" w:rsidRPr="001F4CA6" w:rsidRDefault="0059496D" w:rsidP="00062FBB">
            <w:pPr>
              <w:rPr>
                <w:b/>
                <w:bCs/>
                <w:sz w:val="22"/>
                <w:szCs w:val="22"/>
              </w:rPr>
            </w:pPr>
            <w:r w:rsidRPr="001F4CA6">
              <w:rPr>
                <w:b/>
                <w:bCs/>
                <w:sz w:val="22"/>
                <w:szCs w:val="22"/>
              </w:rPr>
              <w:t>Compliant (Yes / No)</w:t>
            </w:r>
          </w:p>
        </w:tc>
        <w:tc>
          <w:tcPr>
            <w:tcW w:w="4300" w:type="dxa"/>
            <w:shd w:val="clear" w:color="auto" w:fill="C1DFFF"/>
          </w:tcPr>
          <w:p w14:paraId="35DBD0AC" w14:textId="77777777" w:rsidR="0059496D" w:rsidRPr="001F4CA6" w:rsidRDefault="0059496D" w:rsidP="00062FBB">
            <w:pPr>
              <w:rPr>
                <w:b/>
                <w:bCs/>
                <w:sz w:val="22"/>
                <w:szCs w:val="22"/>
              </w:rPr>
            </w:pPr>
            <w:r w:rsidRPr="001F4CA6">
              <w:rPr>
                <w:b/>
                <w:bCs/>
                <w:sz w:val="22"/>
                <w:szCs w:val="22"/>
              </w:rPr>
              <w:t>Supplier’s Response</w:t>
            </w:r>
          </w:p>
        </w:tc>
      </w:tr>
      <w:tr w:rsidR="0059496D" w:rsidRPr="003910B0" w14:paraId="4F887A30" w14:textId="77777777" w:rsidTr="00062FBB">
        <w:tc>
          <w:tcPr>
            <w:tcW w:w="704" w:type="dxa"/>
          </w:tcPr>
          <w:p w14:paraId="761BD0EA" w14:textId="77777777" w:rsidR="0059496D" w:rsidRPr="00227DF5" w:rsidRDefault="0059496D" w:rsidP="00A659C8">
            <w:pPr>
              <w:pStyle w:val="ListParagraph"/>
              <w:numPr>
                <w:ilvl w:val="0"/>
                <w:numId w:val="62"/>
              </w:numPr>
              <w:rPr>
                <w:sz w:val="22"/>
                <w:szCs w:val="22"/>
              </w:rPr>
            </w:pPr>
          </w:p>
        </w:tc>
        <w:tc>
          <w:tcPr>
            <w:tcW w:w="6521" w:type="dxa"/>
          </w:tcPr>
          <w:p w14:paraId="242AAA47" w14:textId="77777777" w:rsidR="0059496D" w:rsidRPr="003910B0" w:rsidRDefault="0059496D" w:rsidP="00062FBB">
            <w:pPr>
              <w:rPr>
                <w:sz w:val="22"/>
                <w:szCs w:val="22"/>
              </w:rPr>
            </w:pPr>
            <w:r w:rsidRPr="00227DF5">
              <w:rPr>
                <w:sz w:val="22"/>
                <w:szCs w:val="22"/>
              </w:rPr>
              <w:t xml:space="preserve"> </w:t>
            </w:r>
          </w:p>
        </w:tc>
        <w:tc>
          <w:tcPr>
            <w:tcW w:w="2078" w:type="dxa"/>
          </w:tcPr>
          <w:p w14:paraId="13D336A5" w14:textId="77777777" w:rsidR="0059496D" w:rsidRPr="003910B0" w:rsidRDefault="0059496D" w:rsidP="00062FBB">
            <w:pPr>
              <w:rPr>
                <w:sz w:val="22"/>
                <w:szCs w:val="22"/>
              </w:rPr>
            </w:pPr>
          </w:p>
        </w:tc>
        <w:tc>
          <w:tcPr>
            <w:tcW w:w="4300" w:type="dxa"/>
          </w:tcPr>
          <w:p w14:paraId="28E40B0B" w14:textId="77777777" w:rsidR="0059496D" w:rsidRPr="003910B0" w:rsidRDefault="0059496D" w:rsidP="00062FBB">
            <w:pPr>
              <w:rPr>
                <w:sz w:val="22"/>
                <w:szCs w:val="22"/>
              </w:rPr>
            </w:pPr>
          </w:p>
        </w:tc>
      </w:tr>
      <w:tr w:rsidR="0059496D" w:rsidRPr="003910B0" w14:paraId="3E8E54EC" w14:textId="77777777" w:rsidTr="00062FBB">
        <w:tc>
          <w:tcPr>
            <w:tcW w:w="704" w:type="dxa"/>
          </w:tcPr>
          <w:p w14:paraId="41C4716F" w14:textId="77777777" w:rsidR="0059496D" w:rsidRPr="00227DF5" w:rsidRDefault="0059496D" w:rsidP="00A659C8">
            <w:pPr>
              <w:pStyle w:val="ListParagraph"/>
              <w:numPr>
                <w:ilvl w:val="0"/>
                <w:numId w:val="62"/>
              </w:numPr>
              <w:rPr>
                <w:sz w:val="22"/>
                <w:szCs w:val="22"/>
              </w:rPr>
            </w:pPr>
          </w:p>
        </w:tc>
        <w:tc>
          <w:tcPr>
            <w:tcW w:w="6521" w:type="dxa"/>
          </w:tcPr>
          <w:p w14:paraId="28407BAE" w14:textId="77777777" w:rsidR="0059496D" w:rsidRPr="00227DF5" w:rsidRDefault="0059496D" w:rsidP="00062FBB">
            <w:pPr>
              <w:rPr>
                <w:sz w:val="22"/>
                <w:szCs w:val="22"/>
              </w:rPr>
            </w:pPr>
          </w:p>
        </w:tc>
        <w:tc>
          <w:tcPr>
            <w:tcW w:w="2078" w:type="dxa"/>
          </w:tcPr>
          <w:p w14:paraId="4CD57935" w14:textId="77777777" w:rsidR="0059496D" w:rsidRPr="003910B0" w:rsidRDefault="0059496D" w:rsidP="00062FBB">
            <w:pPr>
              <w:rPr>
                <w:sz w:val="22"/>
                <w:szCs w:val="22"/>
              </w:rPr>
            </w:pPr>
          </w:p>
        </w:tc>
        <w:tc>
          <w:tcPr>
            <w:tcW w:w="4300" w:type="dxa"/>
          </w:tcPr>
          <w:p w14:paraId="3497CC88" w14:textId="77777777" w:rsidR="0059496D" w:rsidRPr="003910B0" w:rsidRDefault="0059496D" w:rsidP="00062FBB">
            <w:pPr>
              <w:rPr>
                <w:sz w:val="22"/>
                <w:szCs w:val="22"/>
              </w:rPr>
            </w:pPr>
          </w:p>
        </w:tc>
      </w:tr>
      <w:tr w:rsidR="0059496D" w:rsidRPr="003910B0" w14:paraId="3331CF04" w14:textId="77777777" w:rsidTr="00062FBB">
        <w:tc>
          <w:tcPr>
            <w:tcW w:w="704" w:type="dxa"/>
          </w:tcPr>
          <w:p w14:paraId="755CC191" w14:textId="77777777" w:rsidR="0059496D" w:rsidRPr="00227DF5" w:rsidRDefault="0059496D" w:rsidP="00A659C8">
            <w:pPr>
              <w:pStyle w:val="ListParagraph"/>
              <w:numPr>
                <w:ilvl w:val="0"/>
                <w:numId w:val="62"/>
              </w:numPr>
              <w:rPr>
                <w:sz w:val="22"/>
                <w:szCs w:val="22"/>
              </w:rPr>
            </w:pPr>
          </w:p>
        </w:tc>
        <w:tc>
          <w:tcPr>
            <w:tcW w:w="6521" w:type="dxa"/>
          </w:tcPr>
          <w:p w14:paraId="027ABDBB" w14:textId="77777777" w:rsidR="0059496D" w:rsidRPr="00227DF5" w:rsidRDefault="0059496D" w:rsidP="00062FBB">
            <w:pPr>
              <w:rPr>
                <w:sz w:val="22"/>
                <w:szCs w:val="22"/>
              </w:rPr>
            </w:pPr>
          </w:p>
        </w:tc>
        <w:tc>
          <w:tcPr>
            <w:tcW w:w="2078" w:type="dxa"/>
          </w:tcPr>
          <w:p w14:paraId="39CD71B2" w14:textId="77777777" w:rsidR="0059496D" w:rsidRPr="003910B0" w:rsidRDefault="0059496D" w:rsidP="00062FBB">
            <w:pPr>
              <w:rPr>
                <w:sz w:val="22"/>
                <w:szCs w:val="22"/>
              </w:rPr>
            </w:pPr>
          </w:p>
        </w:tc>
        <w:tc>
          <w:tcPr>
            <w:tcW w:w="4300" w:type="dxa"/>
          </w:tcPr>
          <w:p w14:paraId="198F8D70" w14:textId="77777777" w:rsidR="0059496D" w:rsidRPr="003910B0" w:rsidRDefault="0059496D" w:rsidP="00062FBB">
            <w:pPr>
              <w:rPr>
                <w:sz w:val="22"/>
                <w:szCs w:val="22"/>
              </w:rPr>
            </w:pPr>
          </w:p>
        </w:tc>
      </w:tr>
      <w:tr w:rsidR="0059496D" w:rsidRPr="003910B0" w14:paraId="21C7AF9D" w14:textId="77777777" w:rsidTr="00062FBB">
        <w:tc>
          <w:tcPr>
            <w:tcW w:w="704" w:type="dxa"/>
          </w:tcPr>
          <w:p w14:paraId="18DF9151" w14:textId="77777777" w:rsidR="0059496D" w:rsidRPr="00227DF5" w:rsidRDefault="0059496D" w:rsidP="00A659C8">
            <w:pPr>
              <w:pStyle w:val="ListParagraph"/>
              <w:numPr>
                <w:ilvl w:val="0"/>
                <w:numId w:val="62"/>
              </w:numPr>
              <w:rPr>
                <w:sz w:val="22"/>
                <w:szCs w:val="22"/>
              </w:rPr>
            </w:pPr>
          </w:p>
        </w:tc>
        <w:tc>
          <w:tcPr>
            <w:tcW w:w="6521" w:type="dxa"/>
          </w:tcPr>
          <w:p w14:paraId="53D68121" w14:textId="77777777" w:rsidR="0059496D" w:rsidRPr="00227DF5" w:rsidRDefault="0059496D" w:rsidP="00062FBB">
            <w:pPr>
              <w:rPr>
                <w:sz w:val="22"/>
                <w:szCs w:val="22"/>
              </w:rPr>
            </w:pPr>
          </w:p>
        </w:tc>
        <w:tc>
          <w:tcPr>
            <w:tcW w:w="2078" w:type="dxa"/>
          </w:tcPr>
          <w:p w14:paraId="6724AB5F" w14:textId="77777777" w:rsidR="0059496D" w:rsidRPr="003910B0" w:rsidRDefault="0059496D" w:rsidP="00062FBB">
            <w:pPr>
              <w:rPr>
                <w:sz w:val="22"/>
                <w:szCs w:val="22"/>
              </w:rPr>
            </w:pPr>
          </w:p>
        </w:tc>
        <w:tc>
          <w:tcPr>
            <w:tcW w:w="4300" w:type="dxa"/>
          </w:tcPr>
          <w:p w14:paraId="04CF5A4B" w14:textId="77777777" w:rsidR="0059496D" w:rsidRPr="003910B0" w:rsidRDefault="0059496D" w:rsidP="00062FBB">
            <w:pPr>
              <w:rPr>
                <w:sz w:val="22"/>
                <w:szCs w:val="22"/>
              </w:rPr>
            </w:pPr>
          </w:p>
        </w:tc>
      </w:tr>
      <w:tr w:rsidR="0059496D" w:rsidRPr="003910B0" w14:paraId="76206A41" w14:textId="77777777" w:rsidTr="00062FBB">
        <w:tc>
          <w:tcPr>
            <w:tcW w:w="704" w:type="dxa"/>
          </w:tcPr>
          <w:p w14:paraId="04A8CEA4" w14:textId="77777777" w:rsidR="0059496D" w:rsidRPr="00227DF5" w:rsidRDefault="0059496D" w:rsidP="00A659C8">
            <w:pPr>
              <w:pStyle w:val="ListParagraph"/>
              <w:numPr>
                <w:ilvl w:val="0"/>
                <w:numId w:val="62"/>
              </w:numPr>
              <w:rPr>
                <w:sz w:val="22"/>
                <w:szCs w:val="22"/>
              </w:rPr>
            </w:pPr>
          </w:p>
        </w:tc>
        <w:tc>
          <w:tcPr>
            <w:tcW w:w="6521" w:type="dxa"/>
          </w:tcPr>
          <w:p w14:paraId="5B0C0A52" w14:textId="77777777" w:rsidR="0059496D" w:rsidRPr="00227DF5" w:rsidRDefault="0059496D" w:rsidP="00062FBB">
            <w:pPr>
              <w:rPr>
                <w:sz w:val="22"/>
                <w:szCs w:val="22"/>
              </w:rPr>
            </w:pPr>
          </w:p>
        </w:tc>
        <w:tc>
          <w:tcPr>
            <w:tcW w:w="2078" w:type="dxa"/>
          </w:tcPr>
          <w:p w14:paraId="77F4D416" w14:textId="77777777" w:rsidR="0059496D" w:rsidRPr="003910B0" w:rsidRDefault="0059496D" w:rsidP="00062FBB">
            <w:pPr>
              <w:rPr>
                <w:sz w:val="22"/>
                <w:szCs w:val="22"/>
              </w:rPr>
            </w:pPr>
          </w:p>
        </w:tc>
        <w:tc>
          <w:tcPr>
            <w:tcW w:w="4300" w:type="dxa"/>
          </w:tcPr>
          <w:p w14:paraId="06794A34" w14:textId="77777777" w:rsidR="0059496D" w:rsidRPr="003910B0" w:rsidRDefault="0059496D" w:rsidP="00062FBB">
            <w:pPr>
              <w:rPr>
                <w:sz w:val="22"/>
                <w:szCs w:val="22"/>
              </w:rPr>
            </w:pPr>
          </w:p>
        </w:tc>
      </w:tr>
      <w:tr w:rsidR="0059496D" w:rsidRPr="003910B0" w14:paraId="39515429" w14:textId="77777777" w:rsidTr="00062FBB">
        <w:tc>
          <w:tcPr>
            <w:tcW w:w="704" w:type="dxa"/>
          </w:tcPr>
          <w:p w14:paraId="549936C0" w14:textId="77777777" w:rsidR="0059496D" w:rsidRPr="00227DF5" w:rsidRDefault="0059496D" w:rsidP="00A659C8">
            <w:pPr>
              <w:pStyle w:val="ListParagraph"/>
              <w:numPr>
                <w:ilvl w:val="0"/>
                <w:numId w:val="62"/>
              </w:numPr>
              <w:rPr>
                <w:sz w:val="22"/>
                <w:szCs w:val="22"/>
              </w:rPr>
            </w:pPr>
          </w:p>
        </w:tc>
        <w:tc>
          <w:tcPr>
            <w:tcW w:w="6521" w:type="dxa"/>
          </w:tcPr>
          <w:p w14:paraId="14D63666" w14:textId="77777777" w:rsidR="0059496D" w:rsidRPr="00227DF5" w:rsidRDefault="0059496D" w:rsidP="00062FBB">
            <w:pPr>
              <w:rPr>
                <w:sz w:val="22"/>
                <w:szCs w:val="22"/>
              </w:rPr>
            </w:pPr>
          </w:p>
        </w:tc>
        <w:tc>
          <w:tcPr>
            <w:tcW w:w="2078" w:type="dxa"/>
          </w:tcPr>
          <w:p w14:paraId="78F1A7F0" w14:textId="77777777" w:rsidR="0059496D" w:rsidRPr="003910B0" w:rsidRDefault="0059496D" w:rsidP="00062FBB">
            <w:pPr>
              <w:rPr>
                <w:sz w:val="22"/>
                <w:szCs w:val="22"/>
              </w:rPr>
            </w:pPr>
          </w:p>
        </w:tc>
        <w:tc>
          <w:tcPr>
            <w:tcW w:w="4300" w:type="dxa"/>
          </w:tcPr>
          <w:p w14:paraId="69C4ADED" w14:textId="77777777" w:rsidR="0059496D" w:rsidRPr="003910B0" w:rsidRDefault="0059496D" w:rsidP="00062FBB">
            <w:pPr>
              <w:rPr>
                <w:sz w:val="22"/>
                <w:szCs w:val="22"/>
              </w:rPr>
            </w:pPr>
          </w:p>
        </w:tc>
      </w:tr>
      <w:tr w:rsidR="0059496D" w:rsidRPr="003910B0" w14:paraId="26DEE6FC" w14:textId="77777777" w:rsidTr="00062FBB">
        <w:tc>
          <w:tcPr>
            <w:tcW w:w="704" w:type="dxa"/>
          </w:tcPr>
          <w:p w14:paraId="0016746D" w14:textId="77777777" w:rsidR="0059496D" w:rsidRPr="00227DF5" w:rsidRDefault="0059496D" w:rsidP="00A659C8">
            <w:pPr>
              <w:pStyle w:val="ListParagraph"/>
              <w:numPr>
                <w:ilvl w:val="0"/>
                <w:numId w:val="62"/>
              </w:numPr>
              <w:rPr>
                <w:sz w:val="22"/>
                <w:szCs w:val="22"/>
              </w:rPr>
            </w:pPr>
          </w:p>
        </w:tc>
        <w:tc>
          <w:tcPr>
            <w:tcW w:w="6521" w:type="dxa"/>
          </w:tcPr>
          <w:p w14:paraId="787D30AB" w14:textId="77777777" w:rsidR="0059496D" w:rsidRPr="00227DF5" w:rsidRDefault="0059496D" w:rsidP="00062FBB">
            <w:pPr>
              <w:rPr>
                <w:sz w:val="22"/>
                <w:szCs w:val="22"/>
              </w:rPr>
            </w:pPr>
          </w:p>
        </w:tc>
        <w:tc>
          <w:tcPr>
            <w:tcW w:w="2078" w:type="dxa"/>
          </w:tcPr>
          <w:p w14:paraId="75C0FD5D" w14:textId="77777777" w:rsidR="0059496D" w:rsidRPr="003910B0" w:rsidRDefault="0059496D" w:rsidP="00062FBB">
            <w:pPr>
              <w:rPr>
                <w:sz w:val="22"/>
                <w:szCs w:val="22"/>
              </w:rPr>
            </w:pPr>
          </w:p>
        </w:tc>
        <w:tc>
          <w:tcPr>
            <w:tcW w:w="4300" w:type="dxa"/>
          </w:tcPr>
          <w:p w14:paraId="07C4E056" w14:textId="77777777" w:rsidR="0059496D" w:rsidRPr="003910B0" w:rsidRDefault="0059496D" w:rsidP="00062FBB">
            <w:pPr>
              <w:rPr>
                <w:sz w:val="22"/>
                <w:szCs w:val="22"/>
              </w:rPr>
            </w:pPr>
          </w:p>
        </w:tc>
      </w:tr>
      <w:tr w:rsidR="0059496D" w:rsidRPr="003910B0" w14:paraId="1C229B00" w14:textId="77777777" w:rsidTr="00062FBB">
        <w:tc>
          <w:tcPr>
            <w:tcW w:w="704" w:type="dxa"/>
          </w:tcPr>
          <w:p w14:paraId="50501DAC" w14:textId="77777777" w:rsidR="0059496D" w:rsidRPr="00227DF5" w:rsidRDefault="0059496D" w:rsidP="00A659C8">
            <w:pPr>
              <w:pStyle w:val="ListParagraph"/>
              <w:numPr>
                <w:ilvl w:val="0"/>
                <w:numId w:val="62"/>
              </w:numPr>
              <w:rPr>
                <w:sz w:val="22"/>
                <w:szCs w:val="22"/>
              </w:rPr>
            </w:pPr>
          </w:p>
        </w:tc>
        <w:tc>
          <w:tcPr>
            <w:tcW w:w="6521" w:type="dxa"/>
          </w:tcPr>
          <w:p w14:paraId="2C8F3E4E" w14:textId="77777777" w:rsidR="0059496D" w:rsidRPr="00227DF5" w:rsidRDefault="0059496D" w:rsidP="00062FBB">
            <w:pPr>
              <w:rPr>
                <w:sz w:val="22"/>
                <w:szCs w:val="22"/>
              </w:rPr>
            </w:pPr>
          </w:p>
        </w:tc>
        <w:tc>
          <w:tcPr>
            <w:tcW w:w="2078" w:type="dxa"/>
          </w:tcPr>
          <w:p w14:paraId="0E56029E" w14:textId="77777777" w:rsidR="0059496D" w:rsidRPr="003910B0" w:rsidRDefault="0059496D" w:rsidP="00062FBB">
            <w:pPr>
              <w:rPr>
                <w:sz w:val="22"/>
                <w:szCs w:val="22"/>
              </w:rPr>
            </w:pPr>
          </w:p>
        </w:tc>
        <w:tc>
          <w:tcPr>
            <w:tcW w:w="4300" w:type="dxa"/>
          </w:tcPr>
          <w:p w14:paraId="14AF176E" w14:textId="77777777" w:rsidR="0059496D" w:rsidRPr="003910B0" w:rsidRDefault="0059496D" w:rsidP="00062FBB">
            <w:pPr>
              <w:rPr>
                <w:sz w:val="22"/>
                <w:szCs w:val="22"/>
              </w:rPr>
            </w:pPr>
          </w:p>
        </w:tc>
      </w:tr>
    </w:tbl>
    <w:p w14:paraId="76A0FFC6" w14:textId="77777777" w:rsidR="0059496D" w:rsidRDefault="0059496D" w:rsidP="0059496D"/>
    <w:p w14:paraId="0CEF4E8D" w14:textId="1B1BC965" w:rsidR="009E7F45" w:rsidRDefault="009E7F45" w:rsidP="009E7F45">
      <w:pPr>
        <w:rPr>
          <w:sz w:val="22"/>
          <w:szCs w:val="22"/>
        </w:rPr>
      </w:pPr>
      <w:r>
        <w:rPr>
          <w:sz w:val="22"/>
          <w:szCs w:val="22"/>
        </w:rPr>
        <w:t>The following table shows the questions that relate to the</w:t>
      </w:r>
      <w:r w:rsidR="001D3554">
        <w:rPr>
          <w:sz w:val="22"/>
          <w:szCs w:val="22"/>
        </w:rPr>
        <w:t xml:space="preserve"> Decking</w:t>
      </w:r>
      <w:r w:rsidRPr="00E33D78">
        <w:rPr>
          <w:sz w:val="22"/>
          <w:szCs w:val="22"/>
        </w:rPr>
        <w:t xml:space="preserve"> Walkways </w:t>
      </w:r>
      <w:r>
        <w:rPr>
          <w:sz w:val="22"/>
          <w:szCs w:val="22"/>
        </w:rPr>
        <w:t xml:space="preserve">section: </w:t>
      </w:r>
    </w:p>
    <w:p w14:paraId="53A53FE7" w14:textId="77777777" w:rsidR="009E7F45" w:rsidRDefault="009E7F45" w:rsidP="009E7F45">
      <w:pPr>
        <w:rPr>
          <w:sz w:val="22"/>
          <w:szCs w:val="22"/>
        </w:rPr>
      </w:pPr>
    </w:p>
    <w:tbl>
      <w:tblPr>
        <w:tblStyle w:val="TableGrid"/>
        <w:tblW w:w="0" w:type="auto"/>
        <w:tblLook w:val="04A0" w:firstRow="1" w:lastRow="0" w:firstColumn="1" w:lastColumn="0" w:noHBand="0" w:noVBand="1"/>
      </w:tblPr>
      <w:tblGrid>
        <w:gridCol w:w="982"/>
        <w:gridCol w:w="10495"/>
        <w:gridCol w:w="2126"/>
      </w:tblGrid>
      <w:tr w:rsidR="009E7F45" w14:paraId="2A084543" w14:textId="77777777" w:rsidTr="002812DB">
        <w:tc>
          <w:tcPr>
            <w:tcW w:w="982" w:type="dxa"/>
            <w:shd w:val="clear" w:color="auto" w:fill="BBE3E2" w:themeFill="accent4" w:themeFillTint="66"/>
          </w:tcPr>
          <w:p w14:paraId="0591621B" w14:textId="77777777" w:rsidR="009E7F45" w:rsidRPr="0014390E" w:rsidRDefault="009E7F45" w:rsidP="002812DB">
            <w:pPr>
              <w:rPr>
                <w:b/>
                <w:bCs/>
                <w:sz w:val="22"/>
                <w:szCs w:val="22"/>
              </w:rPr>
            </w:pPr>
            <w:r w:rsidRPr="0014390E">
              <w:rPr>
                <w:b/>
                <w:bCs/>
                <w:sz w:val="22"/>
                <w:szCs w:val="22"/>
              </w:rPr>
              <w:t>Ref</w:t>
            </w:r>
          </w:p>
        </w:tc>
        <w:tc>
          <w:tcPr>
            <w:tcW w:w="10495" w:type="dxa"/>
            <w:shd w:val="clear" w:color="auto" w:fill="BBE3E2" w:themeFill="accent4" w:themeFillTint="66"/>
          </w:tcPr>
          <w:p w14:paraId="356D497A" w14:textId="77777777" w:rsidR="009E7F45" w:rsidRPr="0014390E" w:rsidRDefault="009E7F45" w:rsidP="002812DB">
            <w:pPr>
              <w:rPr>
                <w:b/>
                <w:bCs/>
                <w:sz w:val="22"/>
                <w:szCs w:val="22"/>
              </w:rPr>
            </w:pPr>
            <w:r w:rsidRPr="0014390E">
              <w:rPr>
                <w:b/>
                <w:bCs/>
                <w:sz w:val="22"/>
                <w:szCs w:val="22"/>
              </w:rPr>
              <w:t>Question</w:t>
            </w:r>
          </w:p>
        </w:tc>
        <w:tc>
          <w:tcPr>
            <w:tcW w:w="2126" w:type="dxa"/>
            <w:shd w:val="clear" w:color="auto" w:fill="BBE3E2" w:themeFill="accent4" w:themeFillTint="66"/>
          </w:tcPr>
          <w:p w14:paraId="3CA8927B" w14:textId="77777777" w:rsidR="009E7F45" w:rsidRPr="0014390E" w:rsidRDefault="009E7F45" w:rsidP="002812DB">
            <w:pPr>
              <w:rPr>
                <w:b/>
                <w:bCs/>
                <w:sz w:val="22"/>
                <w:szCs w:val="22"/>
              </w:rPr>
            </w:pPr>
            <w:r>
              <w:rPr>
                <w:b/>
                <w:bCs/>
                <w:sz w:val="22"/>
                <w:szCs w:val="22"/>
              </w:rPr>
              <w:t>Weighting</w:t>
            </w:r>
          </w:p>
        </w:tc>
      </w:tr>
      <w:tr w:rsidR="009E7F45" w14:paraId="58DEAFDC" w14:textId="77777777" w:rsidTr="002812DB">
        <w:tc>
          <w:tcPr>
            <w:tcW w:w="982" w:type="dxa"/>
            <w:vMerge w:val="restart"/>
          </w:tcPr>
          <w:p w14:paraId="1A55E73F" w14:textId="77777777" w:rsidR="009E7F45" w:rsidRPr="00D14D87" w:rsidRDefault="009E7F45" w:rsidP="00A659C8">
            <w:pPr>
              <w:pStyle w:val="ListParagraph"/>
              <w:numPr>
                <w:ilvl w:val="0"/>
                <w:numId w:val="24"/>
              </w:numPr>
              <w:rPr>
                <w:sz w:val="22"/>
                <w:szCs w:val="22"/>
              </w:rPr>
            </w:pPr>
          </w:p>
        </w:tc>
        <w:tc>
          <w:tcPr>
            <w:tcW w:w="10495" w:type="dxa"/>
          </w:tcPr>
          <w:p w14:paraId="6C950F6F"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2D7E1454"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7BE68FB8" w14:textId="77777777" w:rsidTr="002812DB">
        <w:tc>
          <w:tcPr>
            <w:tcW w:w="982" w:type="dxa"/>
            <w:vMerge/>
          </w:tcPr>
          <w:p w14:paraId="720D607D" w14:textId="77777777" w:rsidR="009E7F45" w:rsidRPr="0014390E" w:rsidRDefault="009E7F45" w:rsidP="002812DB">
            <w:pPr>
              <w:pStyle w:val="ListParagraph"/>
              <w:ind w:left="357"/>
              <w:rPr>
                <w:sz w:val="22"/>
                <w:szCs w:val="22"/>
              </w:rPr>
            </w:pPr>
          </w:p>
        </w:tc>
        <w:tc>
          <w:tcPr>
            <w:tcW w:w="12621" w:type="dxa"/>
            <w:gridSpan w:val="2"/>
          </w:tcPr>
          <w:p w14:paraId="063B85E3"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48C0D4A" w14:textId="77777777" w:rsidR="009E7F45" w:rsidRPr="0014390E" w:rsidRDefault="009E7F45" w:rsidP="002812DB">
            <w:pPr>
              <w:rPr>
                <w:sz w:val="22"/>
                <w:szCs w:val="22"/>
                <w:highlight w:val="green"/>
              </w:rPr>
            </w:pPr>
          </w:p>
        </w:tc>
      </w:tr>
      <w:tr w:rsidR="009E7F45" w14:paraId="73D0CA94" w14:textId="77777777" w:rsidTr="002812DB">
        <w:tc>
          <w:tcPr>
            <w:tcW w:w="982" w:type="dxa"/>
            <w:vMerge w:val="restart"/>
          </w:tcPr>
          <w:p w14:paraId="57247CC1" w14:textId="77777777" w:rsidR="009E7F45" w:rsidRPr="00D14D87" w:rsidRDefault="009E7F45" w:rsidP="00A659C8">
            <w:pPr>
              <w:pStyle w:val="ListParagraph"/>
              <w:numPr>
                <w:ilvl w:val="0"/>
                <w:numId w:val="24"/>
              </w:numPr>
              <w:rPr>
                <w:sz w:val="22"/>
                <w:szCs w:val="22"/>
              </w:rPr>
            </w:pPr>
          </w:p>
        </w:tc>
        <w:tc>
          <w:tcPr>
            <w:tcW w:w="10495" w:type="dxa"/>
          </w:tcPr>
          <w:p w14:paraId="2DD2DC25"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0D543DBA"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56C9DE3B" w14:textId="77777777" w:rsidTr="002812DB">
        <w:tc>
          <w:tcPr>
            <w:tcW w:w="982" w:type="dxa"/>
            <w:vMerge/>
          </w:tcPr>
          <w:p w14:paraId="2BF890F2" w14:textId="77777777" w:rsidR="009E7F45" w:rsidRPr="0014390E" w:rsidRDefault="009E7F45" w:rsidP="002812DB">
            <w:pPr>
              <w:pStyle w:val="ListParagraph"/>
              <w:ind w:left="357"/>
              <w:rPr>
                <w:sz w:val="22"/>
                <w:szCs w:val="22"/>
              </w:rPr>
            </w:pPr>
          </w:p>
        </w:tc>
        <w:tc>
          <w:tcPr>
            <w:tcW w:w="12621" w:type="dxa"/>
            <w:gridSpan w:val="2"/>
          </w:tcPr>
          <w:p w14:paraId="79DD4D15"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9E30F2C" w14:textId="77777777" w:rsidR="009E7F45" w:rsidRPr="0014390E" w:rsidRDefault="009E7F45" w:rsidP="002812DB">
            <w:pPr>
              <w:rPr>
                <w:sz w:val="22"/>
                <w:szCs w:val="22"/>
                <w:highlight w:val="green"/>
              </w:rPr>
            </w:pPr>
          </w:p>
        </w:tc>
      </w:tr>
      <w:tr w:rsidR="009E7F45" w14:paraId="3ACEFB7D" w14:textId="77777777" w:rsidTr="002812DB">
        <w:tc>
          <w:tcPr>
            <w:tcW w:w="982" w:type="dxa"/>
            <w:vMerge w:val="restart"/>
          </w:tcPr>
          <w:p w14:paraId="195F4FB5" w14:textId="77777777" w:rsidR="009E7F45" w:rsidRPr="00D14D87" w:rsidRDefault="009E7F45" w:rsidP="00A659C8">
            <w:pPr>
              <w:pStyle w:val="ListParagraph"/>
              <w:numPr>
                <w:ilvl w:val="0"/>
                <w:numId w:val="24"/>
              </w:numPr>
              <w:rPr>
                <w:sz w:val="22"/>
                <w:szCs w:val="22"/>
              </w:rPr>
            </w:pPr>
          </w:p>
        </w:tc>
        <w:tc>
          <w:tcPr>
            <w:tcW w:w="10495" w:type="dxa"/>
          </w:tcPr>
          <w:p w14:paraId="78819729"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1E90F9E1"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1681B6EB" w14:textId="77777777" w:rsidTr="002812DB">
        <w:tc>
          <w:tcPr>
            <w:tcW w:w="982" w:type="dxa"/>
            <w:vMerge/>
          </w:tcPr>
          <w:p w14:paraId="3192C094" w14:textId="77777777" w:rsidR="009E7F45" w:rsidRPr="0014390E" w:rsidRDefault="009E7F45" w:rsidP="002812DB">
            <w:pPr>
              <w:pStyle w:val="ListParagraph"/>
              <w:ind w:left="357"/>
              <w:rPr>
                <w:sz w:val="22"/>
                <w:szCs w:val="22"/>
              </w:rPr>
            </w:pPr>
          </w:p>
        </w:tc>
        <w:tc>
          <w:tcPr>
            <w:tcW w:w="12621" w:type="dxa"/>
            <w:gridSpan w:val="2"/>
          </w:tcPr>
          <w:p w14:paraId="65F2C342"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D399E7C" w14:textId="77777777" w:rsidR="009E7F45" w:rsidRPr="0014390E" w:rsidRDefault="009E7F45" w:rsidP="002812DB">
            <w:pPr>
              <w:rPr>
                <w:sz w:val="22"/>
                <w:szCs w:val="22"/>
                <w:highlight w:val="green"/>
              </w:rPr>
            </w:pPr>
          </w:p>
        </w:tc>
      </w:tr>
    </w:tbl>
    <w:p w14:paraId="09530DDF" w14:textId="77777777" w:rsidR="009E7F45" w:rsidRDefault="009E7F45" w:rsidP="009E7F45"/>
    <w:p w14:paraId="74676F32" w14:textId="77777777" w:rsidR="00C66A3A" w:rsidRDefault="00C66A3A" w:rsidP="00C66A3A">
      <w:pPr>
        <w:pStyle w:val="Heading2"/>
        <w:numPr>
          <w:ilvl w:val="0"/>
          <w:numId w:val="0"/>
        </w:numPr>
        <w:sectPr w:rsidR="00C66A3A" w:rsidSect="009E7F45">
          <w:pgSz w:w="16838" w:h="11906" w:orient="landscape" w:code="9"/>
          <w:pgMar w:top="1134" w:right="1701" w:bottom="1134" w:left="1134" w:header="567" w:footer="340" w:gutter="0"/>
          <w:cols w:space="720"/>
          <w:docGrid w:linePitch="326"/>
        </w:sectPr>
      </w:pPr>
      <w:bookmarkStart w:id="27" w:name="_Toc201679667"/>
    </w:p>
    <w:p w14:paraId="556A7831" w14:textId="7A7B8732" w:rsidR="00C66A3A" w:rsidRDefault="00C66A3A" w:rsidP="00C66A3A">
      <w:pPr>
        <w:pStyle w:val="Heading2"/>
        <w:numPr>
          <w:ilvl w:val="0"/>
          <w:numId w:val="0"/>
        </w:numPr>
      </w:pPr>
      <w:bookmarkStart w:id="28" w:name="_Toc201689194"/>
      <w:r>
        <w:lastRenderedPageBreak/>
        <w:t xml:space="preserve">10. </w:t>
      </w:r>
      <w:r>
        <w:tab/>
        <w:t>Vehicle Control Systems</w:t>
      </w:r>
      <w:bookmarkEnd w:id="27"/>
      <w:bookmarkEnd w:id="28"/>
    </w:p>
    <w:p w14:paraId="7091C37E" w14:textId="77777777" w:rsidR="00C66A3A" w:rsidRPr="00E84FF9" w:rsidRDefault="00C66A3A" w:rsidP="00C66A3A">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2305B4DB" w14:textId="77777777" w:rsidR="00C66A3A" w:rsidRDefault="00C66A3A" w:rsidP="00C66A3A">
      <w:pPr>
        <w:rPr>
          <w:sz w:val="22"/>
          <w:szCs w:val="22"/>
        </w:rPr>
      </w:pPr>
    </w:p>
    <w:p w14:paraId="2CF8079B" w14:textId="77777777" w:rsidR="00C66A3A" w:rsidRPr="003910B0" w:rsidRDefault="00C66A3A" w:rsidP="00C66A3A">
      <w:pPr>
        <w:rPr>
          <w:sz w:val="22"/>
          <w:szCs w:val="22"/>
        </w:rPr>
      </w:pPr>
      <w:r>
        <w:rPr>
          <w:sz w:val="22"/>
          <w:szCs w:val="22"/>
        </w:rPr>
        <w:t xml:space="preserve">Yes </w:t>
      </w:r>
      <w:sdt>
        <w:sdtPr>
          <w:rPr>
            <w:sz w:val="22"/>
            <w:szCs w:val="22"/>
          </w:rPr>
          <w:id w:val="98774927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206664037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42489B2D" w14:textId="77777777" w:rsidR="00C66A3A" w:rsidRDefault="00C66A3A" w:rsidP="00C66A3A"/>
    <w:tbl>
      <w:tblPr>
        <w:tblStyle w:val="TableGrid"/>
        <w:tblW w:w="0" w:type="auto"/>
        <w:tblLook w:val="04A0" w:firstRow="1" w:lastRow="0" w:firstColumn="1" w:lastColumn="0" w:noHBand="0" w:noVBand="1"/>
      </w:tblPr>
      <w:tblGrid>
        <w:gridCol w:w="704"/>
        <w:gridCol w:w="12899"/>
      </w:tblGrid>
      <w:tr w:rsidR="00C66A3A" w14:paraId="23736C99" w14:textId="77777777" w:rsidTr="00062FBB">
        <w:trPr>
          <w:trHeight w:val="70"/>
        </w:trPr>
        <w:tc>
          <w:tcPr>
            <w:tcW w:w="704" w:type="dxa"/>
            <w:shd w:val="clear" w:color="auto" w:fill="D9D9D9" w:themeFill="background1" w:themeFillShade="D9"/>
          </w:tcPr>
          <w:p w14:paraId="7675ED54" w14:textId="77777777" w:rsidR="00C66A3A" w:rsidRPr="00227DF5" w:rsidRDefault="00C66A3A" w:rsidP="00A659C8">
            <w:pPr>
              <w:pStyle w:val="ListParagraph"/>
              <w:numPr>
                <w:ilvl w:val="0"/>
                <w:numId w:val="53"/>
              </w:numPr>
              <w:rPr>
                <w:sz w:val="22"/>
                <w:szCs w:val="22"/>
              </w:rPr>
            </w:pPr>
          </w:p>
        </w:tc>
        <w:tc>
          <w:tcPr>
            <w:tcW w:w="12899" w:type="dxa"/>
            <w:shd w:val="clear" w:color="auto" w:fill="D9D9D9" w:themeFill="background1" w:themeFillShade="D9"/>
          </w:tcPr>
          <w:p w14:paraId="251EA382" w14:textId="77777777" w:rsidR="00C66A3A" w:rsidRPr="00C525F3" w:rsidRDefault="00C66A3A" w:rsidP="00062FBB">
            <w:pPr>
              <w:rPr>
                <w:sz w:val="22"/>
                <w:szCs w:val="22"/>
              </w:rPr>
            </w:pPr>
            <w:r w:rsidRPr="008B46E5">
              <w:rPr>
                <w:sz w:val="22"/>
                <w:szCs w:val="22"/>
              </w:rPr>
              <w:t>The Contracting Authority may wish to stipulate a Public Address system to support operational requirements as determined through risk assessment.</w:t>
            </w:r>
          </w:p>
        </w:tc>
      </w:tr>
      <w:tr w:rsidR="00C66A3A" w14:paraId="21ABAAC6" w14:textId="77777777" w:rsidTr="00062FBB">
        <w:trPr>
          <w:trHeight w:val="70"/>
        </w:trPr>
        <w:tc>
          <w:tcPr>
            <w:tcW w:w="704" w:type="dxa"/>
            <w:shd w:val="clear" w:color="auto" w:fill="D9D9D9" w:themeFill="background1" w:themeFillShade="D9"/>
          </w:tcPr>
          <w:p w14:paraId="1E19F02B" w14:textId="77777777" w:rsidR="00C66A3A" w:rsidRPr="00227DF5" w:rsidRDefault="00C66A3A" w:rsidP="00A659C8">
            <w:pPr>
              <w:pStyle w:val="ListParagraph"/>
              <w:numPr>
                <w:ilvl w:val="0"/>
                <w:numId w:val="53"/>
              </w:numPr>
              <w:rPr>
                <w:sz w:val="22"/>
                <w:szCs w:val="22"/>
              </w:rPr>
            </w:pPr>
          </w:p>
        </w:tc>
        <w:tc>
          <w:tcPr>
            <w:tcW w:w="12899" w:type="dxa"/>
            <w:shd w:val="clear" w:color="auto" w:fill="D9D9D9" w:themeFill="background1" w:themeFillShade="D9"/>
          </w:tcPr>
          <w:p w14:paraId="641F5924" w14:textId="77777777" w:rsidR="00C66A3A" w:rsidRPr="008B46E5" w:rsidRDefault="00C66A3A" w:rsidP="00062FBB">
            <w:pPr>
              <w:rPr>
                <w:sz w:val="22"/>
                <w:szCs w:val="22"/>
              </w:rPr>
            </w:pPr>
            <w:r w:rsidRPr="008B46E5">
              <w:rPr>
                <w:sz w:val="22"/>
                <w:szCs w:val="22"/>
              </w:rPr>
              <w:t>Where specified by the Contracting Authority the operator shall be provided with controls that give variable and finite control of system operation that may be fixed and or remote.</w:t>
            </w:r>
          </w:p>
        </w:tc>
      </w:tr>
      <w:tr w:rsidR="00C66A3A" w14:paraId="66B34508" w14:textId="77777777" w:rsidTr="00062FBB">
        <w:trPr>
          <w:trHeight w:val="70"/>
        </w:trPr>
        <w:tc>
          <w:tcPr>
            <w:tcW w:w="704" w:type="dxa"/>
            <w:shd w:val="clear" w:color="auto" w:fill="D9D9D9" w:themeFill="background1" w:themeFillShade="D9"/>
          </w:tcPr>
          <w:p w14:paraId="51C32899" w14:textId="77777777" w:rsidR="00C66A3A" w:rsidRPr="00227DF5" w:rsidRDefault="00C66A3A" w:rsidP="00A659C8">
            <w:pPr>
              <w:pStyle w:val="ListParagraph"/>
              <w:numPr>
                <w:ilvl w:val="0"/>
                <w:numId w:val="53"/>
              </w:numPr>
              <w:rPr>
                <w:sz w:val="22"/>
                <w:szCs w:val="22"/>
              </w:rPr>
            </w:pPr>
          </w:p>
        </w:tc>
        <w:tc>
          <w:tcPr>
            <w:tcW w:w="12899" w:type="dxa"/>
            <w:shd w:val="clear" w:color="auto" w:fill="D9D9D9" w:themeFill="background1" w:themeFillShade="D9"/>
          </w:tcPr>
          <w:p w14:paraId="46F9580A" w14:textId="77777777" w:rsidR="00C66A3A" w:rsidRPr="008B46E5" w:rsidRDefault="00C66A3A" w:rsidP="00062FBB">
            <w:pPr>
              <w:rPr>
                <w:sz w:val="22"/>
                <w:szCs w:val="22"/>
              </w:rPr>
            </w:pPr>
            <w:r w:rsidRPr="008B46E5">
              <w:rPr>
                <w:sz w:val="22"/>
                <w:szCs w:val="22"/>
              </w:rPr>
              <w:t>The Contracting Authority may require devices to monitor and record systems status and performance for both operator and management information.</w:t>
            </w:r>
          </w:p>
        </w:tc>
      </w:tr>
    </w:tbl>
    <w:p w14:paraId="019D549B" w14:textId="77777777" w:rsidR="00B26208" w:rsidRDefault="00B26208" w:rsidP="00B26208"/>
    <w:p w14:paraId="0BC36773" w14:textId="77777777" w:rsidR="00B26208" w:rsidRDefault="00B26208" w:rsidP="00B26208">
      <w:pPr>
        <w:rPr>
          <w:sz w:val="22"/>
          <w:szCs w:val="22"/>
        </w:rPr>
      </w:pPr>
      <w:r>
        <w:rPr>
          <w:sz w:val="22"/>
          <w:szCs w:val="22"/>
        </w:rPr>
        <w:t>Please provide details in the box below if you do not comply with any of the compliant framework requirements including the reference and the rationale for non-compliance:</w:t>
      </w:r>
    </w:p>
    <w:p w14:paraId="62644F8A" w14:textId="77777777" w:rsidR="00B26208" w:rsidRDefault="00B26208" w:rsidP="00B26208">
      <w:pPr>
        <w:rPr>
          <w:sz w:val="22"/>
          <w:szCs w:val="22"/>
        </w:rPr>
      </w:pPr>
    </w:p>
    <w:tbl>
      <w:tblPr>
        <w:tblStyle w:val="TableGrid"/>
        <w:tblW w:w="0" w:type="auto"/>
        <w:tblLook w:val="04A0" w:firstRow="1" w:lastRow="0" w:firstColumn="1" w:lastColumn="0" w:noHBand="0" w:noVBand="1"/>
      </w:tblPr>
      <w:tblGrid>
        <w:gridCol w:w="13603"/>
      </w:tblGrid>
      <w:tr w:rsidR="00B26208" w14:paraId="2CC3DC55" w14:textId="77777777" w:rsidTr="00034E28">
        <w:tc>
          <w:tcPr>
            <w:tcW w:w="13603" w:type="dxa"/>
            <w:shd w:val="clear" w:color="auto" w:fill="D9D9D9" w:themeFill="background1" w:themeFillShade="D9"/>
          </w:tcPr>
          <w:p w14:paraId="3D4C3F48" w14:textId="77777777" w:rsidR="00B26208" w:rsidRDefault="00B26208" w:rsidP="00034E28">
            <w:pPr>
              <w:rPr>
                <w:sz w:val="22"/>
                <w:szCs w:val="22"/>
              </w:rPr>
            </w:pPr>
          </w:p>
          <w:p w14:paraId="31247CBB" w14:textId="77777777" w:rsidR="00B26208" w:rsidRDefault="00B26208" w:rsidP="00034E28">
            <w:pPr>
              <w:rPr>
                <w:sz w:val="22"/>
                <w:szCs w:val="22"/>
              </w:rPr>
            </w:pPr>
          </w:p>
          <w:p w14:paraId="5FD1E806" w14:textId="77777777" w:rsidR="00B26208" w:rsidRDefault="00B26208" w:rsidP="00034E28">
            <w:pPr>
              <w:rPr>
                <w:sz w:val="22"/>
                <w:szCs w:val="22"/>
              </w:rPr>
            </w:pPr>
          </w:p>
          <w:p w14:paraId="12BF2312" w14:textId="77777777" w:rsidR="00B26208" w:rsidRDefault="00B26208" w:rsidP="00034E28">
            <w:pPr>
              <w:rPr>
                <w:sz w:val="22"/>
                <w:szCs w:val="22"/>
              </w:rPr>
            </w:pPr>
          </w:p>
          <w:p w14:paraId="49B12ACD" w14:textId="77777777" w:rsidR="00B26208" w:rsidRDefault="00B26208" w:rsidP="00034E28">
            <w:pPr>
              <w:rPr>
                <w:sz w:val="22"/>
                <w:szCs w:val="22"/>
              </w:rPr>
            </w:pPr>
          </w:p>
        </w:tc>
      </w:tr>
    </w:tbl>
    <w:p w14:paraId="2A41E0FA" w14:textId="77777777" w:rsidR="00BA74F8" w:rsidRDefault="00C66A3A" w:rsidP="00BA74F8">
      <w:pPr>
        <w:rPr>
          <w:sz w:val="22"/>
          <w:szCs w:val="22"/>
        </w:rPr>
      </w:pPr>
      <w:r>
        <w:br/>
      </w:r>
    </w:p>
    <w:p w14:paraId="066C361A" w14:textId="3C54A0F7" w:rsidR="00C66A3A" w:rsidRPr="003910B0" w:rsidRDefault="00BA74F8" w:rsidP="00C66A3A">
      <w:pPr>
        <w:rPr>
          <w:sz w:val="22"/>
          <w:szCs w:val="22"/>
        </w:rPr>
      </w:pPr>
      <w:r>
        <w:rPr>
          <w:sz w:val="22"/>
          <w:szCs w:val="22"/>
        </w:rPr>
        <w:t>The following table shows the Contracting Authority’s Requirements. The Supplier must confirm if they comply with</w:t>
      </w:r>
      <w:r w:rsidR="00C44C25">
        <w:rPr>
          <w:sz w:val="22"/>
          <w:szCs w:val="22"/>
        </w:rPr>
        <w:t xml:space="preserve"> each</w:t>
      </w:r>
      <w:r>
        <w:rPr>
          <w:sz w:val="22"/>
          <w:szCs w:val="22"/>
        </w:rPr>
        <w:t xml:space="preserve"> requirement and </w:t>
      </w:r>
      <w:r w:rsidR="00C44C25">
        <w:rPr>
          <w:sz w:val="22"/>
          <w:szCs w:val="22"/>
        </w:rPr>
        <w:t xml:space="preserve">provide </w:t>
      </w:r>
      <w:r>
        <w:rPr>
          <w:sz w:val="22"/>
          <w:szCs w:val="22"/>
        </w:rPr>
        <w:t xml:space="preserve">a detailed response to each requirement to show how the requirement will be met. </w:t>
      </w:r>
    </w:p>
    <w:p w14:paraId="00643008" w14:textId="77777777" w:rsidR="00C66A3A" w:rsidRDefault="00C66A3A" w:rsidP="00C66A3A"/>
    <w:tbl>
      <w:tblPr>
        <w:tblStyle w:val="TableGrid"/>
        <w:tblW w:w="0" w:type="auto"/>
        <w:tblLook w:val="04A0" w:firstRow="1" w:lastRow="0" w:firstColumn="1" w:lastColumn="0" w:noHBand="0" w:noVBand="1"/>
      </w:tblPr>
      <w:tblGrid>
        <w:gridCol w:w="704"/>
        <w:gridCol w:w="6521"/>
        <w:gridCol w:w="2078"/>
        <w:gridCol w:w="4300"/>
      </w:tblGrid>
      <w:tr w:rsidR="00C66A3A" w:rsidRPr="003910B0" w14:paraId="42EF7D1B" w14:textId="77777777" w:rsidTr="00062FBB">
        <w:tc>
          <w:tcPr>
            <w:tcW w:w="704" w:type="dxa"/>
            <w:shd w:val="clear" w:color="auto" w:fill="C1DFFF"/>
          </w:tcPr>
          <w:p w14:paraId="1E93594E" w14:textId="77777777" w:rsidR="00C66A3A" w:rsidRPr="001F4CA6" w:rsidRDefault="00C66A3A" w:rsidP="00062FBB">
            <w:pPr>
              <w:pStyle w:val="ListParagraph"/>
              <w:ind w:left="0"/>
              <w:rPr>
                <w:b/>
                <w:bCs/>
                <w:sz w:val="22"/>
                <w:szCs w:val="22"/>
              </w:rPr>
            </w:pPr>
          </w:p>
        </w:tc>
        <w:tc>
          <w:tcPr>
            <w:tcW w:w="6521" w:type="dxa"/>
            <w:shd w:val="clear" w:color="auto" w:fill="C1DFFF"/>
          </w:tcPr>
          <w:p w14:paraId="15D5DA3C" w14:textId="77777777" w:rsidR="00C66A3A" w:rsidRPr="001F4CA6" w:rsidRDefault="00C66A3A" w:rsidP="00062FBB">
            <w:pPr>
              <w:rPr>
                <w:b/>
                <w:bCs/>
                <w:sz w:val="22"/>
                <w:szCs w:val="22"/>
              </w:rPr>
            </w:pPr>
            <w:r w:rsidRPr="001F4CA6">
              <w:rPr>
                <w:b/>
                <w:bCs/>
                <w:sz w:val="22"/>
                <w:szCs w:val="22"/>
              </w:rPr>
              <w:t>Requirement</w:t>
            </w:r>
          </w:p>
        </w:tc>
        <w:tc>
          <w:tcPr>
            <w:tcW w:w="2078" w:type="dxa"/>
            <w:shd w:val="clear" w:color="auto" w:fill="C1DFFF"/>
          </w:tcPr>
          <w:p w14:paraId="4821E9F1" w14:textId="77777777" w:rsidR="00C66A3A" w:rsidRPr="001F4CA6" w:rsidRDefault="00C66A3A" w:rsidP="00062FBB">
            <w:pPr>
              <w:rPr>
                <w:b/>
                <w:bCs/>
                <w:sz w:val="22"/>
                <w:szCs w:val="22"/>
              </w:rPr>
            </w:pPr>
            <w:r w:rsidRPr="001F4CA6">
              <w:rPr>
                <w:b/>
                <w:bCs/>
                <w:sz w:val="22"/>
                <w:szCs w:val="22"/>
              </w:rPr>
              <w:t>Compliant (Yes / No)</w:t>
            </w:r>
          </w:p>
        </w:tc>
        <w:tc>
          <w:tcPr>
            <w:tcW w:w="4300" w:type="dxa"/>
            <w:shd w:val="clear" w:color="auto" w:fill="C1DFFF"/>
          </w:tcPr>
          <w:p w14:paraId="58189A97" w14:textId="77777777" w:rsidR="00C66A3A" w:rsidRPr="001F4CA6" w:rsidRDefault="00C66A3A" w:rsidP="00062FBB">
            <w:pPr>
              <w:rPr>
                <w:b/>
                <w:bCs/>
                <w:sz w:val="22"/>
                <w:szCs w:val="22"/>
              </w:rPr>
            </w:pPr>
            <w:r w:rsidRPr="001F4CA6">
              <w:rPr>
                <w:b/>
                <w:bCs/>
                <w:sz w:val="22"/>
                <w:szCs w:val="22"/>
              </w:rPr>
              <w:t>Supplier’s Response</w:t>
            </w:r>
          </w:p>
        </w:tc>
      </w:tr>
      <w:tr w:rsidR="00C66A3A" w:rsidRPr="003910B0" w14:paraId="2B4D8A75" w14:textId="77777777" w:rsidTr="00062FBB">
        <w:tc>
          <w:tcPr>
            <w:tcW w:w="704" w:type="dxa"/>
          </w:tcPr>
          <w:p w14:paraId="789F3E03" w14:textId="77777777" w:rsidR="00C66A3A" w:rsidRPr="00227DF5" w:rsidRDefault="00C66A3A" w:rsidP="00A659C8">
            <w:pPr>
              <w:pStyle w:val="ListParagraph"/>
              <w:numPr>
                <w:ilvl w:val="0"/>
                <w:numId w:val="53"/>
              </w:numPr>
              <w:rPr>
                <w:sz w:val="22"/>
                <w:szCs w:val="22"/>
              </w:rPr>
            </w:pPr>
          </w:p>
        </w:tc>
        <w:tc>
          <w:tcPr>
            <w:tcW w:w="6521" w:type="dxa"/>
          </w:tcPr>
          <w:p w14:paraId="101AE4B1" w14:textId="77777777" w:rsidR="00C66A3A" w:rsidRPr="003910B0" w:rsidRDefault="00C66A3A" w:rsidP="00062FBB">
            <w:pPr>
              <w:rPr>
                <w:sz w:val="22"/>
                <w:szCs w:val="22"/>
              </w:rPr>
            </w:pPr>
            <w:r w:rsidRPr="00227DF5">
              <w:rPr>
                <w:sz w:val="22"/>
                <w:szCs w:val="22"/>
              </w:rPr>
              <w:t xml:space="preserve"> </w:t>
            </w:r>
          </w:p>
        </w:tc>
        <w:tc>
          <w:tcPr>
            <w:tcW w:w="2078" w:type="dxa"/>
          </w:tcPr>
          <w:p w14:paraId="72C4077B" w14:textId="77777777" w:rsidR="00C66A3A" w:rsidRPr="003910B0" w:rsidRDefault="00C66A3A" w:rsidP="00062FBB">
            <w:pPr>
              <w:rPr>
                <w:sz w:val="22"/>
                <w:szCs w:val="22"/>
              </w:rPr>
            </w:pPr>
          </w:p>
        </w:tc>
        <w:tc>
          <w:tcPr>
            <w:tcW w:w="4300" w:type="dxa"/>
          </w:tcPr>
          <w:p w14:paraId="655FE7D4" w14:textId="77777777" w:rsidR="00C66A3A" w:rsidRPr="003910B0" w:rsidRDefault="00C66A3A" w:rsidP="00062FBB">
            <w:pPr>
              <w:rPr>
                <w:sz w:val="22"/>
                <w:szCs w:val="22"/>
              </w:rPr>
            </w:pPr>
          </w:p>
        </w:tc>
      </w:tr>
      <w:tr w:rsidR="00C66A3A" w:rsidRPr="003910B0" w14:paraId="766D8000" w14:textId="77777777" w:rsidTr="00062FBB">
        <w:tc>
          <w:tcPr>
            <w:tcW w:w="704" w:type="dxa"/>
          </w:tcPr>
          <w:p w14:paraId="58C56732" w14:textId="77777777" w:rsidR="00C66A3A" w:rsidRPr="00227DF5" w:rsidRDefault="00C66A3A" w:rsidP="00A659C8">
            <w:pPr>
              <w:pStyle w:val="ListParagraph"/>
              <w:numPr>
                <w:ilvl w:val="0"/>
                <w:numId w:val="53"/>
              </w:numPr>
              <w:rPr>
                <w:sz w:val="22"/>
                <w:szCs w:val="22"/>
              </w:rPr>
            </w:pPr>
          </w:p>
        </w:tc>
        <w:tc>
          <w:tcPr>
            <w:tcW w:w="6521" w:type="dxa"/>
          </w:tcPr>
          <w:p w14:paraId="2814C7F3" w14:textId="77777777" w:rsidR="00C66A3A" w:rsidRPr="00227DF5" w:rsidRDefault="00C66A3A" w:rsidP="00062FBB">
            <w:pPr>
              <w:rPr>
                <w:sz w:val="22"/>
                <w:szCs w:val="22"/>
              </w:rPr>
            </w:pPr>
          </w:p>
        </w:tc>
        <w:tc>
          <w:tcPr>
            <w:tcW w:w="2078" w:type="dxa"/>
          </w:tcPr>
          <w:p w14:paraId="40478680" w14:textId="77777777" w:rsidR="00C66A3A" w:rsidRPr="003910B0" w:rsidRDefault="00C66A3A" w:rsidP="00062FBB">
            <w:pPr>
              <w:rPr>
                <w:sz w:val="22"/>
                <w:szCs w:val="22"/>
              </w:rPr>
            </w:pPr>
          </w:p>
        </w:tc>
        <w:tc>
          <w:tcPr>
            <w:tcW w:w="4300" w:type="dxa"/>
          </w:tcPr>
          <w:p w14:paraId="12FFB272" w14:textId="77777777" w:rsidR="00C66A3A" w:rsidRPr="003910B0" w:rsidRDefault="00C66A3A" w:rsidP="00062FBB">
            <w:pPr>
              <w:rPr>
                <w:sz w:val="22"/>
                <w:szCs w:val="22"/>
              </w:rPr>
            </w:pPr>
          </w:p>
        </w:tc>
      </w:tr>
      <w:tr w:rsidR="00C66A3A" w:rsidRPr="003910B0" w14:paraId="5D3ACEE9" w14:textId="77777777" w:rsidTr="00062FBB">
        <w:tc>
          <w:tcPr>
            <w:tcW w:w="704" w:type="dxa"/>
          </w:tcPr>
          <w:p w14:paraId="61D46FDE" w14:textId="77777777" w:rsidR="00C66A3A" w:rsidRPr="00227DF5" w:rsidRDefault="00C66A3A" w:rsidP="00A659C8">
            <w:pPr>
              <w:pStyle w:val="ListParagraph"/>
              <w:numPr>
                <w:ilvl w:val="0"/>
                <w:numId w:val="53"/>
              </w:numPr>
              <w:rPr>
                <w:sz w:val="22"/>
                <w:szCs w:val="22"/>
              </w:rPr>
            </w:pPr>
          </w:p>
        </w:tc>
        <w:tc>
          <w:tcPr>
            <w:tcW w:w="6521" w:type="dxa"/>
          </w:tcPr>
          <w:p w14:paraId="2DD478D5" w14:textId="77777777" w:rsidR="00C66A3A" w:rsidRPr="00227DF5" w:rsidRDefault="00C66A3A" w:rsidP="00062FBB">
            <w:pPr>
              <w:rPr>
                <w:sz w:val="22"/>
                <w:szCs w:val="22"/>
              </w:rPr>
            </w:pPr>
          </w:p>
        </w:tc>
        <w:tc>
          <w:tcPr>
            <w:tcW w:w="2078" w:type="dxa"/>
          </w:tcPr>
          <w:p w14:paraId="4B2C4D68" w14:textId="77777777" w:rsidR="00C66A3A" w:rsidRPr="003910B0" w:rsidRDefault="00C66A3A" w:rsidP="00062FBB">
            <w:pPr>
              <w:rPr>
                <w:sz w:val="22"/>
                <w:szCs w:val="22"/>
              </w:rPr>
            </w:pPr>
          </w:p>
        </w:tc>
        <w:tc>
          <w:tcPr>
            <w:tcW w:w="4300" w:type="dxa"/>
          </w:tcPr>
          <w:p w14:paraId="7DA27A4D" w14:textId="77777777" w:rsidR="00C66A3A" w:rsidRPr="003910B0" w:rsidRDefault="00C66A3A" w:rsidP="00062FBB">
            <w:pPr>
              <w:rPr>
                <w:sz w:val="22"/>
                <w:szCs w:val="22"/>
              </w:rPr>
            </w:pPr>
          </w:p>
        </w:tc>
      </w:tr>
      <w:tr w:rsidR="00C66A3A" w:rsidRPr="003910B0" w14:paraId="78AE42F6" w14:textId="77777777" w:rsidTr="00062FBB">
        <w:tc>
          <w:tcPr>
            <w:tcW w:w="704" w:type="dxa"/>
          </w:tcPr>
          <w:p w14:paraId="3420B310" w14:textId="77777777" w:rsidR="00C66A3A" w:rsidRPr="00227DF5" w:rsidRDefault="00C66A3A" w:rsidP="00A659C8">
            <w:pPr>
              <w:pStyle w:val="ListParagraph"/>
              <w:numPr>
                <w:ilvl w:val="0"/>
                <w:numId w:val="53"/>
              </w:numPr>
              <w:rPr>
                <w:sz w:val="22"/>
                <w:szCs w:val="22"/>
              </w:rPr>
            </w:pPr>
          </w:p>
        </w:tc>
        <w:tc>
          <w:tcPr>
            <w:tcW w:w="6521" w:type="dxa"/>
          </w:tcPr>
          <w:p w14:paraId="65822E4C" w14:textId="77777777" w:rsidR="00C66A3A" w:rsidRPr="00227DF5" w:rsidRDefault="00C66A3A" w:rsidP="00062FBB">
            <w:pPr>
              <w:rPr>
                <w:sz w:val="22"/>
                <w:szCs w:val="22"/>
              </w:rPr>
            </w:pPr>
          </w:p>
        </w:tc>
        <w:tc>
          <w:tcPr>
            <w:tcW w:w="2078" w:type="dxa"/>
          </w:tcPr>
          <w:p w14:paraId="4E37105F" w14:textId="77777777" w:rsidR="00C66A3A" w:rsidRPr="003910B0" w:rsidRDefault="00C66A3A" w:rsidP="00062FBB">
            <w:pPr>
              <w:rPr>
                <w:sz w:val="22"/>
                <w:szCs w:val="22"/>
              </w:rPr>
            </w:pPr>
          </w:p>
        </w:tc>
        <w:tc>
          <w:tcPr>
            <w:tcW w:w="4300" w:type="dxa"/>
          </w:tcPr>
          <w:p w14:paraId="317BE288" w14:textId="77777777" w:rsidR="00C66A3A" w:rsidRPr="003910B0" w:rsidRDefault="00C66A3A" w:rsidP="00062FBB">
            <w:pPr>
              <w:rPr>
                <w:sz w:val="22"/>
                <w:szCs w:val="22"/>
              </w:rPr>
            </w:pPr>
          </w:p>
        </w:tc>
      </w:tr>
      <w:tr w:rsidR="00C66A3A" w:rsidRPr="003910B0" w14:paraId="124DFFA4" w14:textId="77777777" w:rsidTr="00062FBB">
        <w:tc>
          <w:tcPr>
            <w:tcW w:w="704" w:type="dxa"/>
          </w:tcPr>
          <w:p w14:paraId="504BC31D" w14:textId="77777777" w:rsidR="00C66A3A" w:rsidRPr="00227DF5" w:rsidRDefault="00C66A3A" w:rsidP="00A659C8">
            <w:pPr>
              <w:pStyle w:val="ListParagraph"/>
              <w:numPr>
                <w:ilvl w:val="0"/>
                <w:numId w:val="53"/>
              </w:numPr>
              <w:rPr>
                <w:sz w:val="22"/>
                <w:szCs w:val="22"/>
              </w:rPr>
            </w:pPr>
          </w:p>
        </w:tc>
        <w:tc>
          <w:tcPr>
            <w:tcW w:w="6521" w:type="dxa"/>
          </w:tcPr>
          <w:p w14:paraId="0589112C" w14:textId="77777777" w:rsidR="00C66A3A" w:rsidRPr="00227DF5" w:rsidRDefault="00C66A3A" w:rsidP="00062FBB">
            <w:pPr>
              <w:rPr>
                <w:sz w:val="22"/>
                <w:szCs w:val="22"/>
              </w:rPr>
            </w:pPr>
          </w:p>
        </w:tc>
        <w:tc>
          <w:tcPr>
            <w:tcW w:w="2078" w:type="dxa"/>
          </w:tcPr>
          <w:p w14:paraId="76646C18" w14:textId="77777777" w:rsidR="00C66A3A" w:rsidRPr="003910B0" w:rsidRDefault="00C66A3A" w:rsidP="00062FBB">
            <w:pPr>
              <w:rPr>
                <w:sz w:val="22"/>
                <w:szCs w:val="22"/>
              </w:rPr>
            </w:pPr>
          </w:p>
        </w:tc>
        <w:tc>
          <w:tcPr>
            <w:tcW w:w="4300" w:type="dxa"/>
          </w:tcPr>
          <w:p w14:paraId="0593CDE2" w14:textId="77777777" w:rsidR="00C66A3A" w:rsidRPr="003910B0" w:rsidRDefault="00C66A3A" w:rsidP="00062FBB">
            <w:pPr>
              <w:rPr>
                <w:sz w:val="22"/>
                <w:szCs w:val="22"/>
              </w:rPr>
            </w:pPr>
          </w:p>
        </w:tc>
      </w:tr>
      <w:tr w:rsidR="00C66A3A" w:rsidRPr="003910B0" w14:paraId="19A647C2" w14:textId="77777777" w:rsidTr="00062FBB">
        <w:tc>
          <w:tcPr>
            <w:tcW w:w="704" w:type="dxa"/>
          </w:tcPr>
          <w:p w14:paraId="5554F451" w14:textId="77777777" w:rsidR="00C66A3A" w:rsidRPr="00227DF5" w:rsidRDefault="00C66A3A" w:rsidP="00A659C8">
            <w:pPr>
              <w:pStyle w:val="ListParagraph"/>
              <w:numPr>
                <w:ilvl w:val="0"/>
                <w:numId w:val="53"/>
              </w:numPr>
              <w:rPr>
                <w:sz w:val="22"/>
                <w:szCs w:val="22"/>
              </w:rPr>
            </w:pPr>
          </w:p>
        </w:tc>
        <w:tc>
          <w:tcPr>
            <w:tcW w:w="6521" w:type="dxa"/>
          </w:tcPr>
          <w:p w14:paraId="372DBB0A" w14:textId="77777777" w:rsidR="00C66A3A" w:rsidRPr="00227DF5" w:rsidRDefault="00C66A3A" w:rsidP="00062FBB">
            <w:pPr>
              <w:rPr>
                <w:sz w:val="22"/>
                <w:szCs w:val="22"/>
              </w:rPr>
            </w:pPr>
          </w:p>
        </w:tc>
        <w:tc>
          <w:tcPr>
            <w:tcW w:w="2078" w:type="dxa"/>
          </w:tcPr>
          <w:p w14:paraId="706D52E2" w14:textId="77777777" w:rsidR="00C66A3A" w:rsidRPr="003910B0" w:rsidRDefault="00C66A3A" w:rsidP="00062FBB">
            <w:pPr>
              <w:rPr>
                <w:sz w:val="22"/>
                <w:szCs w:val="22"/>
              </w:rPr>
            </w:pPr>
          </w:p>
        </w:tc>
        <w:tc>
          <w:tcPr>
            <w:tcW w:w="4300" w:type="dxa"/>
          </w:tcPr>
          <w:p w14:paraId="2D11A9A7" w14:textId="77777777" w:rsidR="00C66A3A" w:rsidRPr="003910B0" w:rsidRDefault="00C66A3A" w:rsidP="00062FBB">
            <w:pPr>
              <w:rPr>
                <w:sz w:val="22"/>
                <w:szCs w:val="22"/>
              </w:rPr>
            </w:pPr>
          </w:p>
        </w:tc>
      </w:tr>
      <w:tr w:rsidR="00C66A3A" w:rsidRPr="003910B0" w14:paraId="73AD9D8D" w14:textId="77777777" w:rsidTr="00062FBB">
        <w:tc>
          <w:tcPr>
            <w:tcW w:w="704" w:type="dxa"/>
          </w:tcPr>
          <w:p w14:paraId="1B1B9A05" w14:textId="77777777" w:rsidR="00C66A3A" w:rsidRPr="00227DF5" w:rsidRDefault="00C66A3A" w:rsidP="00A659C8">
            <w:pPr>
              <w:pStyle w:val="ListParagraph"/>
              <w:numPr>
                <w:ilvl w:val="0"/>
                <w:numId w:val="53"/>
              </w:numPr>
              <w:rPr>
                <w:sz w:val="22"/>
                <w:szCs w:val="22"/>
              </w:rPr>
            </w:pPr>
          </w:p>
        </w:tc>
        <w:tc>
          <w:tcPr>
            <w:tcW w:w="6521" w:type="dxa"/>
          </w:tcPr>
          <w:p w14:paraId="0CF082AB" w14:textId="77777777" w:rsidR="00C66A3A" w:rsidRPr="00227DF5" w:rsidRDefault="00C66A3A" w:rsidP="00062FBB">
            <w:pPr>
              <w:rPr>
                <w:sz w:val="22"/>
                <w:szCs w:val="22"/>
              </w:rPr>
            </w:pPr>
          </w:p>
        </w:tc>
        <w:tc>
          <w:tcPr>
            <w:tcW w:w="2078" w:type="dxa"/>
          </w:tcPr>
          <w:p w14:paraId="01D18D3A" w14:textId="77777777" w:rsidR="00C66A3A" w:rsidRPr="003910B0" w:rsidRDefault="00C66A3A" w:rsidP="00062FBB">
            <w:pPr>
              <w:rPr>
                <w:sz w:val="22"/>
                <w:szCs w:val="22"/>
              </w:rPr>
            </w:pPr>
          </w:p>
        </w:tc>
        <w:tc>
          <w:tcPr>
            <w:tcW w:w="4300" w:type="dxa"/>
          </w:tcPr>
          <w:p w14:paraId="5F2398E6" w14:textId="77777777" w:rsidR="00C66A3A" w:rsidRPr="003910B0" w:rsidRDefault="00C66A3A" w:rsidP="00062FBB">
            <w:pPr>
              <w:rPr>
                <w:sz w:val="22"/>
                <w:szCs w:val="22"/>
              </w:rPr>
            </w:pPr>
          </w:p>
        </w:tc>
      </w:tr>
      <w:tr w:rsidR="00C66A3A" w:rsidRPr="003910B0" w14:paraId="7A7F8806" w14:textId="77777777" w:rsidTr="00062FBB">
        <w:tc>
          <w:tcPr>
            <w:tcW w:w="704" w:type="dxa"/>
          </w:tcPr>
          <w:p w14:paraId="66820D93" w14:textId="77777777" w:rsidR="00C66A3A" w:rsidRPr="00227DF5" w:rsidRDefault="00C66A3A" w:rsidP="00A659C8">
            <w:pPr>
              <w:pStyle w:val="ListParagraph"/>
              <w:numPr>
                <w:ilvl w:val="0"/>
                <w:numId w:val="53"/>
              </w:numPr>
              <w:rPr>
                <w:sz w:val="22"/>
                <w:szCs w:val="22"/>
              </w:rPr>
            </w:pPr>
          </w:p>
        </w:tc>
        <w:tc>
          <w:tcPr>
            <w:tcW w:w="6521" w:type="dxa"/>
          </w:tcPr>
          <w:p w14:paraId="264FBB36" w14:textId="77777777" w:rsidR="00C66A3A" w:rsidRPr="00227DF5" w:rsidRDefault="00C66A3A" w:rsidP="00062FBB">
            <w:pPr>
              <w:rPr>
                <w:sz w:val="22"/>
                <w:szCs w:val="22"/>
              </w:rPr>
            </w:pPr>
          </w:p>
        </w:tc>
        <w:tc>
          <w:tcPr>
            <w:tcW w:w="2078" w:type="dxa"/>
          </w:tcPr>
          <w:p w14:paraId="5BCDD54A" w14:textId="77777777" w:rsidR="00C66A3A" w:rsidRPr="003910B0" w:rsidRDefault="00C66A3A" w:rsidP="00062FBB">
            <w:pPr>
              <w:rPr>
                <w:sz w:val="22"/>
                <w:szCs w:val="22"/>
              </w:rPr>
            </w:pPr>
          </w:p>
        </w:tc>
        <w:tc>
          <w:tcPr>
            <w:tcW w:w="4300" w:type="dxa"/>
          </w:tcPr>
          <w:p w14:paraId="027C6D73" w14:textId="77777777" w:rsidR="00C66A3A" w:rsidRPr="003910B0" w:rsidRDefault="00C66A3A" w:rsidP="00062FBB">
            <w:pPr>
              <w:rPr>
                <w:sz w:val="22"/>
                <w:szCs w:val="22"/>
              </w:rPr>
            </w:pPr>
          </w:p>
        </w:tc>
      </w:tr>
    </w:tbl>
    <w:p w14:paraId="099257AE" w14:textId="77777777" w:rsidR="00C66A3A" w:rsidRDefault="00C66A3A" w:rsidP="00C66A3A"/>
    <w:p w14:paraId="4E3A5E3D" w14:textId="77777777" w:rsidR="00C66A3A" w:rsidRDefault="00C66A3A" w:rsidP="00C66A3A">
      <w:pPr>
        <w:rPr>
          <w:sz w:val="22"/>
          <w:szCs w:val="22"/>
        </w:rPr>
      </w:pPr>
      <w:r>
        <w:rPr>
          <w:sz w:val="22"/>
          <w:szCs w:val="22"/>
        </w:rPr>
        <w:t xml:space="preserve">The following table shows the questions that relate to the </w:t>
      </w:r>
      <w:r w:rsidRPr="008B46E5">
        <w:rPr>
          <w:sz w:val="22"/>
          <w:szCs w:val="22"/>
        </w:rPr>
        <w:t xml:space="preserve">Vehicle Control Systems </w:t>
      </w:r>
      <w:r>
        <w:rPr>
          <w:sz w:val="22"/>
          <w:szCs w:val="22"/>
        </w:rPr>
        <w:t xml:space="preserve">section: </w:t>
      </w:r>
    </w:p>
    <w:p w14:paraId="303E348F" w14:textId="77777777" w:rsidR="00C66A3A" w:rsidRDefault="00C66A3A" w:rsidP="00C66A3A">
      <w:pPr>
        <w:rPr>
          <w:sz w:val="22"/>
          <w:szCs w:val="22"/>
        </w:rPr>
      </w:pPr>
    </w:p>
    <w:tbl>
      <w:tblPr>
        <w:tblStyle w:val="TableGrid"/>
        <w:tblW w:w="0" w:type="auto"/>
        <w:tblLook w:val="04A0" w:firstRow="1" w:lastRow="0" w:firstColumn="1" w:lastColumn="0" w:noHBand="0" w:noVBand="1"/>
      </w:tblPr>
      <w:tblGrid>
        <w:gridCol w:w="982"/>
        <w:gridCol w:w="10495"/>
        <w:gridCol w:w="2126"/>
      </w:tblGrid>
      <w:tr w:rsidR="00C66A3A" w14:paraId="3C659F3F" w14:textId="77777777" w:rsidTr="00062FBB">
        <w:tc>
          <w:tcPr>
            <w:tcW w:w="982" w:type="dxa"/>
            <w:shd w:val="clear" w:color="auto" w:fill="BBE3E2" w:themeFill="accent4" w:themeFillTint="66"/>
          </w:tcPr>
          <w:p w14:paraId="5D732917" w14:textId="77777777" w:rsidR="00C66A3A" w:rsidRPr="0014390E" w:rsidRDefault="00C66A3A" w:rsidP="00062FBB">
            <w:pPr>
              <w:rPr>
                <w:b/>
                <w:bCs/>
                <w:sz w:val="22"/>
                <w:szCs w:val="22"/>
              </w:rPr>
            </w:pPr>
            <w:r w:rsidRPr="0014390E">
              <w:rPr>
                <w:b/>
                <w:bCs/>
                <w:sz w:val="22"/>
                <w:szCs w:val="22"/>
              </w:rPr>
              <w:t>Ref</w:t>
            </w:r>
          </w:p>
        </w:tc>
        <w:tc>
          <w:tcPr>
            <w:tcW w:w="10495" w:type="dxa"/>
            <w:shd w:val="clear" w:color="auto" w:fill="BBE3E2" w:themeFill="accent4" w:themeFillTint="66"/>
          </w:tcPr>
          <w:p w14:paraId="25FC3AB6" w14:textId="77777777" w:rsidR="00C66A3A" w:rsidRPr="0014390E" w:rsidRDefault="00C66A3A" w:rsidP="00062FBB">
            <w:pPr>
              <w:rPr>
                <w:b/>
                <w:bCs/>
                <w:sz w:val="22"/>
                <w:szCs w:val="22"/>
              </w:rPr>
            </w:pPr>
            <w:r w:rsidRPr="0014390E">
              <w:rPr>
                <w:b/>
                <w:bCs/>
                <w:sz w:val="22"/>
                <w:szCs w:val="22"/>
              </w:rPr>
              <w:t>Question</w:t>
            </w:r>
          </w:p>
        </w:tc>
        <w:tc>
          <w:tcPr>
            <w:tcW w:w="2126" w:type="dxa"/>
            <w:shd w:val="clear" w:color="auto" w:fill="BBE3E2" w:themeFill="accent4" w:themeFillTint="66"/>
          </w:tcPr>
          <w:p w14:paraId="58652C69" w14:textId="77777777" w:rsidR="00C66A3A" w:rsidRPr="0014390E" w:rsidRDefault="00C66A3A" w:rsidP="00062FBB">
            <w:pPr>
              <w:rPr>
                <w:b/>
                <w:bCs/>
                <w:sz w:val="22"/>
                <w:szCs w:val="22"/>
              </w:rPr>
            </w:pPr>
            <w:r>
              <w:rPr>
                <w:b/>
                <w:bCs/>
                <w:sz w:val="22"/>
                <w:szCs w:val="22"/>
              </w:rPr>
              <w:t>Weighting</w:t>
            </w:r>
          </w:p>
        </w:tc>
      </w:tr>
      <w:tr w:rsidR="00C66A3A" w14:paraId="3FB1C9BF" w14:textId="77777777" w:rsidTr="00062FBB">
        <w:tc>
          <w:tcPr>
            <w:tcW w:w="982" w:type="dxa"/>
            <w:vMerge w:val="restart"/>
          </w:tcPr>
          <w:p w14:paraId="219B0B55" w14:textId="77777777" w:rsidR="00C66A3A" w:rsidRPr="00D14D87" w:rsidRDefault="00C66A3A" w:rsidP="00A659C8">
            <w:pPr>
              <w:pStyle w:val="ListParagraph"/>
              <w:numPr>
                <w:ilvl w:val="0"/>
                <w:numId w:val="54"/>
              </w:numPr>
              <w:rPr>
                <w:sz w:val="22"/>
                <w:szCs w:val="22"/>
              </w:rPr>
            </w:pPr>
          </w:p>
        </w:tc>
        <w:tc>
          <w:tcPr>
            <w:tcW w:w="10495" w:type="dxa"/>
          </w:tcPr>
          <w:p w14:paraId="540E6E61" w14:textId="77777777" w:rsidR="00C66A3A" w:rsidRDefault="00C66A3A" w:rsidP="00062FBB">
            <w:pPr>
              <w:rPr>
                <w:sz w:val="22"/>
                <w:szCs w:val="22"/>
              </w:rPr>
            </w:pPr>
            <w:r w:rsidRPr="0014390E">
              <w:rPr>
                <w:sz w:val="22"/>
                <w:szCs w:val="22"/>
                <w:highlight w:val="green"/>
              </w:rPr>
              <w:t>[add in question topic / questions / sub criteria]</w:t>
            </w:r>
          </w:p>
        </w:tc>
        <w:tc>
          <w:tcPr>
            <w:tcW w:w="2126" w:type="dxa"/>
          </w:tcPr>
          <w:p w14:paraId="48AD6969" w14:textId="77777777" w:rsidR="00C66A3A" w:rsidRDefault="00C66A3A" w:rsidP="00062FBB">
            <w:pPr>
              <w:rPr>
                <w:sz w:val="22"/>
                <w:szCs w:val="22"/>
              </w:rPr>
            </w:pPr>
            <w:r w:rsidRPr="0014390E">
              <w:rPr>
                <w:sz w:val="22"/>
                <w:szCs w:val="22"/>
                <w:highlight w:val="green"/>
              </w:rPr>
              <w:t>[add in pass / fail or scored and any weighting]</w:t>
            </w:r>
          </w:p>
        </w:tc>
      </w:tr>
      <w:tr w:rsidR="00C66A3A" w14:paraId="39EF1620" w14:textId="77777777" w:rsidTr="00062FBB">
        <w:tc>
          <w:tcPr>
            <w:tcW w:w="982" w:type="dxa"/>
            <w:vMerge/>
          </w:tcPr>
          <w:p w14:paraId="22956DBE" w14:textId="77777777" w:rsidR="00C66A3A" w:rsidRPr="0014390E" w:rsidRDefault="00C66A3A" w:rsidP="00062FBB">
            <w:pPr>
              <w:pStyle w:val="ListParagraph"/>
              <w:ind w:left="357"/>
              <w:rPr>
                <w:sz w:val="22"/>
                <w:szCs w:val="22"/>
              </w:rPr>
            </w:pPr>
          </w:p>
        </w:tc>
        <w:tc>
          <w:tcPr>
            <w:tcW w:w="12621" w:type="dxa"/>
            <w:gridSpan w:val="2"/>
          </w:tcPr>
          <w:p w14:paraId="599FE531" w14:textId="77777777" w:rsidR="00C66A3A" w:rsidRDefault="00C66A3A"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6287A77" w14:textId="77777777" w:rsidR="00C66A3A" w:rsidRPr="0014390E" w:rsidRDefault="00C66A3A" w:rsidP="00062FBB">
            <w:pPr>
              <w:rPr>
                <w:sz w:val="22"/>
                <w:szCs w:val="22"/>
                <w:highlight w:val="green"/>
              </w:rPr>
            </w:pPr>
          </w:p>
        </w:tc>
      </w:tr>
      <w:tr w:rsidR="00C66A3A" w14:paraId="37AED328" w14:textId="77777777" w:rsidTr="00062FBB">
        <w:tc>
          <w:tcPr>
            <w:tcW w:w="982" w:type="dxa"/>
            <w:vMerge w:val="restart"/>
          </w:tcPr>
          <w:p w14:paraId="24309CDF" w14:textId="77777777" w:rsidR="00C66A3A" w:rsidRPr="00D14D87" w:rsidRDefault="00C66A3A" w:rsidP="00A659C8">
            <w:pPr>
              <w:pStyle w:val="ListParagraph"/>
              <w:numPr>
                <w:ilvl w:val="0"/>
                <w:numId w:val="54"/>
              </w:numPr>
              <w:rPr>
                <w:sz w:val="22"/>
                <w:szCs w:val="22"/>
              </w:rPr>
            </w:pPr>
          </w:p>
        </w:tc>
        <w:tc>
          <w:tcPr>
            <w:tcW w:w="10495" w:type="dxa"/>
          </w:tcPr>
          <w:p w14:paraId="77FEE948" w14:textId="77777777" w:rsidR="00C66A3A" w:rsidRDefault="00C66A3A" w:rsidP="00062FBB">
            <w:pPr>
              <w:rPr>
                <w:sz w:val="22"/>
                <w:szCs w:val="22"/>
              </w:rPr>
            </w:pPr>
            <w:r w:rsidRPr="0014390E">
              <w:rPr>
                <w:sz w:val="22"/>
                <w:szCs w:val="22"/>
                <w:highlight w:val="green"/>
              </w:rPr>
              <w:t>[add in question topic / questions / sub criteria]</w:t>
            </w:r>
          </w:p>
        </w:tc>
        <w:tc>
          <w:tcPr>
            <w:tcW w:w="2126" w:type="dxa"/>
          </w:tcPr>
          <w:p w14:paraId="094859EF" w14:textId="77777777" w:rsidR="00C66A3A" w:rsidRDefault="00C66A3A" w:rsidP="00062FBB">
            <w:pPr>
              <w:rPr>
                <w:sz w:val="22"/>
                <w:szCs w:val="22"/>
              </w:rPr>
            </w:pPr>
            <w:r w:rsidRPr="0014390E">
              <w:rPr>
                <w:sz w:val="22"/>
                <w:szCs w:val="22"/>
                <w:highlight w:val="green"/>
              </w:rPr>
              <w:t>[add in pass / fail or scored and any weighting]</w:t>
            </w:r>
          </w:p>
        </w:tc>
      </w:tr>
      <w:tr w:rsidR="00C66A3A" w14:paraId="581CB574" w14:textId="77777777" w:rsidTr="00062FBB">
        <w:tc>
          <w:tcPr>
            <w:tcW w:w="982" w:type="dxa"/>
            <w:vMerge/>
          </w:tcPr>
          <w:p w14:paraId="48E77B40" w14:textId="77777777" w:rsidR="00C66A3A" w:rsidRPr="0014390E" w:rsidRDefault="00C66A3A" w:rsidP="00062FBB">
            <w:pPr>
              <w:pStyle w:val="ListParagraph"/>
              <w:ind w:left="357"/>
              <w:rPr>
                <w:sz w:val="22"/>
                <w:szCs w:val="22"/>
              </w:rPr>
            </w:pPr>
          </w:p>
        </w:tc>
        <w:tc>
          <w:tcPr>
            <w:tcW w:w="12621" w:type="dxa"/>
            <w:gridSpan w:val="2"/>
          </w:tcPr>
          <w:p w14:paraId="7370184B" w14:textId="77777777" w:rsidR="00C66A3A" w:rsidRDefault="00C66A3A"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E60F17B" w14:textId="77777777" w:rsidR="00C66A3A" w:rsidRPr="0014390E" w:rsidRDefault="00C66A3A" w:rsidP="00062FBB">
            <w:pPr>
              <w:rPr>
                <w:sz w:val="22"/>
                <w:szCs w:val="22"/>
                <w:highlight w:val="green"/>
              </w:rPr>
            </w:pPr>
          </w:p>
        </w:tc>
      </w:tr>
      <w:tr w:rsidR="00C66A3A" w14:paraId="189F792B" w14:textId="77777777" w:rsidTr="00062FBB">
        <w:tc>
          <w:tcPr>
            <w:tcW w:w="982" w:type="dxa"/>
            <w:vMerge w:val="restart"/>
          </w:tcPr>
          <w:p w14:paraId="6069FEB4" w14:textId="77777777" w:rsidR="00C66A3A" w:rsidRPr="00D14D87" w:rsidRDefault="00C66A3A" w:rsidP="00A659C8">
            <w:pPr>
              <w:pStyle w:val="ListParagraph"/>
              <w:numPr>
                <w:ilvl w:val="0"/>
                <w:numId w:val="54"/>
              </w:numPr>
              <w:rPr>
                <w:sz w:val="22"/>
                <w:szCs w:val="22"/>
              </w:rPr>
            </w:pPr>
          </w:p>
        </w:tc>
        <w:tc>
          <w:tcPr>
            <w:tcW w:w="10495" w:type="dxa"/>
          </w:tcPr>
          <w:p w14:paraId="5D5D17E1" w14:textId="77777777" w:rsidR="00C66A3A" w:rsidRDefault="00C66A3A" w:rsidP="00062FBB">
            <w:pPr>
              <w:rPr>
                <w:sz w:val="22"/>
                <w:szCs w:val="22"/>
              </w:rPr>
            </w:pPr>
            <w:r w:rsidRPr="0014390E">
              <w:rPr>
                <w:sz w:val="22"/>
                <w:szCs w:val="22"/>
                <w:highlight w:val="green"/>
              </w:rPr>
              <w:t>[add in question topic / questions / sub criteria]</w:t>
            </w:r>
          </w:p>
        </w:tc>
        <w:tc>
          <w:tcPr>
            <w:tcW w:w="2126" w:type="dxa"/>
          </w:tcPr>
          <w:p w14:paraId="576A006F" w14:textId="77777777" w:rsidR="00C66A3A" w:rsidRDefault="00C66A3A" w:rsidP="00062FBB">
            <w:pPr>
              <w:rPr>
                <w:sz w:val="22"/>
                <w:szCs w:val="22"/>
              </w:rPr>
            </w:pPr>
            <w:r w:rsidRPr="0014390E">
              <w:rPr>
                <w:sz w:val="22"/>
                <w:szCs w:val="22"/>
                <w:highlight w:val="green"/>
              </w:rPr>
              <w:t>[add in pass / fail or scored and any weighting]</w:t>
            </w:r>
          </w:p>
        </w:tc>
      </w:tr>
      <w:tr w:rsidR="00C66A3A" w14:paraId="669BEC3A" w14:textId="77777777" w:rsidTr="00062FBB">
        <w:tc>
          <w:tcPr>
            <w:tcW w:w="982" w:type="dxa"/>
            <w:vMerge/>
          </w:tcPr>
          <w:p w14:paraId="38F82E1A" w14:textId="77777777" w:rsidR="00C66A3A" w:rsidRPr="0014390E" w:rsidRDefault="00C66A3A" w:rsidP="00062FBB">
            <w:pPr>
              <w:pStyle w:val="ListParagraph"/>
              <w:ind w:left="357"/>
              <w:rPr>
                <w:sz w:val="22"/>
                <w:szCs w:val="22"/>
              </w:rPr>
            </w:pPr>
          </w:p>
        </w:tc>
        <w:tc>
          <w:tcPr>
            <w:tcW w:w="12621" w:type="dxa"/>
            <w:gridSpan w:val="2"/>
          </w:tcPr>
          <w:p w14:paraId="240D803A" w14:textId="77777777" w:rsidR="00C66A3A" w:rsidRDefault="00C66A3A"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4FCF050" w14:textId="77777777" w:rsidR="00C66A3A" w:rsidRPr="0014390E" w:rsidRDefault="00C66A3A" w:rsidP="00062FBB">
            <w:pPr>
              <w:rPr>
                <w:sz w:val="22"/>
                <w:szCs w:val="22"/>
                <w:highlight w:val="green"/>
              </w:rPr>
            </w:pPr>
          </w:p>
        </w:tc>
      </w:tr>
    </w:tbl>
    <w:p w14:paraId="5247D5D7" w14:textId="77777777" w:rsidR="009E7F45" w:rsidRDefault="009E7F45" w:rsidP="009E7F45">
      <w:pPr>
        <w:pStyle w:val="Heading2"/>
        <w:numPr>
          <w:ilvl w:val="0"/>
          <w:numId w:val="0"/>
        </w:numPr>
        <w:ind w:left="576" w:hanging="576"/>
        <w:sectPr w:rsidR="009E7F45" w:rsidSect="009E7F45">
          <w:pgSz w:w="16838" w:h="11906" w:orient="landscape" w:code="9"/>
          <w:pgMar w:top="1134" w:right="1701" w:bottom="1134" w:left="1134" w:header="567" w:footer="340" w:gutter="0"/>
          <w:cols w:space="720"/>
          <w:docGrid w:linePitch="326"/>
        </w:sectPr>
      </w:pPr>
    </w:p>
    <w:p w14:paraId="28E36AEE" w14:textId="77777777" w:rsidR="009E7F45" w:rsidRDefault="009E7F45" w:rsidP="009E7F45">
      <w:pPr>
        <w:pStyle w:val="Heading2"/>
        <w:numPr>
          <w:ilvl w:val="0"/>
          <w:numId w:val="0"/>
        </w:numPr>
        <w:ind w:left="576" w:hanging="576"/>
      </w:pPr>
      <w:bookmarkStart w:id="29" w:name="_Toc201679651"/>
      <w:bookmarkStart w:id="30" w:name="_Toc201689195"/>
      <w:r>
        <w:lastRenderedPageBreak/>
        <w:t xml:space="preserve">11. </w:t>
      </w:r>
      <w:r>
        <w:tab/>
        <w:t>Vehicle Markings &amp; Livery</w:t>
      </w:r>
      <w:bookmarkEnd w:id="29"/>
      <w:bookmarkEnd w:id="30"/>
    </w:p>
    <w:p w14:paraId="3789ED6D" w14:textId="77777777" w:rsidR="009E7F45" w:rsidRPr="00E33D78" w:rsidRDefault="009E7F45" w:rsidP="009E7F45"/>
    <w:p w14:paraId="41663495" w14:textId="77777777" w:rsidR="009E7F45" w:rsidRPr="00E84FF9" w:rsidRDefault="009E7F45" w:rsidP="009E7F45">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08FC04A2" w14:textId="77777777" w:rsidR="009E7F45" w:rsidRDefault="009E7F45" w:rsidP="009E7F45">
      <w:pPr>
        <w:rPr>
          <w:sz w:val="22"/>
          <w:szCs w:val="22"/>
        </w:rPr>
      </w:pPr>
    </w:p>
    <w:p w14:paraId="474A7FC9" w14:textId="77777777" w:rsidR="009E7F45" w:rsidRPr="003910B0" w:rsidRDefault="009E7F45" w:rsidP="009E7F45">
      <w:pPr>
        <w:rPr>
          <w:sz w:val="22"/>
          <w:szCs w:val="22"/>
        </w:rPr>
      </w:pPr>
      <w:r>
        <w:rPr>
          <w:sz w:val="22"/>
          <w:szCs w:val="22"/>
        </w:rPr>
        <w:t xml:space="preserve">Yes </w:t>
      </w:r>
      <w:sdt>
        <w:sdtPr>
          <w:rPr>
            <w:sz w:val="22"/>
            <w:szCs w:val="22"/>
          </w:rPr>
          <w:id w:val="-75945278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20548031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1015200F" w14:textId="77777777" w:rsidR="009E7F45" w:rsidRDefault="009E7F45" w:rsidP="009E7F45"/>
    <w:tbl>
      <w:tblPr>
        <w:tblStyle w:val="TableGrid"/>
        <w:tblW w:w="0" w:type="auto"/>
        <w:tblLook w:val="04A0" w:firstRow="1" w:lastRow="0" w:firstColumn="1" w:lastColumn="0" w:noHBand="0" w:noVBand="1"/>
      </w:tblPr>
      <w:tblGrid>
        <w:gridCol w:w="704"/>
        <w:gridCol w:w="12899"/>
      </w:tblGrid>
      <w:tr w:rsidR="009E7F45" w14:paraId="6342F26F" w14:textId="77777777" w:rsidTr="002812DB">
        <w:trPr>
          <w:trHeight w:val="70"/>
        </w:trPr>
        <w:tc>
          <w:tcPr>
            <w:tcW w:w="704" w:type="dxa"/>
            <w:shd w:val="clear" w:color="auto" w:fill="D9D9D9" w:themeFill="background1" w:themeFillShade="D9"/>
          </w:tcPr>
          <w:p w14:paraId="157B915B" w14:textId="77777777" w:rsidR="009E7F45" w:rsidRPr="00227DF5" w:rsidRDefault="009E7F45" w:rsidP="00A659C8">
            <w:pPr>
              <w:pStyle w:val="ListParagraph"/>
              <w:numPr>
                <w:ilvl w:val="0"/>
                <w:numId w:val="25"/>
              </w:numPr>
              <w:rPr>
                <w:sz w:val="22"/>
                <w:szCs w:val="22"/>
              </w:rPr>
            </w:pPr>
          </w:p>
        </w:tc>
        <w:tc>
          <w:tcPr>
            <w:tcW w:w="12899" w:type="dxa"/>
            <w:shd w:val="clear" w:color="auto" w:fill="D9D9D9" w:themeFill="background1" w:themeFillShade="D9"/>
          </w:tcPr>
          <w:p w14:paraId="4084027C" w14:textId="77777777" w:rsidR="009E7F45" w:rsidRPr="00E33D78" w:rsidRDefault="009E7F45" w:rsidP="002812DB">
            <w:pPr>
              <w:rPr>
                <w:sz w:val="22"/>
                <w:szCs w:val="22"/>
              </w:rPr>
            </w:pPr>
            <w:r w:rsidRPr="00E33D78">
              <w:rPr>
                <w:sz w:val="22"/>
                <w:szCs w:val="22"/>
              </w:rPr>
              <w:t xml:space="preserve">Vehicle conspicuity shall comply with the current road vehicle lighting regulations and provide high levels of visibility in all weather conditions and times of day. </w:t>
            </w:r>
          </w:p>
          <w:p w14:paraId="23603241" w14:textId="77777777" w:rsidR="009E7F45" w:rsidRPr="00E33D78" w:rsidRDefault="009E7F45" w:rsidP="002812DB">
            <w:pPr>
              <w:rPr>
                <w:sz w:val="22"/>
                <w:szCs w:val="22"/>
              </w:rPr>
            </w:pPr>
          </w:p>
          <w:p w14:paraId="3C74ADF9" w14:textId="77777777" w:rsidR="009E7F45" w:rsidRPr="00C525F3" w:rsidRDefault="009E7F45" w:rsidP="002812DB">
            <w:pPr>
              <w:rPr>
                <w:sz w:val="22"/>
                <w:szCs w:val="22"/>
              </w:rPr>
            </w:pPr>
            <w:r w:rsidRPr="00E33D78">
              <w:rPr>
                <w:sz w:val="22"/>
                <w:szCs w:val="22"/>
              </w:rPr>
              <w:t>Should a national identity be implemented during the life of the framework this will form part of the requirement.</w:t>
            </w:r>
          </w:p>
        </w:tc>
      </w:tr>
      <w:tr w:rsidR="009E7F45" w14:paraId="02A12E77" w14:textId="77777777" w:rsidTr="002812DB">
        <w:trPr>
          <w:trHeight w:val="70"/>
        </w:trPr>
        <w:tc>
          <w:tcPr>
            <w:tcW w:w="704" w:type="dxa"/>
            <w:shd w:val="clear" w:color="auto" w:fill="D9D9D9" w:themeFill="background1" w:themeFillShade="D9"/>
          </w:tcPr>
          <w:p w14:paraId="1A5B8962" w14:textId="77777777" w:rsidR="009E7F45" w:rsidRPr="00227DF5" w:rsidRDefault="009E7F45" w:rsidP="00A659C8">
            <w:pPr>
              <w:pStyle w:val="ListParagraph"/>
              <w:numPr>
                <w:ilvl w:val="0"/>
                <w:numId w:val="25"/>
              </w:numPr>
              <w:rPr>
                <w:sz w:val="22"/>
                <w:szCs w:val="22"/>
              </w:rPr>
            </w:pPr>
          </w:p>
        </w:tc>
        <w:tc>
          <w:tcPr>
            <w:tcW w:w="12899" w:type="dxa"/>
            <w:shd w:val="clear" w:color="auto" w:fill="D9D9D9" w:themeFill="background1" w:themeFillShade="D9"/>
          </w:tcPr>
          <w:p w14:paraId="44B22E26" w14:textId="77777777" w:rsidR="009E7F45" w:rsidRPr="00227DF5" w:rsidRDefault="009E7F45" w:rsidP="002812DB">
            <w:pPr>
              <w:rPr>
                <w:sz w:val="22"/>
                <w:szCs w:val="22"/>
              </w:rPr>
            </w:pPr>
            <w:r w:rsidRPr="00E33D78">
              <w:rPr>
                <w:sz w:val="22"/>
                <w:szCs w:val="22"/>
              </w:rPr>
              <w:t xml:space="preserve">The Contracting Authority colour finish of vehicles and bodies will be utilising standard manufacturers colours as close to RAL 3002 Red. </w:t>
            </w:r>
          </w:p>
        </w:tc>
      </w:tr>
    </w:tbl>
    <w:p w14:paraId="3B394DAE" w14:textId="77777777" w:rsidR="00B26208" w:rsidRDefault="00B26208" w:rsidP="00B26208"/>
    <w:p w14:paraId="2065D62B" w14:textId="77777777" w:rsidR="00B26208" w:rsidRDefault="00B26208" w:rsidP="00B26208">
      <w:pPr>
        <w:rPr>
          <w:sz w:val="22"/>
          <w:szCs w:val="22"/>
        </w:rPr>
      </w:pPr>
      <w:r>
        <w:rPr>
          <w:sz w:val="22"/>
          <w:szCs w:val="22"/>
        </w:rPr>
        <w:t>Please provide details in the box below if you do not comply with any of the compliant framework requirements including the reference and the rationale for non-compliance:</w:t>
      </w:r>
    </w:p>
    <w:p w14:paraId="7DD5EDCF" w14:textId="77777777" w:rsidR="00B26208" w:rsidRDefault="00B26208" w:rsidP="00B26208">
      <w:pPr>
        <w:rPr>
          <w:sz w:val="22"/>
          <w:szCs w:val="22"/>
        </w:rPr>
      </w:pPr>
    </w:p>
    <w:tbl>
      <w:tblPr>
        <w:tblStyle w:val="TableGrid"/>
        <w:tblW w:w="0" w:type="auto"/>
        <w:tblLook w:val="04A0" w:firstRow="1" w:lastRow="0" w:firstColumn="1" w:lastColumn="0" w:noHBand="0" w:noVBand="1"/>
      </w:tblPr>
      <w:tblGrid>
        <w:gridCol w:w="13603"/>
      </w:tblGrid>
      <w:tr w:rsidR="00B26208" w14:paraId="6D6FB324" w14:textId="77777777" w:rsidTr="00034E28">
        <w:tc>
          <w:tcPr>
            <w:tcW w:w="13603" w:type="dxa"/>
            <w:shd w:val="clear" w:color="auto" w:fill="D9D9D9" w:themeFill="background1" w:themeFillShade="D9"/>
          </w:tcPr>
          <w:p w14:paraId="13111543" w14:textId="77777777" w:rsidR="00B26208" w:rsidRDefault="00B26208" w:rsidP="00034E28">
            <w:pPr>
              <w:rPr>
                <w:sz w:val="22"/>
                <w:szCs w:val="22"/>
              </w:rPr>
            </w:pPr>
          </w:p>
          <w:p w14:paraId="116976F2" w14:textId="77777777" w:rsidR="00B26208" w:rsidRDefault="00B26208" w:rsidP="00034E28">
            <w:pPr>
              <w:rPr>
                <w:sz w:val="22"/>
                <w:szCs w:val="22"/>
              </w:rPr>
            </w:pPr>
          </w:p>
          <w:p w14:paraId="1604DFF5" w14:textId="77777777" w:rsidR="00B26208" w:rsidRDefault="00B26208" w:rsidP="00034E28">
            <w:pPr>
              <w:rPr>
                <w:sz w:val="22"/>
                <w:szCs w:val="22"/>
              </w:rPr>
            </w:pPr>
          </w:p>
          <w:p w14:paraId="54107CC4" w14:textId="77777777" w:rsidR="00B26208" w:rsidRDefault="00B26208" w:rsidP="00034E28">
            <w:pPr>
              <w:rPr>
                <w:sz w:val="22"/>
                <w:szCs w:val="22"/>
              </w:rPr>
            </w:pPr>
          </w:p>
          <w:p w14:paraId="178F3EFA" w14:textId="77777777" w:rsidR="00B26208" w:rsidRDefault="00B26208" w:rsidP="00034E28">
            <w:pPr>
              <w:rPr>
                <w:sz w:val="22"/>
                <w:szCs w:val="22"/>
              </w:rPr>
            </w:pPr>
          </w:p>
        </w:tc>
      </w:tr>
    </w:tbl>
    <w:p w14:paraId="15D6B63A" w14:textId="77777777" w:rsidR="00BA74F8" w:rsidRDefault="009E7F45" w:rsidP="00BA74F8">
      <w:pPr>
        <w:rPr>
          <w:sz w:val="22"/>
          <w:szCs w:val="22"/>
        </w:rPr>
      </w:pPr>
      <w:r>
        <w:br/>
      </w:r>
    </w:p>
    <w:p w14:paraId="7C8049B8" w14:textId="5C400C60" w:rsidR="009E7F45" w:rsidRPr="003910B0" w:rsidRDefault="00BA74F8" w:rsidP="009E7F45">
      <w:pPr>
        <w:rPr>
          <w:sz w:val="22"/>
          <w:szCs w:val="22"/>
        </w:rPr>
      </w:pPr>
      <w:r>
        <w:rPr>
          <w:sz w:val="22"/>
          <w:szCs w:val="22"/>
        </w:rPr>
        <w:t xml:space="preserve">The following table shows the Contracting Authority’s Requirements. The Supplier must confirm if they comply with </w:t>
      </w:r>
      <w:r w:rsidR="00C44C25">
        <w:rPr>
          <w:sz w:val="22"/>
          <w:szCs w:val="22"/>
        </w:rPr>
        <w:t xml:space="preserve">each </w:t>
      </w:r>
      <w:r>
        <w:rPr>
          <w:sz w:val="22"/>
          <w:szCs w:val="22"/>
        </w:rPr>
        <w:t>requirement</w:t>
      </w:r>
      <w:r w:rsidR="00C44C25">
        <w:rPr>
          <w:sz w:val="22"/>
          <w:szCs w:val="22"/>
        </w:rPr>
        <w:t xml:space="preserve"> </w:t>
      </w:r>
      <w:r>
        <w:rPr>
          <w:sz w:val="22"/>
          <w:szCs w:val="22"/>
        </w:rPr>
        <w:t xml:space="preserve">and </w:t>
      </w:r>
      <w:r w:rsidR="00C44C25">
        <w:rPr>
          <w:sz w:val="22"/>
          <w:szCs w:val="22"/>
        </w:rPr>
        <w:t xml:space="preserve">provide </w:t>
      </w:r>
      <w:r>
        <w:rPr>
          <w:sz w:val="22"/>
          <w:szCs w:val="22"/>
        </w:rPr>
        <w:t xml:space="preserve">a detailed response to each requirement to show how the requirement will be met. </w:t>
      </w:r>
    </w:p>
    <w:p w14:paraId="6099046A" w14:textId="77777777" w:rsidR="009E7F45" w:rsidRDefault="009E7F45" w:rsidP="009E7F45"/>
    <w:tbl>
      <w:tblPr>
        <w:tblStyle w:val="TableGrid"/>
        <w:tblW w:w="0" w:type="auto"/>
        <w:tblLook w:val="04A0" w:firstRow="1" w:lastRow="0" w:firstColumn="1" w:lastColumn="0" w:noHBand="0" w:noVBand="1"/>
      </w:tblPr>
      <w:tblGrid>
        <w:gridCol w:w="704"/>
        <w:gridCol w:w="6521"/>
        <w:gridCol w:w="2078"/>
        <w:gridCol w:w="4300"/>
      </w:tblGrid>
      <w:tr w:rsidR="009E7F45" w:rsidRPr="003910B0" w14:paraId="7721D4E8" w14:textId="77777777" w:rsidTr="002812DB">
        <w:tc>
          <w:tcPr>
            <w:tcW w:w="704" w:type="dxa"/>
            <w:shd w:val="clear" w:color="auto" w:fill="C1DFFF"/>
          </w:tcPr>
          <w:p w14:paraId="694B4EEA" w14:textId="77777777" w:rsidR="009E7F45" w:rsidRPr="001F4CA6" w:rsidRDefault="009E7F45" w:rsidP="002812DB">
            <w:pPr>
              <w:pStyle w:val="ListParagraph"/>
              <w:ind w:left="0"/>
              <w:rPr>
                <w:b/>
                <w:bCs/>
                <w:sz w:val="22"/>
                <w:szCs w:val="22"/>
              </w:rPr>
            </w:pPr>
          </w:p>
        </w:tc>
        <w:tc>
          <w:tcPr>
            <w:tcW w:w="6521" w:type="dxa"/>
            <w:shd w:val="clear" w:color="auto" w:fill="C1DFFF"/>
          </w:tcPr>
          <w:p w14:paraId="091F633E" w14:textId="77777777" w:rsidR="009E7F45" w:rsidRPr="001F4CA6" w:rsidRDefault="009E7F45" w:rsidP="002812DB">
            <w:pPr>
              <w:rPr>
                <w:b/>
                <w:bCs/>
                <w:sz w:val="22"/>
                <w:szCs w:val="22"/>
              </w:rPr>
            </w:pPr>
            <w:r w:rsidRPr="001F4CA6">
              <w:rPr>
                <w:b/>
                <w:bCs/>
                <w:sz w:val="22"/>
                <w:szCs w:val="22"/>
              </w:rPr>
              <w:t>Requirement</w:t>
            </w:r>
          </w:p>
        </w:tc>
        <w:tc>
          <w:tcPr>
            <w:tcW w:w="2078" w:type="dxa"/>
            <w:shd w:val="clear" w:color="auto" w:fill="C1DFFF"/>
          </w:tcPr>
          <w:p w14:paraId="142EFB25" w14:textId="77777777" w:rsidR="009E7F45" w:rsidRPr="001F4CA6" w:rsidRDefault="009E7F45" w:rsidP="002812DB">
            <w:pPr>
              <w:rPr>
                <w:b/>
                <w:bCs/>
                <w:sz w:val="22"/>
                <w:szCs w:val="22"/>
              </w:rPr>
            </w:pPr>
            <w:r w:rsidRPr="001F4CA6">
              <w:rPr>
                <w:b/>
                <w:bCs/>
                <w:sz w:val="22"/>
                <w:szCs w:val="22"/>
              </w:rPr>
              <w:t>Compliant (Yes / No)</w:t>
            </w:r>
          </w:p>
        </w:tc>
        <w:tc>
          <w:tcPr>
            <w:tcW w:w="4300" w:type="dxa"/>
            <w:shd w:val="clear" w:color="auto" w:fill="C1DFFF"/>
          </w:tcPr>
          <w:p w14:paraId="69658811" w14:textId="77777777" w:rsidR="009E7F45" w:rsidRPr="001F4CA6" w:rsidRDefault="009E7F45" w:rsidP="002812DB">
            <w:pPr>
              <w:rPr>
                <w:b/>
                <w:bCs/>
                <w:sz w:val="22"/>
                <w:szCs w:val="22"/>
              </w:rPr>
            </w:pPr>
            <w:r w:rsidRPr="001F4CA6">
              <w:rPr>
                <w:b/>
                <w:bCs/>
                <w:sz w:val="22"/>
                <w:szCs w:val="22"/>
              </w:rPr>
              <w:t>Supplier’s Response</w:t>
            </w:r>
          </w:p>
        </w:tc>
      </w:tr>
      <w:tr w:rsidR="009E7F45" w:rsidRPr="003910B0" w14:paraId="11034A82" w14:textId="77777777" w:rsidTr="002812DB">
        <w:tc>
          <w:tcPr>
            <w:tcW w:w="704" w:type="dxa"/>
          </w:tcPr>
          <w:p w14:paraId="67F1B53A" w14:textId="77777777" w:rsidR="009E7F45" w:rsidRPr="00227DF5" w:rsidRDefault="009E7F45" w:rsidP="00A659C8">
            <w:pPr>
              <w:pStyle w:val="ListParagraph"/>
              <w:numPr>
                <w:ilvl w:val="0"/>
                <w:numId w:val="25"/>
              </w:numPr>
              <w:rPr>
                <w:sz w:val="22"/>
                <w:szCs w:val="22"/>
              </w:rPr>
            </w:pPr>
          </w:p>
        </w:tc>
        <w:tc>
          <w:tcPr>
            <w:tcW w:w="6521" w:type="dxa"/>
          </w:tcPr>
          <w:p w14:paraId="3EC2501B" w14:textId="77777777" w:rsidR="009E7F45" w:rsidRPr="003910B0" w:rsidRDefault="009E7F45" w:rsidP="002812DB">
            <w:pPr>
              <w:rPr>
                <w:sz w:val="22"/>
                <w:szCs w:val="22"/>
              </w:rPr>
            </w:pPr>
            <w:r w:rsidRPr="00227DF5">
              <w:rPr>
                <w:sz w:val="22"/>
                <w:szCs w:val="22"/>
              </w:rPr>
              <w:t xml:space="preserve"> </w:t>
            </w:r>
          </w:p>
        </w:tc>
        <w:tc>
          <w:tcPr>
            <w:tcW w:w="2078" w:type="dxa"/>
          </w:tcPr>
          <w:p w14:paraId="3F87F413" w14:textId="77777777" w:rsidR="009E7F45" w:rsidRPr="003910B0" w:rsidRDefault="009E7F45" w:rsidP="002812DB">
            <w:pPr>
              <w:rPr>
                <w:sz w:val="22"/>
                <w:szCs w:val="22"/>
              </w:rPr>
            </w:pPr>
          </w:p>
        </w:tc>
        <w:tc>
          <w:tcPr>
            <w:tcW w:w="4300" w:type="dxa"/>
          </w:tcPr>
          <w:p w14:paraId="5DAB55B1" w14:textId="77777777" w:rsidR="009E7F45" w:rsidRPr="003910B0" w:rsidRDefault="009E7F45" w:rsidP="002812DB">
            <w:pPr>
              <w:rPr>
                <w:sz w:val="22"/>
                <w:szCs w:val="22"/>
              </w:rPr>
            </w:pPr>
          </w:p>
        </w:tc>
      </w:tr>
      <w:tr w:rsidR="009E7F45" w:rsidRPr="003910B0" w14:paraId="459C5EA3" w14:textId="77777777" w:rsidTr="002812DB">
        <w:tc>
          <w:tcPr>
            <w:tcW w:w="704" w:type="dxa"/>
          </w:tcPr>
          <w:p w14:paraId="464E2396" w14:textId="77777777" w:rsidR="009E7F45" w:rsidRPr="00227DF5" w:rsidRDefault="009E7F45" w:rsidP="00A659C8">
            <w:pPr>
              <w:pStyle w:val="ListParagraph"/>
              <w:numPr>
                <w:ilvl w:val="0"/>
                <w:numId w:val="25"/>
              </w:numPr>
              <w:rPr>
                <w:sz w:val="22"/>
                <w:szCs w:val="22"/>
              </w:rPr>
            </w:pPr>
          </w:p>
        </w:tc>
        <w:tc>
          <w:tcPr>
            <w:tcW w:w="6521" w:type="dxa"/>
          </w:tcPr>
          <w:p w14:paraId="3EB7FA79" w14:textId="77777777" w:rsidR="009E7F45" w:rsidRPr="00227DF5" w:rsidRDefault="009E7F45" w:rsidP="002812DB">
            <w:pPr>
              <w:rPr>
                <w:sz w:val="22"/>
                <w:szCs w:val="22"/>
              </w:rPr>
            </w:pPr>
          </w:p>
        </w:tc>
        <w:tc>
          <w:tcPr>
            <w:tcW w:w="2078" w:type="dxa"/>
          </w:tcPr>
          <w:p w14:paraId="3310CAA6" w14:textId="77777777" w:rsidR="009E7F45" w:rsidRPr="003910B0" w:rsidRDefault="009E7F45" w:rsidP="002812DB">
            <w:pPr>
              <w:rPr>
                <w:sz w:val="22"/>
                <w:szCs w:val="22"/>
              </w:rPr>
            </w:pPr>
          </w:p>
        </w:tc>
        <w:tc>
          <w:tcPr>
            <w:tcW w:w="4300" w:type="dxa"/>
          </w:tcPr>
          <w:p w14:paraId="263B2237" w14:textId="77777777" w:rsidR="009E7F45" w:rsidRPr="003910B0" w:rsidRDefault="009E7F45" w:rsidP="002812DB">
            <w:pPr>
              <w:rPr>
                <w:sz w:val="22"/>
                <w:szCs w:val="22"/>
              </w:rPr>
            </w:pPr>
          </w:p>
        </w:tc>
      </w:tr>
      <w:tr w:rsidR="009E7F45" w:rsidRPr="003910B0" w14:paraId="7B40A45E" w14:textId="77777777" w:rsidTr="002812DB">
        <w:tc>
          <w:tcPr>
            <w:tcW w:w="704" w:type="dxa"/>
          </w:tcPr>
          <w:p w14:paraId="1AE77812" w14:textId="77777777" w:rsidR="009E7F45" w:rsidRPr="00227DF5" w:rsidRDefault="009E7F45" w:rsidP="00A659C8">
            <w:pPr>
              <w:pStyle w:val="ListParagraph"/>
              <w:numPr>
                <w:ilvl w:val="0"/>
                <w:numId w:val="25"/>
              </w:numPr>
              <w:rPr>
                <w:sz w:val="22"/>
                <w:szCs w:val="22"/>
              </w:rPr>
            </w:pPr>
          </w:p>
        </w:tc>
        <w:tc>
          <w:tcPr>
            <w:tcW w:w="6521" w:type="dxa"/>
          </w:tcPr>
          <w:p w14:paraId="3CF610BF" w14:textId="77777777" w:rsidR="009E7F45" w:rsidRPr="00227DF5" w:rsidRDefault="009E7F45" w:rsidP="002812DB">
            <w:pPr>
              <w:rPr>
                <w:sz w:val="22"/>
                <w:szCs w:val="22"/>
              </w:rPr>
            </w:pPr>
          </w:p>
        </w:tc>
        <w:tc>
          <w:tcPr>
            <w:tcW w:w="2078" w:type="dxa"/>
          </w:tcPr>
          <w:p w14:paraId="46ED50CB" w14:textId="77777777" w:rsidR="009E7F45" w:rsidRPr="003910B0" w:rsidRDefault="009E7F45" w:rsidP="002812DB">
            <w:pPr>
              <w:rPr>
                <w:sz w:val="22"/>
                <w:szCs w:val="22"/>
              </w:rPr>
            </w:pPr>
          </w:p>
        </w:tc>
        <w:tc>
          <w:tcPr>
            <w:tcW w:w="4300" w:type="dxa"/>
          </w:tcPr>
          <w:p w14:paraId="19415AAF" w14:textId="77777777" w:rsidR="009E7F45" w:rsidRPr="003910B0" w:rsidRDefault="009E7F45" w:rsidP="002812DB">
            <w:pPr>
              <w:rPr>
                <w:sz w:val="22"/>
                <w:szCs w:val="22"/>
              </w:rPr>
            </w:pPr>
          </w:p>
        </w:tc>
      </w:tr>
      <w:tr w:rsidR="009E7F45" w:rsidRPr="003910B0" w14:paraId="5AC2087D" w14:textId="77777777" w:rsidTr="002812DB">
        <w:tc>
          <w:tcPr>
            <w:tcW w:w="704" w:type="dxa"/>
          </w:tcPr>
          <w:p w14:paraId="79EE9E36" w14:textId="77777777" w:rsidR="009E7F45" w:rsidRPr="00227DF5" w:rsidRDefault="009E7F45" w:rsidP="00A659C8">
            <w:pPr>
              <w:pStyle w:val="ListParagraph"/>
              <w:numPr>
                <w:ilvl w:val="0"/>
                <w:numId w:val="25"/>
              </w:numPr>
              <w:rPr>
                <w:sz w:val="22"/>
                <w:szCs w:val="22"/>
              </w:rPr>
            </w:pPr>
          </w:p>
        </w:tc>
        <w:tc>
          <w:tcPr>
            <w:tcW w:w="6521" w:type="dxa"/>
          </w:tcPr>
          <w:p w14:paraId="52386564" w14:textId="77777777" w:rsidR="009E7F45" w:rsidRPr="00227DF5" w:rsidRDefault="009E7F45" w:rsidP="002812DB">
            <w:pPr>
              <w:rPr>
                <w:sz w:val="22"/>
                <w:szCs w:val="22"/>
              </w:rPr>
            </w:pPr>
          </w:p>
        </w:tc>
        <w:tc>
          <w:tcPr>
            <w:tcW w:w="2078" w:type="dxa"/>
          </w:tcPr>
          <w:p w14:paraId="58969D32" w14:textId="77777777" w:rsidR="009E7F45" w:rsidRPr="003910B0" w:rsidRDefault="009E7F45" w:rsidP="002812DB">
            <w:pPr>
              <w:rPr>
                <w:sz w:val="22"/>
                <w:szCs w:val="22"/>
              </w:rPr>
            </w:pPr>
          </w:p>
        </w:tc>
        <w:tc>
          <w:tcPr>
            <w:tcW w:w="4300" w:type="dxa"/>
          </w:tcPr>
          <w:p w14:paraId="25196846" w14:textId="77777777" w:rsidR="009E7F45" w:rsidRPr="003910B0" w:rsidRDefault="009E7F45" w:rsidP="002812DB">
            <w:pPr>
              <w:rPr>
                <w:sz w:val="22"/>
                <w:szCs w:val="22"/>
              </w:rPr>
            </w:pPr>
          </w:p>
        </w:tc>
      </w:tr>
      <w:tr w:rsidR="009E7F45" w:rsidRPr="003910B0" w14:paraId="3E802053" w14:textId="77777777" w:rsidTr="002812DB">
        <w:tc>
          <w:tcPr>
            <w:tcW w:w="704" w:type="dxa"/>
          </w:tcPr>
          <w:p w14:paraId="60CC930D" w14:textId="77777777" w:rsidR="009E7F45" w:rsidRPr="00227DF5" w:rsidRDefault="009E7F45" w:rsidP="00A659C8">
            <w:pPr>
              <w:pStyle w:val="ListParagraph"/>
              <w:numPr>
                <w:ilvl w:val="0"/>
                <w:numId w:val="25"/>
              </w:numPr>
              <w:rPr>
                <w:sz w:val="22"/>
                <w:szCs w:val="22"/>
              </w:rPr>
            </w:pPr>
          </w:p>
        </w:tc>
        <w:tc>
          <w:tcPr>
            <w:tcW w:w="6521" w:type="dxa"/>
          </w:tcPr>
          <w:p w14:paraId="23324C4A" w14:textId="77777777" w:rsidR="009E7F45" w:rsidRPr="00227DF5" w:rsidRDefault="009E7F45" w:rsidP="002812DB">
            <w:pPr>
              <w:rPr>
                <w:sz w:val="22"/>
                <w:szCs w:val="22"/>
              </w:rPr>
            </w:pPr>
          </w:p>
        </w:tc>
        <w:tc>
          <w:tcPr>
            <w:tcW w:w="2078" w:type="dxa"/>
          </w:tcPr>
          <w:p w14:paraId="5BA5824E" w14:textId="77777777" w:rsidR="009E7F45" w:rsidRPr="003910B0" w:rsidRDefault="009E7F45" w:rsidP="002812DB">
            <w:pPr>
              <w:rPr>
                <w:sz w:val="22"/>
                <w:szCs w:val="22"/>
              </w:rPr>
            </w:pPr>
          </w:p>
        </w:tc>
        <w:tc>
          <w:tcPr>
            <w:tcW w:w="4300" w:type="dxa"/>
          </w:tcPr>
          <w:p w14:paraId="7784D8DA" w14:textId="77777777" w:rsidR="009E7F45" w:rsidRPr="003910B0" w:rsidRDefault="009E7F45" w:rsidP="002812DB">
            <w:pPr>
              <w:rPr>
                <w:sz w:val="22"/>
                <w:szCs w:val="22"/>
              </w:rPr>
            </w:pPr>
          </w:p>
        </w:tc>
      </w:tr>
      <w:tr w:rsidR="009E7F45" w:rsidRPr="003910B0" w14:paraId="3E309A02" w14:textId="77777777" w:rsidTr="002812DB">
        <w:tc>
          <w:tcPr>
            <w:tcW w:w="704" w:type="dxa"/>
          </w:tcPr>
          <w:p w14:paraId="5464F72E" w14:textId="77777777" w:rsidR="009E7F45" w:rsidRPr="00227DF5" w:rsidRDefault="009E7F45" w:rsidP="00A659C8">
            <w:pPr>
              <w:pStyle w:val="ListParagraph"/>
              <w:numPr>
                <w:ilvl w:val="0"/>
                <w:numId w:val="25"/>
              </w:numPr>
              <w:rPr>
                <w:sz w:val="22"/>
                <w:szCs w:val="22"/>
              </w:rPr>
            </w:pPr>
          </w:p>
        </w:tc>
        <w:tc>
          <w:tcPr>
            <w:tcW w:w="6521" w:type="dxa"/>
          </w:tcPr>
          <w:p w14:paraId="406B702F" w14:textId="77777777" w:rsidR="009E7F45" w:rsidRPr="00227DF5" w:rsidRDefault="009E7F45" w:rsidP="002812DB">
            <w:pPr>
              <w:rPr>
                <w:sz w:val="22"/>
                <w:szCs w:val="22"/>
              </w:rPr>
            </w:pPr>
          </w:p>
        </w:tc>
        <w:tc>
          <w:tcPr>
            <w:tcW w:w="2078" w:type="dxa"/>
          </w:tcPr>
          <w:p w14:paraId="74BB980F" w14:textId="77777777" w:rsidR="009E7F45" w:rsidRPr="003910B0" w:rsidRDefault="009E7F45" w:rsidP="002812DB">
            <w:pPr>
              <w:rPr>
                <w:sz w:val="22"/>
                <w:szCs w:val="22"/>
              </w:rPr>
            </w:pPr>
          </w:p>
        </w:tc>
        <w:tc>
          <w:tcPr>
            <w:tcW w:w="4300" w:type="dxa"/>
          </w:tcPr>
          <w:p w14:paraId="5BC5613F" w14:textId="77777777" w:rsidR="009E7F45" w:rsidRPr="003910B0" w:rsidRDefault="009E7F45" w:rsidP="002812DB">
            <w:pPr>
              <w:rPr>
                <w:sz w:val="22"/>
                <w:szCs w:val="22"/>
              </w:rPr>
            </w:pPr>
          </w:p>
        </w:tc>
      </w:tr>
      <w:tr w:rsidR="009E7F45" w:rsidRPr="003910B0" w14:paraId="0FD9F960" w14:textId="77777777" w:rsidTr="002812DB">
        <w:tc>
          <w:tcPr>
            <w:tcW w:w="704" w:type="dxa"/>
          </w:tcPr>
          <w:p w14:paraId="69911CAF" w14:textId="77777777" w:rsidR="009E7F45" w:rsidRPr="00227DF5" w:rsidRDefault="009E7F45" w:rsidP="00A659C8">
            <w:pPr>
              <w:pStyle w:val="ListParagraph"/>
              <w:numPr>
                <w:ilvl w:val="0"/>
                <w:numId w:val="25"/>
              </w:numPr>
              <w:rPr>
                <w:sz w:val="22"/>
                <w:szCs w:val="22"/>
              </w:rPr>
            </w:pPr>
          </w:p>
        </w:tc>
        <w:tc>
          <w:tcPr>
            <w:tcW w:w="6521" w:type="dxa"/>
          </w:tcPr>
          <w:p w14:paraId="7F065D3B" w14:textId="77777777" w:rsidR="009E7F45" w:rsidRPr="00227DF5" w:rsidRDefault="009E7F45" w:rsidP="002812DB">
            <w:pPr>
              <w:rPr>
                <w:sz w:val="22"/>
                <w:szCs w:val="22"/>
              </w:rPr>
            </w:pPr>
          </w:p>
        </w:tc>
        <w:tc>
          <w:tcPr>
            <w:tcW w:w="2078" w:type="dxa"/>
          </w:tcPr>
          <w:p w14:paraId="3233A3B6" w14:textId="77777777" w:rsidR="009E7F45" w:rsidRPr="003910B0" w:rsidRDefault="009E7F45" w:rsidP="002812DB">
            <w:pPr>
              <w:rPr>
                <w:sz w:val="22"/>
                <w:szCs w:val="22"/>
              </w:rPr>
            </w:pPr>
          </w:p>
        </w:tc>
        <w:tc>
          <w:tcPr>
            <w:tcW w:w="4300" w:type="dxa"/>
          </w:tcPr>
          <w:p w14:paraId="021C3997" w14:textId="77777777" w:rsidR="009E7F45" w:rsidRPr="003910B0" w:rsidRDefault="009E7F45" w:rsidP="002812DB">
            <w:pPr>
              <w:rPr>
                <w:sz w:val="22"/>
                <w:szCs w:val="22"/>
              </w:rPr>
            </w:pPr>
          </w:p>
        </w:tc>
      </w:tr>
      <w:tr w:rsidR="009E7F45" w:rsidRPr="003910B0" w14:paraId="4D4587F3" w14:textId="77777777" w:rsidTr="002812DB">
        <w:tc>
          <w:tcPr>
            <w:tcW w:w="704" w:type="dxa"/>
          </w:tcPr>
          <w:p w14:paraId="38408F1A" w14:textId="77777777" w:rsidR="009E7F45" w:rsidRPr="00227DF5" w:rsidRDefault="009E7F45" w:rsidP="00A659C8">
            <w:pPr>
              <w:pStyle w:val="ListParagraph"/>
              <w:numPr>
                <w:ilvl w:val="0"/>
                <w:numId w:val="25"/>
              </w:numPr>
              <w:rPr>
                <w:sz w:val="22"/>
                <w:szCs w:val="22"/>
              </w:rPr>
            </w:pPr>
          </w:p>
        </w:tc>
        <w:tc>
          <w:tcPr>
            <w:tcW w:w="6521" w:type="dxa"/>
          </w:tcPr>
          <w:p w14:paraId="1FBE9DE8" w14:textId="77777777" w:rsidR="009E7F45" w:rsidRPr="00227DF5" w:rsidRDefault="009E7F45" w:rsidP="002812DB">
            <w:pPr>
              <w:rPr>
                <w:sz w:val="22"/>
                <w:szCs w:val="22"/>
              </w:rPr>
            </w:pPr>
          </w:p>
        </w:tc>
        <w:tc>
          <w:tcPr>
            <w:tcW w:w="2078" w:type="dxa"/>
          </w:tcPr>
          <w:p w14:paraId="6EBC8F5E" w14:textId="77777777" w:rsidR="009E7F45" w:rsidRPr="003910B0" w:rsidRDefault="009E7F45" w:rsidP="002812DB">
            <w:pPr>
              <w:rPr>
                <w:sz w:val="22"/>
                <w:szCs w:val="22"/>
              </w:rPr>
            </w:pPr>
          </w:p>
        </w:tc>
        <w:tc>
          <w:tcPr>
            <w:tcW w:w="4300" w:type="dxa"/>
          </w:tcPr>
          <w:p w14:paraId="52D4EAEE" w14:textId="77777777" w:rsidR="009E7F45" w:rsidRPr="003910B0" w:rsidRDefault="009E7F45" w:rsidP="002812DB">
            <w:pPr>
              <w:rPr>
                <w:sz w:val="22"/>
                <w:szCs w:val="22"/>
              </w:rPr>
            </w:pPr>
          </w:p>
        </w:tc>
      </w:tr>
    </w:tbl>
    <w:p w14:paraId="7F7D46CC" w14:textId="77777777" w:rsidR="009E7F45" w:rsidRDefault="009E7F45" w:rsidP="009E7F45"/>
    <w:p w14:paraId="0411F1EE" w14:textId="77777777" w:rsidR="009E7F45" w:rsidRDefault="009E7F45" w:rsidP="009E7F45">
      <w:pPr>
        <w:rPr>
          <w:sz w:val="22"/>
          <w:szCs w:val="22"/>
        </w:rPr>
      </w:pPr>
      <w:r>
        <w:rPr>
          <w:sz w:val="22"/>
          <w:szCs w:val="22"/>
        </w:rPr>
        <w:t xml:space="preserve">The following table shows the questions that relate to the </w:t>
      </w:r>
      <w:r w:rsidRPr="00E33D78">
        <w:rPr>
          <w:sz w:val="22"/>
          <w:szCs w:val="22"/>
        </w:rPr>
        <w:t xml:space="preserve">Vehicle Markings &amp; Livery </w:t>
      </w:r>
      <w:r>
        <w:rPr>
          <w:sz w:val="22"/>
          <w:szCs w:val="22"/>
        </w:rPr>
        <w:t xml:space="preserve">section: </w:t>
      </w:r>
    </w:p>
    <w:p w14:paraId="3F7AE7A4" w14:textId="77777777" w:rsidR="009E7F45" w:rsidRDefault="009E7F45" w:rsidP="009E7F45">
      <w:pPr>
        <w:rPr>
          <w:sz w:val="22"/>
          <w:szCs w:val="22"/>
        </w:rPr>
      </w:pPr>
    </w:p>
    <w:tbl>
      <w:tblPr>
        <w:tblStyle w:val="TableGrid"/>
        <w:tblW w:w="0" w:type="auto"/>
        <w:tblLook w:val="04A0" w:firstRow="1" w:lastRow="0" w:firstColumn="1" w:lastColumn="0" w:noHBand="0" w:noVBand="1"/>
      </w:tblPr>
      <w:tblGrid>
        <w:gridCol w:w="982"/>
        <w:gridCol w:w="10495"/>
        <w:gridCol w:w="2126"/>
      </w:tblGrid>
      <w:tr w:rsidR="009E7F45" w14:paraId="1A8FA867" w14:textId="77777777" w:rsidTr="002812DB">
        <w:tc>
          <w:tcPr>
            <w:tcW w:w="982" w:type="dxa"/>
            <w:shd w:val="clear" w:color="auto" w:fill="BBE3E2" w:themeFill="accent4" w:themeFillTint="66"/>
          </w:tcPr>
          <w:p w14:paraId="6915508C" w14:textId="77777777" w:rsidR="009E7F45" w:rsidRPr="0014390E" w:rsidRDefault="009E7F45" w:rsidP="002812DB">
            <w:pPr>
              <w:rPr>
                <w:b/>
                <w:bCs/>
                <w:sz w:val="22"/>
                <w:szCs w:val="22"/>
              </w:rPr>
            </w:pPr>
            <w:r w:rsidRPr="0014390E">
              <w:rPr>
                <w:b/>
                <w:bCs/>
                <w:sz w:val="22"/>
                <w:szCs w:val="22"/>
              </w:rPr>
              <w:t>Ref</w:t>
            </w:r>
          </w:p>
        </w:tc>
        <w:tc>
          <w:tcPr>
            <w:tcW w:w="10495" w:type="dxa"/>
            <w:shd w:val="clear" w:color="auto" w:fill="BBE3E2" w:themeFill="accent4" w:themeFillTint="66"/>
          </w:tcPr>
          <w:p w14:paraId="71C0001F" w14:textId="77777777" w:rsidR="009E7F45" w:rsidRPr="0014390E" w:rsidRDefault="009E7F45" w:rsidP="002812DB">
            <w:pPr>
              <w:rPr>
                <w:b/>
                <w:bCs/>
                <w:sz w:val="22"/>
                <w:szCs w:val="22"/>
              </w:rPr>
            </w:pPr>
            <w:r w:rsidRPr="0014390E">
              <w:rPr>
                <w:b/>
                <w:bCs/>
                <w:sz w:val="22"/>
                <w:szCs w:val="22"/>
              </w:rPr>
              <w:t>Question</w:t>
            </w:r>
          </w:p>
        </w:tc>
        <w:tc>
          <w:tcPr>
            <w:tcW w:w="2126" w:type="dxa"/>
            <w:shd w:val="clear" w:color="auto" w:fill="BBE3E2" w:themeFill="accent4" w:themeFillTint="66"/>
          </w:tcPr>
          <w:p w14:paraId="6DD1895D" w14:textId="77777777" w:rsidR="009E7F45" w:rsidRPr="0014390E" w:rsidRDefault="009E7F45" w:rsidP="002812DB">
            <w:pPr>
              <w:rPr>
                <w:b/>
                <w:bCs/>
                <w:sz w:val="22"/>
                <w:szCs w:val="22"/>
              </w:rPr>
            </w:pPr>
            <w:r>
              <w:rPr>
                <w:b/>
                <w:bCs/>
                <w:sz w:val="22"/>
                <w:szCs w:val="22"/>
              </w:rPr>
              <w:t>Weighting</w:t>
            </w:r>
          </w:p>
        </w:tc>
      </w:tr>
      <w:tr w:rsidR="009E7F45" w14:paraId="2157D676" w14:textId="77777777" w:rsidTr="002812DB">
        <w:tc>
          <w:tcPr>
            <w:tcW w:w="982" w:type="dxa"/>
            <w:vMerge w:val="restart"/>
          </w:tcPr>
          <w:p w14:paraId="143C3563" w14:textId="77777777" w:rsidR="009E7F45" w:rsidRPr="00D14D87" w:rsidRDefault="009E7F45" w:rsidP="00A659C8">
            <w:pPr>
              <w:pStyle w:val="ListParagraph"/>
              <w:numPr>
                <w:ilvl w:val="0"/>
                <w:numId w:val="26"/>
              </w:numPr>
              <w:rPr>
                <w:sz w:val="22"/>
                <w:szCs w:val="22"/>
              </w:rPr>
            </w:pPr>
          </w:p>
        </w:tc>
        <w:tc>
          <w:tcPr>
            <w:tcW w:w="10495" w:type="dxa"/>
          </w:tcPr>
          <w:p w14:paraId="64D8D2C1"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6D1A345D"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402EEE6D" w14:textId="77777777" w:rsidTr="002812DB">
        <w:tc>
          <w:tcPr>
            <w:tcW w:w="982" w:type="dxa"/>
            <w:vMerge/>
          </w:tcPr>
          <w:p w14:paraId="41CB3E51" w14:textId="77777777" w:rsidR="009E7F45" w:rsidRPr="0014390E" w:rsidRDefault="009E7F45" w:rsidP="002812DB">
            <w:pPr>
              <w:pStyle w:val="ListParagraph"/>
              <w:ind w:left="357"/>
              <w:rPr>
                <w:sz w:val="22"/>
                <w:szCs w:val="22"/>
              </w:rPr>
            </w:pPr>
          </w:p>
        </w:tc>
        <w:tc>
          <w:tcPr>
            <w:tcW w:w="12621" w:type="dxa"/>
            <w:gridSpan w:val="2"/>
          </w:tcPr>
          <w:p w14:paraId="2D226DE9"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CDF5E3C" w14:textId="77777777" w:rsidR="009E7F45" w:rsidRPr="0014390E" w:rsidRDefault="009E7F45" w:rsidP="002812DB">
            <w:pPr>
              <w:rPr>
                <w:sz w:val="22"/>
                <w:szCs w:val="22"/>
                <w:highlight w:val="green"/>
              </w:rPr>
            </w:pPr>
          </w:p>
        </w:tc>
      </w:tr>
      <w:tr w:rsidR="009E7F45" w14:paraId="7B132DDD" w14:textId="77777777" w:rsidTr="002812DB">
        <w:tc>
          <w:tcPr>
            <w:tcW w:w="982" w:type="dxa"/>
            <w:vMerge w:val="restart"/>
          </w:tcPr>
          <w:p w14:paraId="637DA223" w14:textId="77777777" w:rsidR="009E7F45" w:rsidRPr="00D14D87" w:rsidRDefault="009E7F45" w:rsidP="00A659C8">
            <w:pPr>
              <w:pStyle w:val="ListParagraph"/>
              <w:numPr>
                <w:ilvl w:val="0"/>
                <w:numId w:val="26"/>
              </w:numPr>
              <w:rPr>
                <w:sz w:val="22"/>
                <w:szCs w:val="22"/>
              </w:rPr>
            </w:pPr>
          </w:p>
        </w:tc>
        <w:tc>
          <w:tcPr>
            <w:tcW w:w="10495" w:type="dxa"/>
          </w:tcPr>
          <w:p w14:paraId="65C2110C"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6114EE9F"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78E100DD" w14:textId="77777777" w:rsidTr="002812DB">
        <w:tc>
          <w:tcPr>
            <w:tcW w:w="982" w:type="dxa"/>
            <w:vMerge/>
          </w:tcPr>
          <w:p w14:paraId="29D36AE7" w14:textId="77777777" w:rsidR="009E7F45" w:rsidRPr="0014390E" w:rsidRDefault="009E7F45" w:rsidP="002812DB">
            <w:pPr>
              <w:pStyle w:val="ListParagraph"/>
              <w:ind w:left="357"/>
              <w:rPr>
                <w:sz w:val="22"/>
                <w:szCs w:val="22"/>
              </w:rPr>
            </w:pPr>
          </w:p>
        </w:tc>
        <w:tc>
          <w:tcPr>
            <w:tcW w:w="12621" w:type="dxa"/>
            <w:gridSpan w:val="2"/>
          </w:tcPr>
          <w:p w14:paraId="2EB8DDE3"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5250943" w14:textId="77777777" w:rsidR="009E7F45" w:rsidRPr="0014390E" w:rsidRDefault="009E7F45" w:rsidP="002812DB">
            <w:pPr>
              <w:rPr>
                <w:sz w:val="22"/>
                <w:szCs w:val="22"/>
                <w:highlight w:val="green"/>
              </w:rPr>
            </w:pPr>
          </w:p>
        </w:tc>
      </w:tr>
      <w:tr w:rsidR="009E7F45" w14:paraId="0676B29B" w14:textId="77777777" w:rsidTr="002812DB">
        <w:tc>
          <w:tcPr>
            <w:tcW w:w="982" w:type="dxa"/>
            <w:vMerge w:val="restart"/>
          </w:tcPr>
          <w:p w14:paraId="6AEB20F5" w14:textId="77777777" w:rsidR="009E7F45" w:rsidRPr="00D14D87" w:rsidRDefault="009E7F45" w:rsidP="00A659C8">
            <w:pPr>
              <w:pStyle w:val="ListParagraph"/>
              <w:numPr>
                <w:ilvl w:val="0"/>
                <w:numId w:val="26"/>
              </w:numPr>
              <w:rPr>
                <w:sz w:val="22"/>
                <w:szCs w:val="22"/>
              </w:rPr>
            </w:pPr>
          </w:p>
        </w:tc>
        <w:tc>
          <w:tcPr>
            <w:tcW w:w="10495" w:type="dxa"/>
          </w:tcPr>
          <w:p w14:paraId="595C4ED0"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45486C7C"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668DCE07" w14:textId="77777777" w:rsidTr="002812DB">
        <w:tc>
          <w:tcPr>
            <w:tcW w:w="982" w:type="dxa"/>
            <w:vMerge/>
          </w:tcPr>
          <w:p w14:paraId="12AEAAD2" w14:textId="77777777" w:rsidR="009E7F45" w:rsidRPr="0014390E" w:rsidRDefault="009E7F45" w:rsidP="002812DB">
            <w:pPr>
              <w:pStyle w:val="ListParagraph"/>
              <w:ind w:left="357"/>
              <w:rPr>
                <w:sz w:val="22"/>
                <w:szCs w:val="22"/>
              </w:rPr>
            </w:pPr>
          </w:p>
        </w:tc>
        <w:tc>
          <w:tcPr>
            <w:tcW w:w="12621" w:type="dxa"/>
            <w:gridSpan w:val="2"/>
          </w:tcPr>
          <w:p w14:paraId="51DBEAD8"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CCD2EEA" w14:textId="77777777" w:rsidR="009E7F45" w:rsidRPr="0014390E" w:rsidRDefault="009E7F45" w:rsidP="002812DB">
            <w:pPr>
              <w:rPr>
                <w:sz w:val="22"/>
                <w:szCs w:val="22"/>
                <w:highlight w:val="green"/>
              </w:rPr>
            </w:pPr>
          </w:p>
        </w:tc>
      </w:tr>
    </w:tbl>
    <w:p w14:paraId="3E9B82DA" w14:textId="77777777" w:rsidR="00832F4B" w:rsidRDefault="00832F4B" w:rsidP="00832F4B">
      <w:pPr>
        <w:pStyle w:val="Heading2"/>
        <w:numPr>
          <w:ilvl w:val="0"/>
          <w:numId w:val="0"/>
        </w:numPr>
        <w:ind w:left="576" w:hanging="576"/>
        <w:sectPr w:rsidR="00832F4B" w:rsidSect="009E7F45">
          <w:pgSz w:w="16838" w:h="11906" w:orient="landscape" w:code="9"/>
          <w:pgMar w:top="1134" w:right="1701" w:bottom="1134" w:left="1134" w:header="567" w:footer="340" w:gutter="0"/>
          <w:cols w:space="720"/>
          <w:docGrid w:linePitch="326"/>
        </w:sectPr>
      </w:pPr>
      <w:bookmarkStart w:id="31" w:name="_Toc201679653"/>
    </w:p>
    <w:p w14:paraId="10C8DA09" w14:textId="21F4B6FB" w:rsidR="00832F4B" w:rsidRDefault="00182DEA" w:rsidP="00832F4B">
      <w:pPr>
        <w:pStyle w:val="Heading2"/>
        <w:numPr>
          <w:ilvl w:val="0"/>
          <w:numId w:val="0"/>
        </w:numPr>
        <w:ind w:left="576" w:hanging="576"/>
      </w:pPr>
      <w:bookmarkStart w:id="32" w:name="_Toc201689196"/>
      <w:r>
        <w:lastRenderedPageBreak/>
        <w:t>12</w:t>
      </w:r>
      <w:r w:rsidR="00832F4B">
        <w:t xml:space="preserve">. </w:t>
      </w:r>
      <w:r w:rsidR="00832F4B">
        <w:tab/>
        <w:t>Stowage Lockers</w:t>
      </w:r>
      <w:bookmarkEnd w:id="31"/>
      <w:bookmarkEnd w:id="32"/>
    </w:p>
    <w:p w14:paraId="04614BB6" w14:textId="77777777" w:rsidR="00832F4B" w:rsidRPr="00E84FF9" w:rsidRDefault="00832F4B" w:rsidP="00832F4B">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23A240B0" w14:textId="77777777" w:rsidR="00832F4B" w:rsidRDefault="00832F4B" w:rsidP="00832F4B">
      <w:pPr>
        <w:rPr>
          <w:sz w:val="22"/>
          <w:szCs w:val="22"/>
        </w:rPr>
      </w:pPr>
    </w:p>
    <w:p w14:paraId="229862ED" w14:textId="77777777" w:rsidR="00832F4B" w:rsidRPr="003910B0" w:rsidRDefault="00832F4B" w:rsidP="00832F4B">
      <w:pPr>
        <w:rPr>
          <w:sz w:val="22"/>
          <w:szCs w:val="22"/>
        </w:rPr>
      </w:pPr>
      <w:r>
        <w:rPr>
          <w:sz w:val="22"/>
          <w:szCs w:val="22"/>
        </w:rPr>
        <w:t xml:space="preserve">Yes </w:t>
      </w:r>
      <w:sdt>
        <w:sdtPr>
          <w:rPr>
            <w:sz w:val="22"/>
            <w:szCs w:val="22"/>
          </w:rPr>
          <w:id w:val="-141608697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22418114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4B17E069" w14:textId="77777777" w:rsidR="00832F4B" w:rsidRDefault="00832F4B" w:rsidP="00832F4B"/>
    <w:tbl>
      <w:tblPr>
        <w:tblStyle w:val="TableGrid"/>
        <w:tblW w:w="0" w:type="auto"/>
        <w:tblLook w:val="04A0" w:firstRow="1" w:lastRow="0" w:firstColumn="1" w:lastColumn="0" w:noHBand="0" w:noVBand="1"/>
      </w:tblPr>
      <w:tblGrid>
        <w:gridCol w:w="704"/>
        <w:gridCol w:w="12899"/>
      </w:tblGrid>
      <w:tr w:rsidR="00832F4B" w14:paraId="168E33B2" w14:textId="77777777" w:rsidTr="00062FBB">
        <w:trPr>
          <w:trHeight w:val="70"/>
        </w:trPr>
        <w:tc>
          <w:tcPr>
            <w:tcW w:w="704" w:type="dxa"/>
            <w:shd w:val="clear" w:color="auto" w:fill="D9D9D9" w:themeFill="background1" w:themeFillShade="D9"/>
          </w:tcPr>
          <w:p w14:paraId="6E08EC77" w14:textId="77777777" w:rsidR="00832F4B" w:rsidRPr="00227DF5" w:rsidRDefault="00832F4B" w:rsidP="00A659C8">
            <w:pPr>
              <w:pStyle w:val="ListParagraph"/>
              <w:numPr>
                <w:ilvl w:val="0"/>
                <w:numId w:val="29"/>
              </w:numPr>
              <w:rPr>
                <w:sz w:val="22"/>
                <w:szCs w:val="22"/>
              </w:rPr>
            </w:pPr>
          </w:p>
        </w:tc>
        <w:tc>
          <w:tcPr>
            <w:tcW w:w="12899" w:type="dxa"/>
            <w:shd w:val="clear" w:color="auto" w:fill="D9D9D9" w:themeFill="background1" w:themeFillShade="D9"/>
          </w:tcPr>
          <w:p w14:paraId="676486A4" w14:textId="3996DF4E" w:rsidR="00832F4B" w:rsidRPr="00C525F3" w:rsidRDefault="00CB3DAE" w:rsidP="00062FBB">
            <w:pPr>
              <w:rPr>
                <w:sz w:val="22"/>
                <w:szCs w:val="22"/>
              </w:rPr>
            </w:pPr>
            <w:r w:rsidRPr="00CB3DAE">
              <w:rPr>
                <w:sz w:val="22"/>
                <w:szCs w:val="22"/>
              </w:rPr>
              <w:t>Vehicles shall provide adequate stowage for an inventory of equipment stipulated by the Contracting Authority, to support operational requirements as determined through appropriate risk assessment.</w:t>
            </w:r>
          </w:p>
        </w:tc>
      </w:tr>
      <w:tr w:rsidR="00832F4B" w14:paraId="1625DE64" w14:textId="77777777" w:rsidTr="00062FBB">
        <w:trPr>
          <w:trHeight w:val="70"/>
        </w:trPr>
        <w:tc>
          <w:tcPr>
            <w:tcW w:w="704" w:type="dxa"/>
            <w:shd w:val="clear" w:color="auto" w:fill="D9D9D9" w:themeFill="background1" w:themeFillShade="D9"/>
          </w:tcPr>
          <w:p w14:paraId="6861FFA4" w14:textId="77777777" w:rsidR="00832F4B" w:rsidRPr="00227DF5" w:rsidRDefault="00832F4B" w:rsidP="00A659C8">
            <w:pPr>
              <w:pStyle w:val="ListParagraph"/>
              <w:numPr>
                <w:ilvl w:val="0"/>
                <w:numId w:val="29"/>
              </w:numPr>
              <w:rPr>
                <w:sz w:val="22"/>
                <w:szCs w:val="22"/>
              </w:rPr>
            </w:pPr>
          </w:p>
        </w:tc>
        <w:tc>
          <w:tcPr>
            <w:tcW w:w="12899" w:type="dxa"/>
            <w:shd w:val="clear" w:color="auto" w:fill="D9D9D9" w:themeFill="background1" w:themeFillShade="D9"/>
          </w:tcPr>
          <w:p w14:paraId="12991777" w14:textId="77777777" w:rsidR="00832F4B" w:rsidRPr="00227DF5" w:rsidRDefault="00832F4B" w:rsidP="00062FBB">
            <w:pPr>
              <w:rPr>
                <w:sz w:val="22"/>
                <w:szCs w:val="22"/>
              </w:rPr>
            </w:pPr>
            <w:r w:rsidRPr="00E33D78">
              <w:rPr>
                <w:sz w:val="22"/>
                <w:szCs w:val="22"/>
              </w:rPr>
              <w:t>Access to equipment shall be fully and readily adjustable and adaptable to enable reconfiguration of the area as operational needs change throughout the life of the vehicle.  Use of the available stowage volume shall be maximised.</w:t>
            </w:r>
          </w:p>
        </w:tc>
      </w:tr>
      <w:tr w:rsidR="00832F4B" w14:paraId="1ED4D7BE" w14:textId="77777777" w:rsidTr="00062FBB">
        <w:trPr>
          <w:trHeight w:val="70"/>
        </w:trPr>
        <w:tc>
          <w:tcPr>
            <w:tcW w:w="704" w:type="dxa"/>
            <w:shd w:val="clear" w:color="auto" w:fill="D9D9D9" w:themeFill="background1" w:themeFillShade="D9"/>
          </w:tcPr>
          <w:p w14:paraId="45D1519C" w14:textId="77777777" w:rsidR="00832F4B" w:rsidRPr="00227DF5" w:rsidRDefault="00832F4B" w:rsidP="00A659C8">
            <w:pPr>
              <w:pStyle w:val="ListParagraph"/>
              <w:numPr>
                <w:ilvl w:val="0"/>
                <w:numId w:val="29"/>
              </w:numPr>
              <w:rPr>
                <w:sz w:val="22"/>
                <w:szCs w:val="22"/>
              </w:rPr>
            </w:pPr>
          </w:p>
        </w:tc>
        <w:tc>
          <w:tcPr>
            <w:tcW w:w="12899" w:type="dxa"/>
            <w:shd w:val="clear" w:color="auto" w:fill="D9D9D9" w:themeFill="background1" w:themeFillShade="D9"/>
          </w:tcPr>
          <w:p w14:paraId="0A3498C1" w14:textId="77777777" w:rsidR="00832F4B" w:rsidRPr="00E33D78" w:rsidRDefault="00832F4B" w:rsidP="00062FBB">
            <w:pPr>
              <w:rPr>
                <w:sz w:val="22"/>
                <w:szCs w:val="22"/>
              </w:rPr>
            </w:pPr>
            <w:r w:rsidRPr="00E33D78">
              <w:rPr>
                <w:sz w:val="22"/>
                <w:szCs w:val="22"/>
              </w:rPr>
              <w:t xml:space="preserve">The disposition, security and accessibility of each item of inventory shall be suitable for safe use by a diverse workforce and in accordance with individual Contracting Authority employment policies.  Accessibility of each inventory item and manual handling requirements shall be subject to the risk management processes set out in The Manual Handling Regulations for each stowage compartment. A complete copy of the </w:t>
            </w:r>
            <w:r>
              <w:rPr>
                <w:sz w:val="22"/>
                <w:szCs w:val="22"/>
              </w:rPr>
              <w:t xml:space="preserve">risk assessment </w:t>
            </w:r>
            <w:r w:rsidRPr="00E33D78">
              <w:rPr>
                <w:sz w:val="22"/>
                <w:szCs w:val="22"/>
              </w:rPr>
              <w:t>is to be provided with the first vehicle at delivery.</w:t>
            </w:r>
          </w:p>
        </w:tc>
      </w:tr>
    </w:tbl>
    <w:p w14:paraId="36A2BE92" w14:textId="77777777" w:rsidR="00B26208" w:rsidRDefault="00B26208" w:rsidP="00B26208"/>
    <w:p w14:paraId="1C75ACF3" w14:textId="77777777" w:rsidR="00B26208" w:rsidRDefault="00B26208" w:rsidP="00B26208">
      <w:pPr>
        <w:rPr>
          <w:sz w:val="22"/>
          <w:szCs w:val="22"/>
        </w:rPr>
      </w:pPr>
      <w:r>
        <w:rPr>
          <w:sz w:val="22"/>
          <w:szCs w:val="22"/>
        </w:rPr>
        <w:t>Please provide details in the box below if you do not comply with any of the compliant framework requirements including the reference and the rationale for non-compliance:</w:t>
      </w:r>
    </w:p>
    <w:p w14:paraId="6978ABCF" w14:textId="77777777" w:rsidR="00B26208" w:rsidRDefault="00B26208" w:rsidP="00B26208">
      <w:pPr>
        <w:rPr>
          <w:sz w:val="22"/>
          <w:szCs w:val="22"/>
        </w:rPr>
      </w:pPr>
    </w:p>
    <w:tbl>
      <w:tblPr>
        <w:tblStyle w:val="TableGrid"/>
        <w:tblW w:w="0" w:type="auto"/>
        <w:tblLook w:val="04A0" w:firstRow="1" w:lastRow="0" w:firstColumn="1" w:lastColumn="0" w:noHBand="0" w:noVBand="1"/>
      </w:tblPr>
      <w:tblGrid>
        <w:gridCol w:w="13603"/>
      </w:tblGrid>
      <w:tr w:rsidR="00B26208" w14:paraId="6F9E0B13" w14:textId="77777777" w:rsidTr="00034E28">
        <w:tc>
          <w:tcPr>
            <w:tcW w:w="13603" w:type="dxa"/>
            <w:shd w:val="clear" w:color="auto" w:fill="D9D9D9" w:themeFill="background1" w:themeFillShade="D9"/>
          </w:tcPr>
          <w:p w14:paraId="5564139E" w14:textId="77777777" w:rsidR="00B26208" w:rsidRDefault="00B26208" w:rsidP="00034E28">
            <w:pPr>
              <w:rPr>
                <w:sz w:val="22"/>
                <w:szCs w:val="22"/>
              </w:rPr>
            </w:pPr>
          </w:p>
          <w:p w14:paraId="7B51720E" w14:textId="77777777" w:rsidR="00B26208" w:rsidRDefault="00B26208" w:rsidP="00034E28">
            <w:pPr>
              <w:rPr>
                <w:sz w:val="22"/>
                <w:szCs w:val="22"/>
              </w:rPr>
            </w:pPr>
          </w:p>
          <w:p w14:paraId="7E91853C" w14:textId="77777777" w:rsidR="00B26208" w:rsidRDefault="00B26208" w:rsidP="00034E28">
            <w:pPr>
              <w:rPr>
                <w:sz w:val="22"/>
                <w:szCs w:val="22"/>
              </w:rPr>
            </w:pPr>
          </w:p>
          <w:p w14:paraId="2FB13C45" w14:textId="77777777" w:rsidR="00B26208" w:rsidRDefault="00B26208" w:rsidP="00034E28">
            <w:pPr>
              <w:rPr>
                <w:sz w:val="22"/>
                <w:szCs w:val="22"/>
              </w:rPr>
            </w:pPr>
          </w:p>
          <w:p w14:paraId="3D61E514" w14:textId="77777777" w:rsidR="00B26208" w:rsidRDefault="00B26208" w:rsidP="00034E28">
            <w:pPr>
              <w:rPr>
                <w:sz w:val="22"/>
                <w:szCs w:val="22"/>
              </w:rPr>
            </w:pPr>
          </w:p>
        </w:tc>
      </w:tr>
    </w:tbl>
    <w:p w14:paraId="5FCE2739" w14:textId="77777777" w:rsidR="00BA74F8" w:rsidRDefault="00832F4B" w:rsidP="00BA74F8">
      <w:pPr>
        <w:rPr>
          <w:sz w:val="22"/>
          <w:szCs w:val="22"/>
        </w:rPr>
      </w:pPr>
      <w:r>
        <w:br/>
      </w:r>
    </w:p>
    <w:p w14:paraId="66654D44" w14:textId="75365F78" w:rsidR="00832F4B" w:rsidRPr="003910B0" w:rsidRDefault="00BA74F8" w:rsidP="00832F4B">
      <w:pPr>
        <w:rPr>
          <w:sz w:val="22"/>
          <w:szCs w:val="22"/>
        </w:rPr>
      </w:pPr>
      <w:r>
        <w:rPr>
          <w:sz w:val="22"/>
          <w:szCs w:val="22"/>
        </w:rPr>
        <w:t>The following table shows the Contracting Authority’s Requirements. The Supplier must confirm if they comply with</w:t>
      </w:r>
      <w:r w:rsidR="00C44C25">
        <w:rPr>
          <w:sz w:val="22"/>
          <w:szCs w:val="22"/>
        </w:rPr>
        <w:t xml:space="preserve"> each</w:t>
      </w:r>
      <w:r>
        <w:rPr>
          <w:sz w:val="22"/>
          <w:szCs w:val="22"/>
        </w:rPr>
        <w:t xml:space="preserve"> requirement</w:t>
      </w:r>
      <w:r w:rsidR="00C44C25">
        <w:rPr>
          <w:sz w:val="22"/>
          <w:szCs w:val="22"/>
        </w:rPr>
        <w:t xml:space="preserve"> </w:t>
      </w:r>
      <w:r>
        <w:rPr>
          <w:sz w:val="22"/>
          <w:szCs w:val="22"/>
        </w:rPr>
        <w:t>and</w:t>
      </w:r>
      <w:r w:rsidR="00C44C25">
        <w:rPr>
          <w:sz w:val="22"/>
          <w:szCs w:val="22"/>
        </w:rPr>
        <w:t xml:space="preserve"> provide</w:t>
      </w:r>
      <w:r>
        <w:rPr>
          <w:sz w:val="22"/>
          <w:szCs w:val="22"/>
        </w:rPr>
        <w:t xml:space="preserve"> a detailed response to each requirement to show how the requirement will be met. </w:t>
      </w:r>
    </w:p>
    <w:p w14:paraId="57522136" w14:textId="77777777" w:rsidR="00832F4B" w:rsidRDefault="00832F4B" w:rsidP="00832F4B"/>
    <w:tbl>
      <w:tblPr>
        <w:tblStyle w:val="TableGrid"/>
        <w:tblW w:w="0" w:type="auto"/>
        <w:tblLook w:val="04A0" w:firstRow="1" w:lastRow="0" w:firstColumn="1" w:lastColumn="0" w:noHBand="0" w:noVBand="1"/>
      </w:tblPr>
      <w:tblGrid>
        <w:gridCol w:w="704"/>
        <w:gridCol w:w="6521"/>
        <w:gridCol w:w="2078"/>
        <w:gridCol w:w="4300"/>
      </w:tblGrid>
      <w:tr w:rsidR="00832F4B" w:rsidRPr="003910B0" w14:paraId="208CCFA4" w14:textId="77777777" w:rsidTr="00062FBB">
        <w:tc>
          <w:tcPr>
            <w:tcW w:w="704" w:type="dxa"/>
            <w:shd w:val="clear" w:color="auto" w:fill="C1DFFF"/>
          </w:tcPr>
          <w:p w14:paraId="04D109F5" w14:textId="77777777" w:rsidR="00832F4B" w:rsidRPr="001F4CA6" w:rsidRDefault="00832F4B" w:rsidP="00062FBB">
            <w:pPr>
              <w:pStyle w:val="ListParagraph"/>
              <w:ind w:left="0"/>
              <w:rPr>
                <w:b/>
                <w:bCs/>
                <w:sz w:val="22"/>
                <w:szCs w:val="22"/>
              </w:rPr>
            </w:pPr>
          </w:p>
        </w:tc>
        <w:tc>
          <w:tcPr>
            <w:tcW w:w="6521" w:type="dxa"/>
            <w:shd w:val="clear" w:color="auto" w:fill="C1DFFF"/>
          </w:tcPr>
          <w:p w14:paraId="6277C0B6" w14:textId="77777777" w:rsidR="00832F4B" w:rsidRPr="001F4CA6" w:rsidRDefault="00832F4B" w:rsidP="00062FBB">
            <w:pPr>
              <w:rPr>
                <w:b/>
                <w:bCs/>
                <w:sz w:val="22"/>
                <w:szCs w:val="22"/>
              </w:rPr>
            </w:pPr>
            <w:r w:rsidRPr="001F4CA6">
              <w:rPr>
                <w:b/>
                <w:bCs/>
                <w:sz w:val="22"/>
                <w:szCs w:val="22"/>
              </w:rPr>
              <w:t>Requirement</w:t>
            </w:r>
          </w:p>
        </w:tc>
        <w:tc>
          <w:tcPr>
            <w:tcW w:w="2078" w:type="dxa"/>
            <w:shd w:val="clear" w:color="auto" w:fill="C1DFFF"/>
          </w:tcPr>
          <w:p w14:paraId="2728F59D" w14:textId="77777777" w:rsidR="00832F4B" w:rsidRPr="001F4CA6" w:rsidRDefault="00832F4B" w:rsidP="00062FBB">
            <w:pPr>
              <w:rPr>
                <w:b/>
                <w:bCs/>
                <w:sz w:val="22"/>
                <w:szCs w:val="22"/>
              </w:rPr>
            </w:pPr>
            <w:r w:rsidRPr="001F4CA6">
              <w:rPr>
                <w:b/>
                <w:bCs/>
                <w:sz w:val="22"/>
                <w:szCs w:val="22"/>
              </w:rPr>
              <w:t>Compliant (Yes / No)</w:t>
            </w:r>
          </w:p>
        </w:tc>
        <w:tc>
          <w:tcPr>
            <w:tcW w:w="4300" w:type="dxa"/>
            <w:shd w:val="clear" w:color="auto" w:fill="C1DFFF"/>
          </w:tcPr>
          <w:p w14:paraId="6963464C" w14:textId="77777777" w:rsidR="00832F4B" w:rsidRPr="001F4CA6" w:rsidRDefault="00832F4B" w:rsidP="00062FBB">
            <w:pPr>
              <w:rPr>
                <w:b/>
                <w:bCs/>
                <w:sz w:val="22"/>
                <w:szCs w:val="22"/>
              </w:rPr>
            </w:pPr>
            <w:r w:rsidRPr="001F4CA6">
              <w:rPr>
                <w:b/>
                <w:bCs/>
                <w:sz w:val="22"/>
                <w:szCs w:val="22"/>
              </w:rPr>
              <w:t>Supplier’s Response</w:t>
            </w:r>
          </w:p>
        </w:tc>
      </w:tr>
      <w:tr w:rsidR="00832F4B" w:rsidRPr="003910B0" w14:paraId="219C3E27" w14:textId="77777777" w:rsidTr="00062FBB">
        <w:tc>
          <w:tcPr>
            <w:tcW w:w="704" w:type="dxa"/>
          </w:tcPr>
          <w:p w14:paraId="55068DFC" w14:textId="77777777" w:rsidR="00832F4B" w:rsidRPr="00227DF5" w:rsidRDefault="00832F4B" w:rsidP="00A659C8">
            <w:pPr>
              <w:pStyle w:val="ListParagraph"/>
              <w:numPr>
                <w:ilvl w:val="0"/>
                <w:numId w:val="29"/>
              </w:numPr>
              <w:rPr>
                <w:sz w:val="22"/>
                <w:szCs w:val="22"/>
              </w:rPr>
            </w:pPr>
          </w:p>
        </w:tc>
        <w:tc>
          <w:tcPr>
            <w:tcW w:w="6521" w:type="dxa"/>
          </w:tcPr>
          <w:p w14:paraId="7781DA5B" w14:textId="77777777" w:rsidR="00832F4B" w:rsidRPr="003910B0" w:rsidRDefault="00832F4B" w:rsidP="00062FBB">
            <w:pPr>
              <w:rPr>
                <w:sz w:val="22"/>
                <w:szCs w:val="22"/>
              </w:rPr>
            </w:pPr>
            <w:r w:rsidRPr="00227DF5">
              <w:rPr>
                <w:sz w:val="22"/>
                <w:szCs w:val="22"/>
              </w:rPr>
              <w:t xml:space="preserve"> </w:t>
            </w:r>
          </w:p>
        </w:tc>
        <w:tc>
          <w:tcPr>
            <w:tcW w:w="2078" w:type="dxa"/>
          </w:tcPr>
          <w:p w14:paraId="4BA2BEC8" w14:textId="77777777" w:rsidR="00832F4B" w:rsidRPr="003910B0" w:rsidRDefault="00832F4B" w:rsidP="00062FBB">
            <w:pPr>
              <w:rPr>
                <w:sz w:val="22"/>
                <w:szCs w:val="22"/>
              </w:rPr>
            </w:pPr>
          </w:p>
        </w:tc>
        <w:tc>
          <w:tcPr>
            <w:tcW w:w="4300" w:type="dxa"/>
          </w:tcPr>
          <w:p w14:paraId="3D7DE3E3" w14:textId="77777777" w:rsidR="00832F4B" w:rsidRPr="003910B0" w:rsidRDefault="00832F4B" w:rsidP="00062FBB">
            <w:pPr>
              <w:rPr>
                <w:sz w:val="22"/>
                <w:szCs w:val="22"/>
              </w:rPr>
            </w:pPr>
          </w:p>
        </w:tc>
      </w:tr>
      <w:tr w:rsidR="00832F4B" w:rsidRPr="003910B0" w14:paraId="32C3EC6C" w14:textId="77777777" w:rsidTr="00062FBB">
        <w:tc>
          <w:tcPr>
            <w:tcW w:w="704" w:type="dxa"/>
          </w:tcPr>
          <w:p w14:paraId="02092AF9" w14:textId="77777777" w:rsidR="00832F4B" w:rsidRPr="00227DF5" w:rsidRDefault="00832F4B" w:rsidP="00A659C8">
            <w:pPr>
              <w:pStyle w:val="ListParagraph"/>
              <w:numPr>
                <w:ilvl w:val="0"/>
                <w:numId w:val="29"/>
              </w:numPr>
              <w:rPr>
                <w:sz w:val="22"/>
                <w:szCs w:val="22"/>
              </w:rPr>
            </w:pPr>
          </w:p>
        </w:tc>
        <w:tc>
          <w:tcPr>
            <w:tcW w:w="6521" w:type="dxa"/>
          </w:tcPr>
          <w:p w14:paraId="34C24CE7" w14:textId="77777777" w:rsidR="00832F4B" w:rsidRPr="00227DF5" w:rsidRDefault="00832F4B" w:rsidP="00062FBB">
            <w:pPr>
              <w:rPr>
                <w:sz w:val="22"/>
                <w:szCs w:val="22"/>
              </w:rPr>
            </w:pPr>
          </w:p>
        </w:tc>
        <w:tc>
          <w:tcPr>
            <w:tcW w:w="2078" w:type="dxa"/>
          </w:tcPr>
          <w:p w14:paraId="1D0D0779" w14:textId="77777777" w:rsidR="00832F4B" w:rsidRPr="003910B0" w:rsidRDefault="00832F4B" w:rsidP="00062FBB">
            <w:pPr>
              <w:rPr>
                <w:sz w:val="22"/>
                <w:szCs w:val="22"/>
              </w:rPr>
            </w:pPr>
          </w:p>
        </w:tc>
        <w:tc>
          <w:tcPr>
            <w:tcW w:w="4300" w:type="dxa"/>
          </w:tcPr>
          <w:p w14:paraId="17E4775D" w14:textId="77777777" w:rsidR="00832F4B" w:rsidRPr="003910B0" w:rsidRDefault="00832F4B" w:rsidP="00062FBB">
            <w:pPr>
              <w:rPr>
                <w:sz w:val="22"/>
                <w:szCs w:val="22"/>
              </w:rPr>
            </w:pPr>
          </w:p>
        </w:tc>
      </w:tr>
      <w:tr w:rsidR="00832F4B" w:rsidRPr="003910B0" w14:paraId="3BF3525A" w14:textId="77777777" w:rsidTr="00062FBB">
        <w:tc>
          <w:tcPr>
            <w:tcW w:w="704" w:type="dxa"/>
          </w:tcPr>
          <w:p w14:paraId="2151C992" w14:textId="77777777" w:rsidR="00832F4B" w:rsidRPr="00227DF5" w:rsidRDefault="00832F4B" w:rsidP="00A659C8">
            <w:pPr>
              <w:pStyle w:val="ListParagraph"/>
              <w:numPr>
                <w:ilvl w:val="0"/>
                <w:numId w:val="29"/>
              </w:numPr>
              <w:rPr>
                <w:sz w:val="22"/>
                <w:szCs w:val="22"/>
              </w:rPr>
            </w:pPr>
          </w:p>
        </w:tc>
        <w:tc>
          <w:tcPr>
            <w:tcW w:w="6521" w:type="dxa"/>
          </w:tcPr>
          <w:p w14:paraId="59AEB3D0" w14:textId="77777777" w:rsidR="00832F4B" w:rsidRPr="00227DF5" w:rsidRDefault="00832F4B" w:rsidP="00062FBB">
            <w:pPr>
              <w:rPr>
                <w:sz w:val="22"/>
                <w:szCs w:val="22"/>
              </w:rPr>
            </w:pPr>
          </w:p>
        </w:tc>
        <w:tc>
          <w:tcPr>
            <w:tcW w:w="2078" w:type="dxa"/>
          </w:tcPr>
          <w:p w14:paraId="1E35213C" w14:textId="77777777" w:rsidR="00832F4B" w:rsidRPr="003910B0" w:rsidRDefault="00832F4B" w:rsidP="00062FBB">
            <w:pPr>
              <w:rPr>
                <w:sz w:val="22"/>
                <w:szCs w:val="22"/>
              </w:rPr>
            </w:pPr>
          </w:p>
        </w:tc>
        <w:tc>
          <w:tcPr>
            <w:tcW w:w="4300" w:type="dxa"/>
          </w:tcPr>
          <w:p w14:paraId="7748B922" w14:textId="77777777" w:rsidR="00832F4B" w:rsidRPr="003910B0" w:rsidRDefault="00832F4B" w:rsidP="00062FBB">
            <w:pPr>
              <w:rPr>
                <w:sz w:val="22"/>
                <w:szCs w:val="22"/>
              </w:rPr>
            </w:pPr>
          </w:p>
        </w:tc>
      </w:tr>
      <w:tr w:rsidR="00832F4B" w:rsidRPr="003910B0" w14:paraId="70FC6722" w14:textId="77777777" w:rsidTr="00062FBB">
        <w:tc>
          <w:tcPr>
            <w:tcW w:w="704" w:type="dxa"/>
          </w:tcPr>
          <w:p w14:paraId="00AB0A0F" w14:textId="77777777" w:rsidR="00832F4B" w:rsidRPr="00227DF5" w:rsidRDefault="00832F4B" w:rsidP="00A659C8">
            <w:pPr>
              <w:pStyle w:val="ListParagraph"/>
              <w:numPr>
                <w:ilvl w:val="0"/>
                <w:numId w:val="29"/>
              </w:numPr>
              <w:rPr>
                <w:sz w:val="22"/>
                <w:szCs w:val="22"/>
              </w:rPr>
            </w:pPr>
          </w:p>
        </w:tc>
        <w:tc>
          <w:tcPr>
            <w:tcW w:w="6521" w:type="dxa"/>
          </w:tcPr>
          <w:p w14:paraId="3CADA03D" w14:textId="77777777" w:rsidR="00832F4B" w:rsidRPr="00227DF5" w:rsidRDefault="00832F4B" w:rsidP="00062FBB">
            <w:pPr>
              <w:rPr>
                <w:sz w:val="22"/>
                <w:szCs w:val="22"/>
              </w:rPr>
            </w:pPr>
          </w:p>
        </w:tc>
        <w:tc>
          <w:tcPr>
            <w:tcW w:w="2078" w:type="dxa"/>
          </w:tcPr>
          <w:p w14:paraId="6BE9263D" w14:textId="77777777" w:rsidR="00832F4B" w:rsidRPr="003910B0" w:rsidRDefault="00832F4B" w:rsidP="00062FBB">
            <w:pPr>
              <w:rPr>
                <w:sz w:val="22"/>
                <w:szCs w:val="22"/>
              </w:rPr>
            </w:pPr>
          </w:p>
        </w:tc>
        <w:tc>
          <w:tcPr>
            <w:tcW w:w="4300" w:type="dxa"/>
          </w:tcPr>
          <w:p w14:paraId="6A6CF4E8" w14:textId="77777777" w:rsidR="00832F4B" w:rsidRPr="003910B0" w:rsidRDefault="00832F4B" w:rsidP="00062FBB">
            <w:pPr>
              <w:rPr>
                <w:sz w:val="22"/>
                <w:szCs w:val="22"/>
              </w:rPr>
            </w:pPr>
          </w:p>
        </w:tc>
      </w:tr>
      <w:tr w:rsidR="00832F4B" w:rsidRPr="003910B0" w14:paraId="3CDB0B90" w14:textId="77777777" w:rsidTr="00062FBB">
        <w:tc>
          <w:tcPr>
            <w:tcW w:w="704" w:type="dxa"/>
          </w:tcPr>
          <w:p w14:paraId="1E0D710D" w14:textId="77777777" w:rsidR="00832F4B" w:rsidRPr="00227DF5" w:rsidRDefault="00832F4B" w:rsidP="00A659C8">
            <w:pPr>
              <w:pStyle w:val="ListParagraph"/>
              <w:numPr>
                <w:ilvl w:val="0"/>
                <w:numId w:val="29"/>
              </w:numPr>
              <w:rPr>
                <w:sz w:val="22"/>
                <w:szCs w:val="22"/>
              </w:rPr>
            </w:pPr>
          </w:p>
        </w:tc>
        <w:tc>
          <w:tcPr>
            <w:tcW w:w="6521" w:type="dxa"/>
          </w:tcPr>
          <w:p w14:paraId="04B6B035" w14:textId="77777777" w:rsidR="00832F4B" w:rsidRPr="00227DF5" w:rsidRDefault="00832F4B" w:rsidP="00062FBB">
            <w:pPr>
              <w:rPr>
                <w:sz w:val="22"/>
                <w:szCs w:val="22"/>
              </w:rPr>
            </w:pPr>
          </w:p>
        </w:tc>
        <w:tc>
          <w:tcPr>
            <w:tcW w:w="2078" w:type="dxa"/>
          </w:tcPr>
          <w:p w14:paraId="6F92825F" w14:textId="77777777" w:rsidR="00832F4B" w:rsidRPr="003910B0" w:rsidRDefault="00832F4B" w:rsidP="00062FBB">
            <w:pPr>
              <w:rPr>
                <w:sz w:val="22"/>
                <w:szCs w:val="22"/>
              </w:rPr>
            </w:pPr>
          </w:p>
        </w:tc>
        <w:tc>
          <w:tcPr>
            <w:tcW w:w="4300" w:type="dxa"/>
          </w:tcPr>
          <w:p w14:paraId="62A05B4A" w14:textId="77777777" w:rsidR="00832F4B" w:rsidRPr="003910B0" w:rsidRDefault="00832F4B" w:rsidP="00062FBB">
            <w:pPr>
              <w:rPr>
                <w:sz w:val="22"/>
                <w:szCs w:val="22"/>
              </w:rPr>
            </w:pPr>
          </w:p>
        </w:tc>
      </w:tr>
      <w:tr w:rsidR="00832F4B" w:rsidRPr="003910B0" w14:paraId="7FC1DA7D" w14:textId="77777777" w:rsidTr="00062FBB">
        <w:tc>
          <w:tcPr>
            <w:tcW w:w="704" w:type="dxa"/>
          </w:tcPr>
          <w:p w14:paraId="3A575972" w14:textId="77777777" w:rsidR="00832F4B" w:rsidRPr="00227DF5" w:rsidRDefault="00832F4B" w:rsidP="00A659C8">
            <w:pPr>
              <w:pStyle w:val="ListParagraph"/>
              <w:numPr>
                <w:ilvl w:val="0"/>
                <w:numId w:val="29"/>
              </w:numPr>
              <w:rPr>
                <w:sz w:val="22"/>
                <w:szCs w:val="22"/>
              </w:rPr>
            </w:pPr>
          </w:p>
        </w:tc>
        <w:tc>
          <w:tcPr>
            <w:tcW w:w="6521" w:type="dxa"/>
          </w:tcPr>
          <w:p w14:paraId="440F44DA" w14:textId="77777777" w:rsidR="00832F4B" w:rsidRPr="00227DF5" w:rsidRDefault="00832F4B" w:rsidP="00062FBB">
            <w:pPr>
              <w:rPr>
                <w:sz w:val="22"/>
                <w:szCs w:val="22"/>
              </w:rPr>
            </w:pPr>
          </w:p>
        </w:tc>
        <w:tc>
          <w:tcPr>
            <w:tcW w:w="2078" w:type="dxa"/>
          </w:tcPr>
          <w:p w14:paraId="18D14241" w14:textId="77777777" w:rsidR="00832F4B" w:rsidRPr="003910B0" w:rsidRDefault="00832F4B" w:rsidP="00062FBB">
            <w:pPr>
              <w:rPr>
                <w:sz w:val="22"/>
                <w:szCs w:val="22"/>
              </w:rPr>
            </w:pPr>
          </w:p>
        </w:tc>
        <w:tc>
          <w:tcPr>
            <w:tcW w:w="4300" w:type="dxa"/>
          </w:tcPr>
          <w:p w14:paraId="2EE77009" w14:textId="77777777" w:rsidR="00832F4B" w:rsidRPr="003910B0" w:rsidRDefault="00832F4B" w:rsidP="00062FBB">
            <w:pPr>
              <w:rPr>
                <w:sz w:val="22"/>
                <w:szCs w:val="22"/>
              </w:rPr>
            </w:pPr>
          </w:p>
        </w:tc>
      </w:tr>
      <w:tr w:rsidR="00832F4B" w:rsidRPr="003910B0" w14:paraId="7D0807E3" w14:textId="77777777" w:rsidTr="00062FBB">
        <w:tc>
          <w:tcPr>
            <w:tcW w:w="704" w:type="dxa"/>
          </w:tcPr>
          <w:p w14:paraId="4AE7E9B7" w14:textId="77777777" w:rsidR="00832F4B" w:rsidRPr="00227DF5" w:rsidRDefault="00832F4B" w:rsidP="00A659C8">
            <w:pPr>
              <w:pStyle w:val="ListParagraph"/>
              <w:numPr>
                <w:ilvl w:val="0"/>
                <w:numId w:val="29"/>
              </w:numPr>
              <w:rPr>
                <w:sz w:val="22"/>
                <w:szCs w:val="22"/>
              </w:rPr>
            </w:pPr>
          </w:p>
        </w:tc>
        <w:tc>
          <w:tcPr>
            <w:tcW w:w="6521" w:type="dxa"/>
          </w:tcPr>
          <w:p w14:paraId="3DFDF882" w14:textId="77777777" w:rsidR="00832F4B" w:rsidRPr="00227DF5" w:rsidRDefault="00832F4B" w:rsidP="00062FBB">
            <w:pPr>
              <w:rPr>
                <w:sz w:val="22"/>
                <w:szCs w:val="22"/>
              </w:rPr>
            </w:pPr>
          </w:p>
        </w:tc>
        <w:tc>
          <w:tcPr>
            <w:tcW w:w="2078" w:type="dxa"/>
          </w:tcPr>
          <w:p w14:paraId="533363B3" w14:textId="77777777" w:rsidR="00832F4B" w:rsidRPr="003910B0" w:rsidRDefault="00832F4B" w:rsidP="00062FBB">
            <w:pPr>
              <w:rPr>
                <w:sz w:val="22"/>
                <w:szCs w:val="22"/>
              </w:rPr>
            </w:pPr>
          </w:p>
        </w:tc>
        <w:tc>
          <w:tcPr>
            <w:tcW w:w="4300" w:type="dxa"/>
          </w:tcPr>
          <w:p w14:paraId="7584A703" w14:textId="77777777" w:rsidR="00832F4B" w:rsidRPr="003910B0" w:rsidRDefault="00832F4B" w:rsidP="00062FBB">
            <w:pPr>
              <w:rPr>
                <w:sz w:val="22"/>
                <w:szCs w:val="22"/>
              </w:rPr>
            </w:pPr>
          </w:p>
        </w:tc>
      </w:tr>
      <w:tr w:rsidR="00832F4B" w:rsidRPr="003910B0" w14:paraId="29F53F9E" w14:textId="77777777" w:rsidTr="00062FBB">
        <w:tc>
          <w:tcPr>
            <w:tcW w:w="704" w:type="dxa"/>
          </w:tcPr>
          <w:p w14:paraId="38237B96" w14:textId="77777777" w:rsidR="00832F4B" w:rsidRPr="00227DF5" w:rsidRDefault="00832F4B" w:rsidP="00A659C8">
            <w:pPr>
              <w:pStyle w:val="ListParagraph"/>
              <w:numPr>
                <w:ilvl w:val="0"/>
                <w:numId w:val="29"/>
              </w:numPr>
              <w:rPr>
                <w:sz w:val="22"/>
                <w:szCs w:val="22"/>
              </w:rPr>
            </w:pPr>
          </w:p>
        </w:tc>
        <w:tc>
          <w:tcPr>
            <w:tcW w:w="6521" w:type="dxa"/>
          </w:tcPr>
          <w:p w14:paraId="44490787" w14:textId="77777777" w:rsidR="00832F4B" w:rsidRPr="00227DF5" w:rsidRDefault="00832F4B" w:rsidP="00062FBB">
            <w:pPr>
              <w:rPr>
                <w:sz w:val="22"/>
                <w:szCs w:val="22"/>
              </w:rPr>
            </w:pPr>
          </w:p>
        </w:tc>
        <w:tc>
          <w:tcPr>
            <w:tcW w:w="2078" w:type="dxa"/>
          </w:tcPr>
          <w:p w14:paraId="40B29E4F" w14:textId="77777777" w:rsidR="00832F4B" w:rsidRPr="003910B0" w:rsidRDefault="00832F4B" w:rsidP="00062FBB">
            <w:pPr>
              <w:rPr>
                <w:sz w:val="22"/>
                <w:szCs w:val="22"/>
              </w:rPr>
            </w:pPr>
          </w:p>
        </w:tc>
        <w:tc>
          <w:tcPr>
            <w:tcW w:w="4300" w:type="dxa"/>
          </w:tcPr>
          <w:p w14:paraId="1F70157E" w14:textId="77777777" w:rsidR="00832F4B" w:rsidRPr="003910B0" w:rsidRDefault="00832F4B" w:rsidP="00062FBB">
            <w:pPr>
              <w:rPr>
                <w:sz w:val="22"/>
                <w:szCs w:val="22"/>
              </w:rPr>
            </w:pPr>
          </w:p>
        </w:tc>
      </w:tr>
    </w:tbl>
    <w:p w14:paraId="409656C2" w14:textId="77777777" w:rsidR="00832F4B" w:rsidRPr="00182DEA" w:rsidRDefault="00832F4B" w:rsidP="00832F4B">
      <w:pPr>
        <w:rPr>
          <w:sz w:val="22"/>
          <w:szCs w:val="22"/>
        </w:rPr>
      </w:pPr>
    </w:p>
    <w:p w14:paraId="628B1974" w14:textId="55FFEAD6" w:rsidR="00832F4B" w:rsidRDefault="00832F4B" w:rsidP="00832F4B">
      <w:pPr>
        <w:rPr>
          <w:sz w:val="22"/>
          <w:szCs w:val="22"/>
        </w:rPr>
      </w:pPr>
      <w:r w:rsidRPr="00182DEA">
        <w:rPr>
          <w:sz w:val="22"/>
          <w:szCs w:val="22"/>
        </w:rPr>
        <w:t xml:space="preserve">The following table shows the questions that relate to the </w:t>
      </w:r>
      <w:r w:rsidR="00182DEA" w:rsidRPr="00182DEA">
        <w:rPr>
          <w:sz w:val="22"/>
          <w:szCs w:val="22"/>
        </w:rPr>
        <w:t xml:space="preserve">Stowage Lockers </w:t>
      </w:r>
      <w:r w:rsidRPr="00182DEA">
        <w:rPr>
          <w:sz w:val="22"/>
          <w:szCs w:val="22"/>
        </w:rPr>
        <w:t>section</w:t>
      </w:r>
      <w:r>
        <w:rPr>
          <w:sz w:val="22"/>
          <w:szCs w:val="22"/>
        </w:rPr>
        <w:t xml:space="preserve">: </w:t>
      </w:r>
    </w:p>
    <w:p w14:paraId="0D5C7433" w14:textId="77777777" w:rsidR="00832F4B" w:rsidRDefault="00832F4B" w:rsidP="00832F4B">
      <w:pPr>
        <w:rPr>
          <w:sz w:val="22"/>
          <w:szCs w:val="22"/>
        </w:rPr>
      </w:pPr>
    </w:p>
    <w:tbl>
      <w:tblPr>
        <w:tblStyle w:val="TableGrid"/>
        <w:tblW w:w="0" w:type="auto"/>
        <w:tblLook w:val="04A0" w:firstRow="1" w:lastRow="0" w:firstColumn="1" w:lastColumn="0" w:noHBand="0" w:noVBand="1"/>
      </w:tblPr>
      <w:tblGrid>
        <w:gridCol w:w="982"/>
        <w:gridCol w:w="10495"/>
        <w:gridCol w:w="2126"/>
      </w:tblGrid>
      <w:tr w:rsidR="00832F4B" w14:paraId="7D72D00A" w14:textId="77777777" w:rsidTr="00062FBB">
        <w:tc>
          <w:tcPr>
            <w:tcW w:w="982" w:type="dxa"/>
            <w:shd w:val="clear" w:color="auto" w:fill="BBE3E2" w:themeFill="accent4" w:themeFillTint="66"/>
          </w:tcPr>
          <w:p w14:paraId="2EE28213" w14:textId="77777777" w:rsidR="00832F4B" w:rsidRPr="0014390E" w:rsidRDefault="00832F4B" w:rsidP="00062FBB">
            <w:pPr>
              <w:rPr>
                <w:b/>
                <w:bCs/>
                <w:sz w:val="22"/>
                <w:szCs w:val="22"/>
              </w:rPr>
            </w:pPr>
            <w:r w:rsidRPr="0014390E">
              <w:rPr>
                <w:b/>
                <w:bCs/>
                <w:sz w:val="22"/>
                <w:szCs w:val="22"/>
              </w:rPr>
              <w:t>Ref</w:t>
            </w:r>
          </w:p>
        </w:tc>
        <w:tc>
          <w:tcPr>
            <w:tcW w:w="10495" w:type="dxa"/>
            <w:shd w:val="clear" w:color="auto" w:fill="BBE3E2" w:themeFill="accent4" w:themeFillTint="66"/>
          </w:tcPr>
          <w:p w14:paraId="42A4D98F" w14:textId="77777777" w:rsidR="00832F4B" w:rsidRPr="0014390E" w:rsidRDefault="00832F4B" w:rsidP="00062FBB">
            <w:pPr>
              <w:rPr>
                <w:b/>
                <w:bCs/>
                <w:sz w:val="22"/>
                <w:szCs w:val="22"/>
              </w:rPr>
            </w:pPr>
            <w:r w:rsidRPr="0014390E">
              <w:rPr>
                <w:b/>
                <w:bCs/>
                <w:sz w:val="22"/>
                <w:szCs w:val="22"/>
              </w:rPr>
              <w:t>Question</w:t>
            </w:r>
          </w:p>
        </w:tc>
        <w:tc>
          <w:tcPr>
            <w:tcW w:w="2126" w:type="dxa"/>
            <w:shd w:val="clear" w:color="auto" w:fill="BBE3E2" w:themeFill="accent4" w:themeFillTint="66"/>
          </w:tcPr>
          <w:p w14:paraId="493B27CD" w14:textId="77777777" w:rsidR="00832F4B" w:rsidRPr="0014390E" w:rsidRDefault="00832F4B" w:rsidP="00062FBB">
            <w:pPr>
              <w:rPr>
                <w:b/>
                <w:bCs/>
                <w:sz w:val="22"/>
                <w:szCs w:val="22"/>
              </w:rPr>
            </w:pPr>
            <w:r>
              <w:rPr>
                <w:b/>
                <w:bCs/>
                <w:sz w:val="22"/>
                <w:szCs w:val="22"/>
              </w:rPr>
              <w:t>Weighting</w:t>
            </w:r>
          </w:p>
        </w:tc>
      </w:tr>
      <w:tr w:rsidR="00832F4B" w14:paraId="003E5F43" w14:textId="77777777" w:rsidTr="00062FBB">
        <w:tc>
          <w:tcPr>
            <w:tcW w:w="982" w:type="dxa"/>
            <w:vMerge w:val="restart"/>
          </w:tcPr>
          <w:p w14:paraId="38A41767" w14:textId="77777777" w:rsidR="00832F4B" w:rsidRPr="00D14D87" w:rsidRDefault="00832F4B" w:rsidP="00A659C8">
            <w:pPr>
              <w:pStyle w:val="ListParagraph"/>
              <w:numPr>
                <w:ilvl w:val="0"/>
                <w:numId w:val="30"/>
              </w:numPr>
              <w:rPr>
                <w:sz w:val="22"/>
                <w:szCs w:val="22"/>
              </w:rPr>
            </w:pPr>
          </w:p>
        </w:tc>
        <w:tc>
          <w:tcPr>
            <w:tcW w:w="10495" w:type="dxa"/>
          </w:tcPr>
          <w:p w14:paraId="0A22A95B" w14:textId="77777777" w:rsidR="00832F4B" w:rsidRDefault="00832F4B" w:rsidP="00062FBB">
            <w:pPr>
              <w:rPr>
                <w:sz w:val="22"/>
                <w:szCs w:val="22"/>
              </w:rPr>
            </w:pPr>
            <w:r w:rsidRPr="0014390E">
              <w:rPr>
                <w:sz w:val="22"/>
                <w:szCs w:val="22"/>
                <w:highlight w:val="green"/>
              </w:rPr>
              <w:t>[add in question topic / questions / sub criteria]</w:t>
            </w:r>
          </w:p>
        </w:tc>
        <w:tc>
          <w:tcPr>
            <w:tcW w:w="2126" w:type="dxa"/>
          </w:tcPr>
          <w:p w14:paraId="6EC7C0DA" w14:textId="77777777" w:rsidR="00832F4B" w:rsidRDefault="00832F4B" w:rsidP="00062FBB">
            <w:pPr>
              <w:rPr>
                <w:sz w:val="22"/>
                <w:szCs w:val="22"/>
              </w:rPr>
            </w:pPr>
            <w:r w:rsidRPr="0014390E">
              <w:rPr>
                <w:sz w:val="22"/>
                <w:szCs w:val="22"/>
                <w:highlight w:val="green"/>
              </w:rPr>
              <w:t>[add in pass / fail or scored and any weighting]</w:t>
            </w:r>
          </w:p>
        </w:tc>
      </w:tr>
      <w:tr w:rsidR="00832F4B" w14:paraId="73EBF4A3" w14:textId="77777777" w:rsidTr="00062FBB">
        <w:tc>
          <w:tcPr>
            <w:tcW w:w="982" w:type="dxa"/>
            <w:vMerge/>
          </w:tcPr>
          <w:p w14:paraId="73D94EC0" w14:textId="77777777" w:rsidR="00832F4B" w:rsidRPr="0014390E" w:rsidRDefault="00832F4B" w:rsidP="00062FBB">
            <w:pPr>
              <w:pStyle w:val="ListParagraph"/>
              <w:ind w:left="357"/>
              <w:rPr>
                <w:sz w:val="22"/>
                <w:szCs w:val="22"/>
              </w:rPr>
            </w:pPr>
          </w:p>
        </w:tc>
        <w:tc>
          <w:tcPr>
            <w:tcW w:w="12621" w:type="dxa"/>
            <w:gridSpan w:val="2"/>
          </w:tcPr>
          <w:p w14:paraId="72AF0B8B" w14:textId="77777777" w:rsidR="00832F4B" w:rsidRDefault="00832F4B"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05ABC05" w14:textId="77777777" w:rsidR="00832F4B" w:rsidRPr="0014390E" w:rsidRDefault="00832F4B" w:rsidP="00062FBB">
            <w:pPr>
              <w:rPr>
                <w:sz w:val="22"/>
                <w:szCs w:val="22"/>
                <w:highlight w:val="green"/>
              </w:rPr>
            </w:pPr>
          </w:p>
        </w:tc>
      </w:tr>
      <w:tr w:rsidR="00832F4B" w14:paraId="00867A70" w14:textId="77777777" w:rsidTr="00062FBB">
        <w:tc>
          <w:tcPr>
            <w:tcW w:w="982" w:type="dxa"/>
            <w:vMerge w:val="restart"/>
          </w:tcPr>
          <w:p w14:paraId="3E1515D7" w14:textId="77777777" w:rsidR="00832F4B" w:rsidRPr="00D14D87" w:rsidRDefault="00832F4B" w:rsidP="00A659C8">
            <w:pPr>
              <w:pStyle w:val="ListParagraph"/>
              <w:numPr>
                <w:ilvl w:val="0"/>
                <w:numId w:val="30"/>
              </w:numPr>
              <w:rPr>
                <w:sz w:val="22"/>
                <w:szCs w:val="22"/>
              </w:rPr>
            </w:pPr>
          </w:p>
        </w:tc>
        <w:tc>
          <w:tcPr>
            <w:tcW w:w="10495" w:type="dxa"/>
          </w:tcPr>
          <w:p w14:paraId="49F3A010" w14:textId="77777777" w:rsidR="00832F4B" w:rsidRDefault="00832F4B" w:rsidP="00062FBB">
            <w:pPr>
              <w:rPr>
                <w:sz w:val="22"/>
                <w:szCs w:val="22"/>
              </w:rPr>
            </w:pPr>
            <w:r w:rsidRPr="0014390E">
              <w:rPr>
                <w:sz w:val="22"/>
                <w:szCs w:val="22"/>
                <w:highlight w:val="green"/>
              </w:rPr>
              <w:t>[add in question topic / questions / sub criteria]</w:t>
            </w:r>
          </w:p>
        </w:tc>
        <w:tc>
          <w:tcPr>
            <w:tcW w:w="2126" w:type="dxa"/>
          </w:tcPr>
          <w:p w14:paraId="2250602E" w14:textId="77777777" w:rsidR="00832F4B" w:rsidRDefault="00832F4B" w:rsidP="00062FBB">
            <w:pPr>
              <w:rPr>
                <w:sz w:val="22"/>
                <w:szCs w:val="22"/>
              </w:rPr>
            </w:pPr>
            <w:r w:rsidRPr="0014390E">
              <w:rPr>
                <w:sz w:val="22"/>
                <w:szCs w:val="22"/>
                <w:highlight w:val="green"/>
              </w:rPr>
              <w:t>[add in pass / fail or scored and any weighting]</w:t>
            </w:r>
          </w:p>
        </w:tc>
      </w:tr>
      <w:tr w:rsidR="00832F4B" w14:paraId="0F08C72C" w14:textId="77777777" w:rsidTr="00062FBB">
        <w:tc>
          <w:tcPr>
            <w:tcW w:w="982" w:type="dxa"/>
            <w:vMerge/>
          </w:tcPr>
          <w:p w14:paraId="4213D73B" w14:textId="77777777" w:rsidR="00832F4B" w:rsidRPr="0014390E" w:rsidRDefault="00832F4B" w:rsidP="00062FBB">
            <w:pPr>
              <w:pStyle w:val="ListParagraph"/>
              <w:ind w:left="357"/>
              <w:rPr>
                <w:sz w:val="22"/>
                <w:szCs w:val="22"/>
              </w:rPr>
            </w:pPr>
          </w:p>
        </w:tc>
        <w:tc>
          <w:tcPr>
            <w:tcW w:w="12621" w:type="dxa"/>
            <w:gridSpan w:val="2"/>
          </w:tcPr>
          <w:p w14:paraId="0E34C349" w14:textId="77777777" w:rsidR="00832F4B" w:rsidRDefault="00832F4B"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9348616" w14:textId="77777777" w:rsidR="00832F4B" w:rsidRPr="0014390E" w:rsidRDefault="00832F4B" w:rsidP="00062FBB">
            <w:pPr>
              <w:rPr>
                <w:sz w:val="22"/>
                <w:szCs w:val="22"/>
                <w:highlight w:val="green"/>
              </w:rPr>
            </w:pPr>
          </w:p>
        </w:tc>
      </w:tr>
      <w:tr w:rsidR="00832F4B" w14:paraId="70B5C53B" w14:textId="77777777" w:rsidTr="00062FBB">
        <w:tc>
          <w:tcPr>
            <w:tcW w:w="982" w:type="dxa"/>
            <w:vMerge w:val="restart"/>
          </w:tcPr>
          <w:p w14:paraId="5ECD99E8" w14:textId="77777777" w:rsidR="00832F4B" w:rsidRPr="00D14D87" w:rsidRDefault="00832F4B" w:rsidP="00A659C8">
            <w:pPr>
              <w:pStyle w:val="ListParagraph"/>
              <w:numPr>
                <w:ilvl w:val="0"/>
                <w:numId w:val="30"/>
              </w:numPr>
              <w:rPr>
                <w:sz w:val="22"/>
                <w:szCs w:val="22"/>
              </w:rPr>
            </w:pPr>
          </w:p>
        </w:tc>
        <w:tc>
          <w:tcPr>
            <w:tcW w:w="10495" w:type="dxa"/>
          </w:tcPr>
          <w:p w14:paraId="10963898" w14:textId="77777777" w:rsidR="00832F4B" w:rsidRDefault="00832F4B" w:rsidP="00062FBB">
            <w:pPr>
              <w:rPr>
                <w:sz w:val="22"/>
                <w:szCs w:val="22"/>
              </w:rPr>
            </w:pPr>
            <w:r w:rsidRPr="0014390E">
              <w:rPr>
                <w:sz w:val="22"/>
                <w:szCs w:val="22"/>
                <w:highlight w:val="green"/>
              </w:rPr>
              <w:t>[add in question topic / questions / sub criteria]</w:t>
            </w:r>
          </w:p>
        </w:tc>
        <w:tc>
          <w:tcPr>
            <w:tcW w:w="2126" w:type="dxa"/>
          </w:tcPr>
          <w:p w14:paraId="6E05D47E" w14:textId="77777777" w:rsidR="00832F4B" w:rsidRDefault="00832F4B" w:rsidP="00062FBB">
            <w:pPr>
              <w:rPr>
                <w:sz w:val="22"/>
                <w:szCs w:val="22"/>
              </w:rPr>
            </w:pPr>
            <w:r w:rsidRPr="0014390E">
              <w:rPr>
                <w:sz w:val="22"/>
                <w:szCs w:val="22"/>
                <w:highlight w:val="green"/>
              </w:rPr>
              <w:t>[add in pass / fail or scored and any weighting]</w:t>
            </w:r>
          </w:p>
        </w:tc>
      </w:tr>
      <w:tr w:rsidR="00832F4B" w14:paraId="24EC0BD9" w14:textId="77777777" w:rsidTr="00062FBB">
        <w:tc>
          <w:tcPr>
            <w:tcW w:w="982" w:type="dxa"/>
            <w:vMerge/>
          </w:tcPr>
          <w:p w14:paraId="085C5229" w14:textId="77777777" w:rsidR="00832F4B" w:rsidRPr="0014390E" w:rsidRDefault="00832F4B" w:rsidP="00062FBB">
            <w:pPr>
              <w:pStyle w:val="ListParagraph"/>
              <w:ind w:left="357"/>
              <w:rPr>
                <w:sz w:val="22"/>
                <w:szCs w:val="22"/>
              </w:rPr>
            </w:pPr>
          </w:p>
        </w:tc>
        <w:tc>
          <w:tcPr>
            <w:tcW w:w="12621" w:type="dxa"/>
            <w:gridSpan w:val="2"/>
          </w:tcPr>
          <w:p w14:paraId="58C8ADC2" w14:textId="77777777" w:rsidR="00832F4B" w:rsidRDefault="00832F4B"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5BED487" w14:textId="77777777" w:rsidR="00832F4B" w:rsidRPr="0014390E" w:rsidRDefault="00832F4B" w:rsidP="00062FBB">
            <w:pPr>
              <w:rPr>
                <w:sz w:val="22"/>
                <w:szCs w:val="22"/>
                <w:highlight w:val="green"/>
              </w:rPr>
            </w:pPr>
          </w:p>
        </w:tc>
      </w:tr>
    </w:tbl>
    <w:p w14:paraId="6925C8AB" w14:textId="41F96C24" w:rsidR="009E7F45" w:rsidRDefault="009E7F45" w:rsidP="00CB3DAE">
      <w:pPr>
        <w:pStyle w:val="Heading2"/>
        <w:numPr>
          <w:ilvl w:val="0"/>
          <w:numId w:val="0"/>
        </w:numPr>
        <w:ind w:left="576" w:hanging="576"/>
      </w:pPr>
    </w:p>
    <w:p w14:paraId="18B66A23" w14:textId="77777777" w:rsidR="00C44C25" w:rsidRDefault="00C44C25" w:rsidP="009E7F45">
      <w:pPr>
        <w:pStyle w:val="Heading2"/>
        <w:numPr>
          <w:ilvl w:val="0"/>
          <w:numId w:val="0"/>
        </w:numPr>
        <w:ind w:left="576" w:hanging="576"/>
        <w:sectPr w:rsidR="00C44C25" w:rsidSect="009E7F45">
          <w:pgSz w:w="16838" w:h="11906" w:orient="landscape" w:code="9"/>
          <w:pgMar w:top="1134" w:right="1701" w:bottom="1134" w:left="1134" w:header="567" w:footer="340" w:gutter="0"/>
          <w:cols w:space="720"/>
          <w:docGrid w:linePitch="326"/>
        </w:sectPr>
      </w:pPr>
      <w:bookmarkStart w:id="33" w:name="_Toc201679652"/>
      <w:bookmarkStart w:id="34" w:name="_Toc201689197"/>
    </w:p>
    <w:p w14:paraId="69903810" w14:textId="606A3CCF" w:rsidR="009E7F45" w:rsidRDefault="009E7F45" w:rsidP="009E7F45">
      <w:pPr>
        <w:pStyle w:val="Heading2"/>
        <w:numPr>
          <w:ilvl w:val="0"/>
          <w:numId w:val="0"/>
        </w:numPr>
        <w:ind w:left="576" w:hanging="576"/>
      </w:pPr>
      <w:r>
        <w:lastRenderedPageBreak/>
        <w:t>1</w:t>
      </w:r>
      <w:r w:rsidR="005459A6">
        <w:t>3</w:t>
      </w:r>
      <w:r>
        <w:t xml:space="preserve">. </w:t>
      </w:r>
      <w:r>
        <w:tab/>
        <w:t>Bodywork &amp; Body Stowage</w:t>
      </w:r>
      <w:bookmarkEnd w:id="33"/>
      <w:bookmarkEnd w:id="34"/>
    </w:p>
    <w:p w14:paraId="5CC3A5E3" w14:textId="77777777" w:rsidR="009E7F45" w:rsidRPr="00E84FF9" w:rsidRDefault="009E7F45" w:rsidP="009E7F45">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58BFDAC4" w14:textId="77777777" w:rsidR="009E7F45" w:rsidRDefault="009E7F45" w:rsidP="009E7F45">
      <w:pPr>
        <w:rPr>
          <w:sz w:val="22"/>
          <w:szCs w:val="22"/>
        </w:rPr>
      </w:pPr>
    </w:p>
    <w:p w14:paraId="53388138" w14:textId="77777777" w:rsidR="009E7F45" w:rsidRPr="003910B0" w:rsidRDefault="009E7F45" w:rsidP="009E7F45">
      <w:pPr>
        <w:rPr>
          <w:sz w:val="22"/>
          <w:szCs w:val="22"/>
        </w:rPr>
      </w:pPr>
      <w:r>
        <w:rPr>
          <w:sz w:val="22"/>
          <w:szCs w:val="22"/>
        </w:rPr>
        <w:t xml:space="preserve">Yes </w:t>
      </w:r>
      <w:sdt>
        <w:sdtPr>
          <w:rPr>
            <w:sz w:val="22"/>
            <w:szCs w:val="22"/>
          </w:rPr>
          <w:id w:val="-58437695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90371747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39C23063" w14:textId="77777777" w:rsidR="009E7F45" w:rsidRDefault="009E7F45" w:rsidP="009E7F45"/>
    <w:tbl>
      <w:tblPr>
        <w:tblStyle w:val="TableGrid"/>
        <w:tblW w:w="0" w:type="auto"/>
        <w:tblLook w:val="04A0" w:firstRow="1" w:lastRow="0" w:firstColumn="1" w:lastColumn="0" w:noHBand="0" w:noVBand="1"/>
      </w:tblPr>
      <w:tblGrid>
        <w:gridCol w:w="704"/>
        <w:gridCol w:w="12899"/>
      </w:tblGrid>
      <w:tr w:rsidR="009E7F45" w14:paraId="54039A0A" w14:textId="77777777" w:rsidTr="002812DB">
        <w:trPr>
          <w:trHeight w:val="70"/>
        </w:trPr>
        <w:tc>
          <w:tcPr>
            <w:tcW w:w="704" w:type="dxa"/>
            <w:shd w:val="clear" w:color="auto" w:fill="D9D9D9" w:themeFill="background1" w:themeFillShade="D9"/>
          </w:tcPr>
          <w:p w14:paraId="69C72725" w14:textId="77777777" w:rsidR="009E7F45" w:rsidRPr="00227DF5" w:rsidRDefault="009E7F45" w:rsidP="00A659C8">
            <w:pPr>
              <w:pStyle w:val="ListParagraph"/>
              <w:numPr>
                <w:ilvl w:val="0"/>
                <w:numId w:val="27"/>
              </w:numPr>
              <w:rPr>
                <w:sz w:val="22"/>
                <w:szCs w:val="22"/>
              </w:rPr>
            </w:pPr>
          </w:p>
        </w:tc>
        <w:tc>
          <w:tcPr>
            <w:tcW w:w="12899" w:type="dxa"/>
            <w:shd w:val="clear" w:color="auto" w:fill="D9D9D9" w:themeFill="background1" w:themeFillShade="D9"/>
          </w:tcPr>
          <w:p w14:paraId="19EA7E7F" w14:textId="1E214689" w:rsidR="009E7F45" w:rsidRPr="00C525F3" w:rsidRDefault="009E7F45" w:rsidP="002812DB">
            <w:pPr>
              <w:rPr>
                <w:sz w:val="22"/>
                <w:szCs w:val="22"/>
              </w:rPr>
            </w:pPr>
            <w:r w:rsidRPr="00E33D78">
              <w:rPr>
                <w:sz w:val="22"/>
                <w:szCs w:val="22"/>
              </w:rPr>
              <w:t>The vehicle specification and design shall give due consideration of the chassis manufacturers and industry best practice guidance on overall Vehicle and axle loadings and shall not exceed 90% permissible axle weights and maximum authorised mass of the vehicle, without the expressed permission of the Contracting Authority.</w:t>
            </w:r>
          </w:p>
        </w:tc>
      </w:tr>
      <w:tr w:rsidR="00FC3EEA" w14:paraId="56E8AA3A" w14:textId="77777777" w:rsidTr="002812DB">
        <w:trPr>
          <w:trHeight w:val="70"/>
        </w:trPr>
        <w:tc>
          <w:tcPr>
            <w:tcW w:w="704" w:type="dxa"/>
            <w:shd w:val="clear" w:color="auto" w:fill="D9D9D9" w:themeFill="background1" w:themeFillShade="D9"/>
          </w:tcPr>
          <w:p w14:paraId="1EFB4762" w14:textId="77777777" w:rsidR="00FC3EEA" w:rsidRPr="00227DF5" w:rsidRDefault="00FC3EEA" w:rsidP="00A659C8">
            <w:pPr>
              <w:pStyle w:val="ListParagraph"/>
              <w:numPr>
                <w:ilvl w:val="0"/>
                <w:numId w:val="27"/>
              </w:numPr>
              <w:rPr>
                <w:sz w:val="22"/>
                <w:szCs w:val="22"/>
              </w:rPr>
            </w:pPr>
          </w:p>
        </w:tc>
        <w:tc>
          <w:tcPr>
            <w:tcW w:w="12899" w:type="dxa"/>
            <w:shd w:val="clear" w:color="auto" w:fill="D9D9D9" w:themeFill="background1" w:themeFillShade="D9"/>
          </w:tcPr>
          <w:p w14:paraId="28EE3EB7" w14:textId="5FB2FA6D" w:rsidR="00FC3EEA" w:rsidRPr="00E33D78" w:rsidRDefault="00FC3EEA" w:rsidP="002812DB">
            <w:pPr>
              <w:rPr>
                <w:sz w:val="22"/>
                <w:szCs w:val="22"/>
              </w:rPr>
            </w:pPr>
            <w:r w:rsidRPr="00E33D78">
              <w:rPr>
                <w:sz w:val="22"/>
                <w:szCs w:val="22"/>
              </w:rPr>
              <w:t>Vehicle design, stowage layout shall enable even side-to-side weight distribution with the lowest centre of gravity and shall prevent oversteering.</w:t>
            </w:r>
          </w:p>
        </w:tc>
      </w:tr>
      <w:tr w:rsidR="009E7F45" w14:paraId="1B168DC5" w14:textId="77777777" w:rsidTr="002812DB">
        <w:trPr>
          <w:trHeight w:val="70"/>
        </w:trPr>
        <w:tc>
          <w:tcPr>
            <w:tcW w:w="704" w:type="dxa"/>
            <w:shd w:val="clear" w:color="auto" w:fill="D9D9D9" w:themeFill="background1" w:themeFillShade="D9"/>
          </w:tcPr>
          <w:p w14:paraId="29394B8C" w14:textId="77777777" w:rsidR="009E7F45" w:rsidRPr="00227DF5" w:rsidRDefault="009E7F45" w:rsidP="00A659C8">
            <w:pPr>
              <w:pStyle w:val="ListParagraph"/>
              <w:numPr>
                <w:ilvl w:val="0"/>
                <w:numId w:val="27"/>
              </w:numPr>
              <w:rPr>
                <w:sz w:val="22"/>
                <w:szCs w:val="22"/>
              </w:rPr>
            </w:pPr>
          </w:p>
        </w:tc>
        <w:tc>
          <w:tcPr>
            <w:tcW w:w="12899" w:type="dxa"/>
            <w:shd w:val="clear" w:color="auto" w:fill="D9D9D9" w:themeFill="background1" w:themeFillShade="D9"/>
          </w:tcPr>
          <w:p w14:paraId="16141281" w14:textId="77777777" w:rsidR="009E7F45" w:rsidRPr="00227DF5" w:rsidRDefault="009E7F45" w:rsidP="002812DB">
            <w:pPr>
              <w:rPr>
                <w:sz w:val="22"/>
                <w:szCs w:val="22"/>
              </w:rPr>
            </w:pPr>
            <w:r w:rsidRPr="00E33D78">
              <w:rPr>
                <w:sz w:val="22"/>
                <w:szCs w:val="22"/>
              </w:rPr>
              <w:t>Road and off road (if applicable) handling characteristics shall be suitable for the vehicles safe use in a range of environments and blue light driving conditions specified by the Contracting Authority.</w:t>
            </w:r>
          </w:p>
        </w:tc>
      </w:tr>
      <w:tr w:rsidR="009E7F45" w14:paraId="6877F2EE" w14:textId="77777777" w:rsidTr="002812DB">
        <w:trPr>
          <w:trHeight w:val="70"/>
        </w:trPr>
        <w:tc>
          <w:tcPr>
            <w:tcW w:w="704" w:type="dxa"/>
            <w:shd w:val="clear" w:color="auto" w:fill="D9D9D9" w:themeFill="background1" w:themeFillShade="D9"/>
          </w:tcPr>
          <w:p w14:paraId="4B498D2A" w14:textId="77777777" w:rsidR="009E7F45" w:rsidRPr="00227DF5" w:rsidRDefault="009E7F45" w:rsidP="00A659C8">
            <w:pPr>
              <w:pStyle w:val="ListParagraph"/>
              <w:numPr>
                <w:ilvl w:val="0"/>
                <w:numId w:val="27"/>
              </w:numPr>
              <w:rPr>
                <w:sz w:val="22"/>
                <w:szCs w:val="22"/>
              </w:rPr>
            </w:pPr>
          </w:p>
        </w:tc>
        <w:tc>
          <w:tcPr>
            <w:tcW w:w="12899" w:type="dxa"/>
            <w:shd w:val="clear" w:color="auto" w:fill="D9D9D9" w:themeFill="background1" w:themeFillShade="D9"/>
          </w:tcPr>
          <w:p w14:paraId="5FB972DA" w14:textId="77777777" w:rsidR="009E7F45" w:rsidRPr="00E33D78" w:rsidRDefault="009E7F45" w:rsidP="002812DB">
            <w:pPr>
              <w:rPr>
                <w:sz w:val="22"/>
                <w:szCs w:val="22"/>
              </w:rPr>
            </w:pPr>
            <w:r w:rsidRPr="00E33D78">
              <w:rPr>
                <w:sz w:val="22"/>
                <w:szCs w:val="22"/>
              </w:rPr>
              <w:t>Vehicle design shall take account of rigours of operational use and emergency response, driving; for example, through and over traffic calming measures.</w:t>
            </w:r>
          </w:p>
        </w:tc>
      </w:tr>
      <w:tr w:rsidR="009E7F45" w14:paraId="2F2F3952" w14:textId="77777777" w:rsidTr="002812DB">
        <w:trPr>
          <w:trHeight w:val="70"/>
        </w:trPr>
        <w:tc>
          <w:tcPr>
            <w:tcW w:w="704" w:type="dxa"/>
            <w:shd w:val="clear" w:color="auto" w:fill="D9D9D9" w:themeFill="background1" w:themeFillShade="D9"/>
          </w:tcPr>
          <w:p w14:paraId="5CAF7737" w14:textId="77777777" w:rsidR="009E7F45" w:rsidRPr="00227DF5" w:rsidRDefault="009E7F45" w:rsidP="00A659C8">
            <w:pPr>
              <w:pStyle w:val="ListParagraph"/>
              <w:numPr>
                <w:ilvl w:val="0"/>
                <w:numId w:val="27"/>
              </w:numPr>
              <w:rPr>
                <w:sz w:val="22"/>
                <w:szCs w:val="22"/>
              </w:rPr>
            </w:pPr>
          </w:p>
        </w:tc>
        <w:tc>
          <w:tcPr>
            <w:tcW w:w="12899" w:type="dxa"/>
            <w:shd w:val="clear" w:color="auto" w:fill="D9D9D9" w:themeFill="background1" w:themeFillShade="D9"/>
          </w:tcPr>
          <w:p w14:paraId="527D6241" w14:textId="77777777" w:rsidR="009E7F45" w:rsidRPr="00E33D78" w:rsidRDefault="009E7F45" w:rsidP="002812DB">
            <w:pPr>
              <w:rPr>
                <w:sz w:val="22"/>
                <w:szCs w:val="22"/>
              </w:rPr>
            </w:pPr>
            <w:r w:rsidRPr="00E33D78">
              <w:rPr>
                <w:sz w:val="22"/>
                <w:szCs w:val="22"/>
              </w:rPr>
              <w:t>Interlock systems shall be incorporated to enable ancillary systems to operate only whilst the vehicle is stationary, and the parking brake is applied (except where Contracting Authority explicitly specifies otherwise).</w:t>
            </w:r>
          </w:p>
        </w:tc>
      </w:tr>
      <w:tr w:rsidR="009E7F45" w14:paraId="2DA4B828" w14:textId="77777777" w:rsidTr="002812DB">
        <w:trPr>
          <w:trHeight w:val="70"/>
        </w:trPr>
        <w:tc>
          <w:tcPr>
            <w:tcW w:w="704" w:type="dxa"/>
            <w:shd w:val="clear" w:color="auto" w:fill="D9D9D9" w:themeFill="background1" w:themeFillShade="D9"/>
          </w:tcPr>
          <w:p w14:paraId="41B6D33C" w14:textId="77777777" w:rsidR="009E7F45" w:rsidRPr="00227DF5" w:rsidRDefault="009E7F45" w:rsidP="00A659C8">
            <w:pPr>
              <w:pStyle w:val="ListParagraph"/>
              <w:numPr>
                <w:ilvl w:val="0"/>
                <w:numId w:val="27"/>
              </w:numPr>
              <w:rPr>
                <w:sz w:val="22"/>
                <w:szCs w:val="22"/>
              </w:rPr>
            </w:pPr>
          </w:p>
        </w:tc>
        <w:tc>
          <w:tcPr>
            <w:tcW w:w="12899" w:type="dxa"/>
            <w:shd w:val="clear" w:color="auto" w:fill="D9D9D9" w:themeFill="background1" w:themeFillShade="D9"/>
          </w:tcPr>
          <w:p w14:paraId="1DD27379" w14:textId="77777777" w:rsidR="009E7F45" w:rsidRPr="00E33D78" w:rsidRDefault="009E7F45" w:rsidP="002812DB">
            <w:pPr>
              <w:rPr>
                <w:sz w:val="22"/>
                <w:szCs w:val="22"/>
              </w:rPr>
            </w:pPr>
            <w:r w:rsidRPr="00E33D78">
              <w:rPr>
                <w:sz w:val="22"/>
                <w:szCs w:val="22"/>
              </w:rPr>
              <w:t>Vehicle dimensions shall be in compliance with the Construction and Use Regulations and BS EN 1846. The Contracting Authority may wish to specify particular dimensions for operational needs, e.g., departure angles or maximum vehicle heights.</w:t>
            </w:r>
          </w:p>
        </w:tc>
      </w:tr>
      <w:tr w:rsidR="009E7F45" w14:paraId="3C63ECCB" w14:textId="77777777" w:rsidTr="002812DB">
        <w:trPr>
          <w:trHeight w:val="70"/>
        </w:trPr>
        <w:tc>
          <w:tcPr>
            <w:tcW w:w="704" w:type="dxa"/>
            <w:shd w:val="clear" w:color="auto" w:fill="D9D9D9" w:themeFill="background1" w:themeFillShade="D9"/>
          </w:tcPr>
          <w:p w14:paraId="2339B026" w14:textId="77777777" w:rsidR="009E7F45" w:rsidRPr="00227DF5" w:rsidRDefault="009E7F45" w:rsidP="00A659C8">
            <w:pPr>
              <w:pStyle w:val="ListParagraph"/>
              <w:numPr>
                <w:ilvl w:val="0"/>
                <w:numId w:val="27"/>
              </w:numPr>
              <w:rPr>
                <w:sz w:val="22"/>
                <w:szCs w:val="22"/>
              </w:rPr>
            </w:pPr>
          </w:p>
        </w:tc>
        <w:tc>
          <w:tcPr>
            <w:tcW w:w="12899" w:type="dxa"/>
            <w:shd w:val="clear" w:color="auto" w:fill="D9D9D9" w:themeFill="background1" w:themeFillShade="D9"/>
          </w:tcPr>
          <w:p w14:paraId="737887DD" w14:textId="77777777" w:rsidR="0019368A" w:rsidRPr="0019368A" w:rsidRDefault="0019368A" w:rsidP="0019368A">
            <w:pPr>
              <w:rPr>
                <w:sz w:val="22"/>
                <w:szCs w:val="22"/>
              </w:rPr>
            </w:pPr>
            <w:r w:rsidRPr="0019368A">
              <w:rPr>
                <w:sz w:val="22"/>
                <w:szCs w:val="22"/>
              </w:rPr>
              <w:t>The design, construction and operation of any solution provided under this framework shall adhere to the legislation, regulations, and standards. Additional/further requirements include but are not limited to conformity to the following as standards appropriate for High rise aerial appliances, Turntable ladders and Hydraulic Platforms:</w:t>
            </w:r>
          </w:p>
          <w:p w14:paraId="72010E83" w14:textId="77777777" w:rsidR="0019368A" w:rsidRPr="0019368A" w:rsidRDefault="0019368A" w:rsidP="0019368A">
            <w:pPr>
              <w:rPr>
                <w:sz w:val="22"/>
                <w:szCs w:val="22"/>
              </w:rPr>
            </w:pPr>
          </w:p>
          <w:p w14:paraId="2D96A0B7" w14:textId="77777777" w:rsidR="0019368A" w:rsidRPr="0019368A" w:rsidRDefault="0019368A" w:rsidP="0019368A">
            <w:pPr>
              <w:rPr>
                <w:sz w:val="22"/>
                <w:szCs w:val="22"/>
              </w:rPr>
            </w:pPr>
            <w:r w:rsidRPr="0019368A">
              <w:rPr>
                <w:sz w:val="22"/>
                <w:szCs w:val="22"/>
              </w:rPr>
              <w:t>BS EN 1777:2010</w:t>
            </w:r>
          </w:p>
          <w:p w14:paraId="06A06054" w14:textId="77777777" w:rsidR="0019368A" w:rsidRPr="0019368A" w:rsidRDefault="0019368A" w:rsidP="0019368A">
            <w:pPr>
              <w:rPr>
                <w:sz w:val="22"/>
                <w:szCs w:val="22"/>
              </w:rPr>
            </w:pPr>
            <w:r w:rsidRPr="0019368A">
              <w:rPr>
                <w:sz w:val="22"/>
                <w:szCs w:val="22"/>
              </w:rPr>
              <w:t>BS EN 14043:2014</w:t>
            </w:r>
          </w:p>
          <w:p w14:paraId="77275E92" w14:textId="5697E88C" w:rsidR="009E7F45" w:rsidRPr="00E33D78" w:rsidRDefault="0019368A" w:rsidP="002812DB">
            <w:pPr>
              <w:rPr>
                <w:sz w:val="22"/>
                <w:szCs w:val="22"/>
              </w:rPr>
            </w:pPr>
            <w:r w:rsidRPr="0019368A">
              <w:rPr>
                <w:sz w:val="22"/>
                <w:szCs w:val="22"/>
              </w:rPr>
              <w:t>BS EN 14044 :2014</w:t>
            </w:r>
          </w:p>
        </w:tc>
      </w:tr>
      <w:tr w:rsidR="0019368A" w14:paraId="0468C1D7" w14:textId="77777777" w:rsidTr="002812DB">
        <w:trPr>
          <w:trHeight w:val="70"/>
        </w:trPr>
        <w:tc>
          <w:tcPr>
            <w:tcW w:w="704" w:type="dxa"/>
            <w:shd w:val="clear" w:color="auto" w:fill="D9D9D9" w:themeFill="background1" w:themeFillShade="D9"/>
          </w:tcPr>
          <w:p w14:paraId="64313C6A" w14:textId="77777777" w:rsidR="0019368A" w:rsidRPr="00227DF5" w:rsidRDefault="0019368A" w:rsidP="00A659C8">
            <w:pPr>
              <w:pStyle w:val="ListParagraph"/>
              <w:numPr>
                <w:ilvl w:val="0"/>
                <w:numId w:val="27"/>
              </w:numPr>
              <w:rPr>
                <w:sz w:val="22"/>
                <w:szCs w:val="22"/>
              </w:rPr>
            </w:pPr>
          </w:p>
        </w:tc>
        <w:tc>
          <w:tcPr>
            <w:tcW w:w="12899" w:type="dxa"/>
            <w:shd w:val="clear" w:color="auto" w:fill="D9D9D9" w:themeFill="background1" w:themeFillShade="D9"/>
          </w:tcPr>
          <w:p w14:paraId="4FE7A318" w14:textId="1B085E8F" w:rsidR="0019368A" w:rsidRPr="0019368A" w:rsidRDefault="006B45F8" w:rsidP="0019368A">
            <w:pPr>
              <w:rPr>
                <w:sz w:val="22"/>
                <w:szCs w:val="22"/>
              </w:rPr>
            </w:pPr>
            <w:r w:rsidRPr="006B45F8">
              <w:rPr>
                <w:sz w:val="22"/>
                <w:szCs w:val="22"/>
              </w:rPr>
              <w:t>The complete vehicles shall fully encompass the design and functional capabilities of the Aerial Appliance superstructure as specified by the aerial element manufacturer.</w:t>
            </w:r>
          </w:p>
        </w:tc>
      </w:tr>
      <w:tr w:rsidR="006B45F8" w14:paraId="36CB89A5" w14:textId="77777777" w:rsidTr="002812DB">
        <w:trPr>
          <w:trHeight w:val="70"/>
        </w:trPr>
        <w:tc>
          <w:tcPr>
            <w:tcW w:w="704" w:type="dxa"/>
            <w:shd w:val="clear" w:color="auto" w:fill="D9D9D9" w:themeFill="background1" w:themeFillShade="D9"/>
          </w:tcPr>
          <w:p w14:paraId="3553AAC4" w14:textId="77777777" w:rsidR="006B45F8" w:rsidRPr="00227DF5" w:rsidRDefault="006B45F8" w:rsidP="00A659C8">
            <w:pPr>
              <w:pStyle w:val="ListParagraph"/>
              <w:numPr>
                <w:ilvl w:val="0"/>
                <w:numId w:val="27"/>
              </w:numPr>
              <w:rPr>
                <w:sz w:val="22"/>
                <w:szCs w:val="22"/>
              </w:rPr>
            </w:pPr>
          </w:p>
        </w:tc>
        <w:tc>
          <w:tcPr>
            <w:tcW w:w="12899" w:type="dxa"/>
            <w:shd w:val="clear" w:color="auto" w:fill="D9D9D9" w:themeFill="background1" w:themeFillShade="D9"/>
          </w:tcPr>
          <w:p w14:paraId="65CAF951" w14:textId="2E70DA42" w:rsidR="006B45F8" w:rsidRPr="006B45F8" w:rsidRDefault="00817C52" w:rsidP="0019368A">
            <w:pPr>
              <w:rPr>
                <w:sz w:val="22"/>
                <w:szCs w:val="22"/>
              </w:rPr>
            </w:pPr>
            <w:r w:rsidRPr="00817C52">
              <w:rPr>
                <w:sz w:val="22"/>
                <w:szCs w:val="22"/>
              </w:rPr>
              <w:t>The Contracting Authority requirements may include Aerials Appliances with working envelopes from ground level or below through the working range and then to their maximum working heights and outreach including deployments with variable jacking configurations.</w:t>
            </w:r>
          </w:p>
        </w:tc>
      </w:tr>
      <w:tr w:rsidR="00817C52" w14:paraId="495B5F04" w14:textId="77777777" w:rsidTr="002812DB">
        <w:trPr>
          <w:trHeight w:val="70"/>
        </w:trPr>
        <w:tc>
          <w:tcPr>
            <w:tcW w:w="704" w:type="dxa"/>
            <w:shd w:val="clear" w:color="auto" w:fill="D9D9D9" w:themeFill="background1" w:themeFillShade="D9"/>
          </w:tcPr>
          <w:p w14:paraId="71EFFB87" w14:textId="77777777" w:rsidR="00817C52" w:rsidRPr="00227DF5" w:rsidRDefault="00817C52" w:rsidP="00A659C8">
            <w:pPr>
              <w:pStyle w:val="ListParagraph"/>
              <w:numPr>
                <w:ilvl w:val="0"/>
                <w:numId w:val="27"/>
              </w:numPr>
              <w:rPr>
                <w:sz w:val="22"/>
                <w:szCs w:val="22"/>
              </w:rPr>
            </w:pPr>
          </w:p>
        </w:tc>
        <w:tc>
          <w:tcPr>
            <w:tcW w:w="12899" w:type="dxa"/>
            <w:shd w:val="clear" w:color="auto" w:fill="D9D9D9" w:themeFill="background1" w:themeFillShade="D9"/>
          </w:tcPr>
          <w:p w14:paraId="1E915AF6" w14:textId="418A3D6E" w:rsidR="00817C52" w:rsidRPr="00817C52" w:rsidRDefault="00CF210A" w:rsidP="0019368A">
            <w:pPr>
              <w:rPr>
                <w:sz w:val="22"/>
                <w:szCs w:val="22"/>
              </w:rPr>
            </w:pPr>
            <w:r w:rsidRPr="00CF210A">
              <w:rPr>
                <w:sz w:val="22"/>
                <w:szCs w:val="22"/>
              </w:rPr>
              <w:t>The design of the aerial appliance shall provide a safe means of access, and egress to all designated working areas.</w:t>
            </w:r>
          </w:p>
        </w:tc>
      </w:tr>
      <w:tr w:rsidR="00CF210A" w14:paraId="77B1CFC7" w14:textId="77777777" w:rsidTr="002812DB">
        <w:trPr>
          <w:trHeight w:val="70"/>
        </w:trPr>
        <w:tc>
          <w:tcPr>
            <w:tcW w:w="704" w:type="dxa"/>
            <w:shd w:val="clear" w:color="auto" w:fill="D9D9D9" w:themeFill="background1" w:themeFillShade="D9"/>
          </w:tcPr>
          <w:p w14:paraId="18EEDDAB" w14:textId="77777777" w:rsidR="00CF210A" w:rsidRPr="00227DF5" w:rsidRDefault="00CF210A" w:rsidP="00A659C8">
            <w:pPr>
              <w:pStyle w:val="ListParagraph"/>
              <w:numPr>
                <w:ilvl w:val="0"/>
                <w:numId w:val="27"/>
              </w:numPr>
              <w:rPr>
                <w:sz w:val="22"/>
                <w:szCs w:val="22"/>
              </w:rPr>
            </w:pPr>
          </w:p>
        </w:tc>
        <w:tc>
          <w:tcPr>
            <w:tcW w:w="12899" w:type="dxa"/>
            <w:shd w:val="clear" w:color="auto" w:fill="D9D9D9" w:themeFill="background1" w:themeFillShade="D9"/>
          </w:tcPr>
          <w:p w14:paraId="1EBA99FA" w14:textId="37717B48" w:rsidR="00CF210A" w:rsidRPr="00CF210A" w:rsidRDefault="00AB01B1" w:rsidP="0019368A">
            <w:pPr>
              <w:rPr>
                <w:sz w:val="22"/>
                <w:szCs w:val="22"/>
              </w:rPr>
            </w:pPr>
            <w:r w:rsidRPr="00AB01B1">
              <w:rPr>
                <w:sz w:val="22"/>
                <w:szCs w:val="22"/>
              </w:rPr>
              <w:t>The design of the Aerial Appliance shall provide a means of emergency evacuation from all designated working areas which include the cage, ladder, decking or platform throughout its full working envelope.</w:t>
            </w:r>
          </w:p>
        </w:tc>
      </w:tr>
      <w:tr w:rsidR="00E7450E" w14:paraId="0E555749" w14:textId="77777777" w:rsidTr="002812DB">
        <w:trPr>
          <w:trHeight w:val="70"/>
        </w:trPr>
        <w:tc>
          <w:tcPr>
            <w:tcW w:w="704" w:type="dxa"/>
            <w:shd w:val="clear" w:color="auto" w:fill="D9D9D9" w:themeFill="background1" w:themeFillShade="D9"/>
          </w:tcPr>
          <w:p w14:paraId="7623604C" w14:textId="77777777" w:rsidR="00E7450E" w:rsidRPr="00227DF5" w:rsidRDefault="00E7450E" w:rsidP="00A659C8">
            <w:pPr>
              <w:pStyle w:val="ListParagraph"/>
              <w:numPr>
                <w:ilvl w:val="0"/>
                <w:numId w:val="27"/>
              </w:numPr>
              <w:rPr>
                <w:sz w:val="22"/>
                <w:szCs w:val="22"/>
              </w:rPr>
            </w:pPr>
          </w:p>
        </w:tc>
        <w:tc>
          <w:tcPr>
            <w:tcW w:w="12899" w:type="dxa"/>
            <w:shd w:val="clear" w:color="auto" w:fill="D9D9D9" w:themeFill="background1" w:themeFillShade="D9"/>
          </w:tcPr>
          <w:p w14:paraId="46322F82" w14:textId="4EE3D559" w:rsidR="00E7450E" w:rsidRPr="00AB01B1" w:rsidRDefault="00E7450E" w:rsidP="0019368A">
            <w:pPr>
              <w:rPr>
                <w:sz w:val="22"/>
                <w:szCs w:val="22"/>
              </w:rPr>
            </w:pPr>
            <w:r w:rsidRPr="00E7450E">
              <w:rPr>
                <w:sz w:val="22"/>
                <w:szCs w:val="22"/>
              </w:rPr>
              <w:t>Anchorage points for working at height, (or in the cage or fixed on boom or ladder sets for Aerial Appliances), shall be sufficient to enable their use as anchorage points for rescue purposes), and likewise tested, certified, and marked with Safe Working Load.</w:t>
            </w:r>
          </w:p>
        </w:tc>
      </w:tr>
    </w:tbl>
    <w:p w14:paraId="178CB9E0" w14:textId="77777777" w:rsidR="00B26208" w:rsidRDefault="00B26208" w:rsidP="00B26208"/>
    <w:p w14:paraId="0CC371B0" w14:textId="77777777" w:rsidR="00B26208" w:rsidRDefault="00B26208" w:rsidP="00B26208">
      <w:pPr>
        <w:rPr>
          <w:sz w:val="22"/>
          <w:szCs w:val="22"/>
        </w:rPr>
      </w:pPr>
      <w:r>
        <w:rPr>
          <w:sz w:val="22"/>
          <w:szCs w:val="22"/>
        </w:rPr>
        <w:t>Please provide details in the box below if you do not comply with any of the compliant framework requirements including the reference and the rationale for non-compliance:</w:t>
      </w:r>
    </w:p>
    <w:p w14:paraId="40ED1FF7" w14:textId="77777777" w:rsidR="00B26208" w:rsidRDefault="00B26208" w:rsidP="00B26208">
      <w:pPr>
        <w:rPr>
          <w:sz w:val="22"/>
          <w:szCs w:val="22"/>
        </w:rPr>
      </w:pPr>
    </w:p>
    <w:tbl>
      <w:tblPr>
        <w:tblStyle w:val="TableGrid"/>
        <w:tblW w:w="0" w:type="auto"/>
        <w:tblLook w:val="04A0" w:firstRow="1" w:lastRow="0" w:firstColumn="1" w:lastColumn="0" w:noHBand="0" w:noVBand="1"/>
      </w:tblPr>
      <w:tblGrid>
        <w:gridCol w:w="13603"/>
      </w:tblGrid>
      <w:tr w:rsidR="00B26208" w14:paraId="19E9B18B" w14:textId="77777777" w:rsidTr="00034E28">
        <w:tc>
          <w:tcPr>
            <w:tcW w:w="13603" w:type="dxa"/>
            <w:shd w:val="clear" w:color="auto" w:fill="D9D9D9" w:themeFill="background1" w:themeFillShade="D9"/>
          </w:tcPr>
          <w:p w14:paraId="63F014F4" w14:textId="77777777" w:rsidR="00B26208" w:rsidRDefault="00B26208" w:rsidP="00034E28">
            <w:pPr>
              <w:rPr>
                <w:sz w:val="22"/>
                <w:szCs w:val="22"/>
              </w:rPr>
            </w:pPr>
          </w:p>
          <w:p w14:paraId="0C60C6C3" w14:textId="77777777" w:rsidR="00B26208" w:rsidRDefault="00B26208" w:rsidP="00034E28">
            <w:pPr>
              <w:rPr>
                <w:sz w:val="22"/>
                <w:szCs w:val="22"/>
              </w:rPr>
            </w:pPr>
          </w:p>
          <w:p w14:paraId="77B5CC73" w14:textId="77777777" w:rsidR="00B26208" w:rsidRDefault="00B26208" w:rsidP="00034E28">
            <w:pPr>
              <w:rPr>
                <w:sz w:val="22"/>
                <w:szCs w:val="22"/>
              </w:rPr>
            </w:pPr>
          </w:p>
          <w:p w14:paraId="14715F07" w14:textId="77777777" w:rsidR="00B26208" w:rsidRDefault="00B26208" w:rsidP="00034E28">
            <w:pPr>
              <w:rPr>
                <w:sz w:val="22"/>
                <w:szCs w:val="22"/>
              </w:rPr>
            </w:pPr>
          </w:p>
          <w:p w14:paraId="5C573DC6" w14:textId="77777777" w:rsidR="00B26208" w:rsidRDefault="00B26208" w:rsidP="00034E28">
            <w:pPr>
              <w:rPr>
                <w:sz w:val="22"/>
                <w:szCs w:val="22"/>
              </w:rPr>
            </w:pPr>
          </w:p>
        </w:tc>
      </w:tr>
    </w:tbl>
    <w:p w14:paraId="3358467F" w14:textId="77777777" w:rsidR="00BA74F8" w:rsidRDefault="009E7F45" w:rsidP="00BA74F8">
      <w:pPr>
        <w:rPr>
          <w:sz w:val="22"/>
          <w:szCs w:val="22"/>
        </w:rPr>
      </w:pPr>
      <w:r>
        <w:br/>
      </w:r>
    </w:p>
    <w:p w14:paraId="36CB5DAA" w14:textId="61696532" w:rsidR="00BA74F8" w:rsidRPr="003910B0" w:rsidRDefault="00BA74F8" w:rsidP="00BA74F8">
      <w:pPr>
        <w:rPr>
          <w:sz w:val="22"/>
          <w:szCs w:val="22"/>
        </w:rPr>
      </w:pPr>
      <w:r>
        <w:rPr>
          <w:sz w:val="22"/>
          <w:szCs w:val="22"/>
        </w:rPr>
        <w:t>The following table shows the Contracting Authority’s Requirements. The Supplier must confirm if they comply with</w:t>
      </w:r>
      <w:r w:rsidR="00C44C25">
        <w:rPr>
          <w:sz w:val="22"/>
          <w:szCs w:val="22"/>
        </w:rPr>
        <w:t xml:space="preserve"> each</w:t>
      </w:r>
      <w:r>
        <w:rPr>
          <w:sz w:val="22"/>
          <w:szCs w:val="22"/>
        </w:rPr>
        <w:t xml:space="preserve"> requirement and</w:t>
      </w:r>
      <w:r w:rsidR="00C44C25">
        <w:rPr>
          <w:sz w:val="22"/>
          <w:szCs w:val="22"/>
        </w:rPr>
        <w:t xml:space="preserve"> provide</w:t>
      </w:r>
      <w:r>
        <w:rPr>
          <w:sz w:val="22"/>
          <w:szCs w:val="22"/>
        </w:rPr>
        <w:t xml:space="preserve"> a detailed response to each requirement to show how the requirement will be met. </w:t>
      </w:r>
    </w:p>
    <w:p w14:paraId="607FF4FF" w14:textId="1B9F78E9" w:rsidR="009E7F45" w:rsidRPr="003910B0" w:rsidRDefault="009E7F45" w:rsidP="009E7F45">
      <w:pPr>
        <w:rPr>
          <w:sz w:val="22"/>
          <w:szCs w:val="22"/>
        </w:rPr>
      </w:pPr>
    </w:p>
    <w:p w14:paraId="27E6BEE4" w14:textId="77777777" w:rsidR="009E7F45" w:rsidRDefault="009E7F45" w:rsidP="009E7F45"/>
    <w:tbl>
      <w:tblPr>
        <w:tblStyle w:val="TableGrid"/>
        <w:tblW w:w="0" w:type="auto"/>
        <w:tblLook w:val="04A0" w:firstRow="1" w:lastRow="0" w:firstColumn="1" w:lastColumn="0" w:noHBand="0" w:noVBand="1"/>
      </w:tblPr>
      <w:tblGrid>
        <w:gridCol w:w="704"/>
        <w:gridCol w:w="6521"/>
        <w:gridCol w:w="2078"/>
        <w:gridCol w:w="4300"/>
      </w:tblGrid>
      <w:tr w:rsidR="009E7F45" w:rsidRPr="003910B0" w14:paraId="2EECF5F2" w14:textId="77777777" w:rsidTr="002812DB">
        <w:tc>
          <w:tcPr>
            <w:tcW w:w="704" w:type="dxa"/>
            <w:shd w:val="clear" w:color="auto" w:fill="C1DFFF"/>
          </w:tcPr>
          <w:p w14:paraId="5A360C04" w14:textId="77777777" w:rsidR="009E7F45" w:rsidRPr="001F4CA6" w:rsidRDefault="009E7F45" w:rsidP="002812DB">
            <w:pPr>
              <w:pStyle w:val="ListParagraph"/>
              <w:ind w:left="0"/>
              <w:rPr>
                <w:b/>
                <w:bCs/>
                <w:sz w:val="22"/>
                <w:szCs w:val="22"/>
              </w:rPr>
            </w:pPr>
          </w:p>
        </w:tc>
        <w:tc>
          <w:tcPr>
            <w:tcW w:w="6521" w:type="dxa"/>
            <w:shd w:val="clear" w:color="auto" w:fill="C1DFFF"/>
          </w:tcPr>
          <w:p w14:paraId="6677D177" w14:textId="77777777" w:rsidR="009E7F45" w:rsidRPr="001F4CA6" w:rsidRDefault="009E7F45" w:rsidP="002812DB">
            <w:pPr>
              <w:rPr>
                <w:b/>
                <w:bCs/>
                <w:sz w:val="22"/>
                <w:szCs w:val="22"/>
              </w:rPr>
            </w:pPr>
            <w:r w:rsidRPr="001F4CA6">
              <w:rPr>
                <w:b/>
                <w:bCs/>
                <w:sz w:val="22"/>
                <w:szCs w:val="22"/>
              </w:rPr>
              <w:t>Requirement</w:t>
            </w:r>
          </w:p>
        </w:tc>
        <w:tc>
          <w:tcPr>
            <w:tcW w:w="2078" w:type="dxa"/>
            <w:shd w:val="clear" w:color="auto" w:fill="C1DFFF"/>
          </w:tcPr>
          <w:p w14:paraId="1DAB9E2B" w14:textId="77777777" w:rsidR="009E7F45" w:rsidRPr="001F4CA6" w:rsidRDefault="009E7F45" w:rsidP="002812DB">
            <w:pPr>
              <w:rPr>
                <w:b/>
                <w:bCs/>
                <w:sz w:val="22"/>
                <w:szCs w:val="22"/>
              </w:rPr>
            </w:pPr>
            <w:r w:rsidRPr="001F4CA6">
              <w:rPr>
                <w:b/>
                <w:bCs/>
                <w:sz w:val="22"/>
                <w:szCs w:val="22"/>
              </w:rPr>
              <w:t>Compliant (Yes / No)</w:t>
            </w:r>
          </w:p>
        </w:tc>
        <w:tc>
          <w:tcPr>
            <w:tcW w:w="4300" w:type="dxa"/>
            <w:shd w:val="clear" w:color="auto" w:fill="C1DFFF"/>
          </w:tcPr>
          <w:p w14:paraId="5BDFAC97" w14:textId="77777777" w:rsidR="009E7F45" w:rsidRPr="001F4CA6" w:rsidRDefault="009E7F45" w:rsidP="002812DB">
            <w:pPr>
              <w:rPr>
                <w:b/>
                <w:bCs/>
                <w:sz w:val="22"/>
                <w:szCs w:val="22"/>
              </w:rPr>
            </w:pPr>
            <w:r w:rsidRPr="001F4CA6">
              <w:rPr>
                <w:b/>
                <w:bCs/>
                <w:sz w:val="22"/>
                <w:szCs w:val="22"/>
              </w:rPr>
              <w:t>Supplier’s Response</w:t>
            </w:r>
          </w:p>
        </w:tc>
      </w:tr>
      <w:tr w:rsidR="009E7F45" w:rsidRPr="003910B0" w14:paraId="5EE472CD" w14:textId="77777777" w:rsidTr="002812DB">
        <w:tc>
          <w:tcPr>
            <w:tcW w:w="704" w:type="dxa"/>
          </w:tcPr>
          <w:p w14:paraId="53A41DA1" w14:textId="77777777" w:rsidR="009E7F45" w:rsidRPr="00227DF5" w:rsidRDefault="009E7F45" w:rsidP="00C44C25">
            <w:pPr>
              <w:pStyle w:val="ListParagraph"/>
              <w:numPr>
                <w:ilvl w:val="0"/>
                <w:numId w:val="27"/>
              </w:numPr>
              <w:rPr>
                <w:sz w:val="22"/>
                <w:szCs w:val="22"/>
              </w:rPr>
            </w:pPr>
          </w:p>
        </w:tc>
        <w:tc>
          <w:tcPr>
            <w:tcW w:w="6521" w:type="dxa"/>
          </w:tcPr>
          <w:p w14:paraId="5A1185B9" w14:textId="77777777" w:rsidR="009E7F45" w:rsidRPr="003910B0" w:rsidRDefault="009E7F45" w:rsidP="002812DB">
            <w:pPr>
              <w:rPr>
                <w:sz w:val="22"/>
                <w:szCs w:val="22"/>
              </w:rPr>
            </w:pPr>
            <w:r w:rsidRPr="00227DF5">
              <w:rPr>
                <w:sz w:val="22"/>
                <w:szCs w:val="22"/>
              </w:rPr>
              <w:t xml:space="preserve"> </w:t>
            </w:r>
          </w:p>
        </w:tc>
        <w:tc>
          <w:tcPr>
            <w:tcW w:w="2078" w:type="dxa"/>
          </w:tcPr>
          <w:p w14:paraId="6D43FB0C" w14:textId="77777777" w:rsidR="009E7F45" w:rsidRPr="003910B0" w:rsidRDefault="009E7F45" w:rsidP="002812DB">
            <w:pPr>
              <w:rPr>
                <w:sz w:val="22"/>
                <w:szCs w:val="22"/>
              </w:rPr>
            </w:pPr>
          </w:p>
        </w:tc>
        <w:tc>
          <w:tcPr>
            <w:tcW w:w="4300" w:type="dxa"/>
          </w:tcPr>
          <w:p w14:paraId="6402EA54" w14:textId="77777777" w:rsidR="009E7F45" w:rsidRPr="003910B0" w:rsidRDefault="009E7F45" w:rsidP="002812DB">
            <w:pPr>
              <w:rPr>
                <w:sz w:val="22"/>
                <w:szCs w:val="22"/>
              </w:rPr>
            </w:pPr>
          </w:p>
        </w:tc>
      </w:tr>
      <w:tr w:rsidR="009E7F45" w:rsidRPr="003910B0" w14:paraId="705AA294" w14:textId="77777777" w:rsidTr="002812DB">
        <w:tc>
          <w:tcPr>
            <w:tcW w:w="704" w:type="dxa"/>
          </w:tcPr>
          <w:p w14:paraId="7D151DF3" w14:textId="77777777" w:rsidR="009E7F45" w:rsidRPr="00227DF5" w:rsidRDefault="009E7F45" w:rsidP="00A659C8">
            <w:pPr>
              <w:pStyle w:val="ListParagraph"/>
              <w:numPr>
                <w:ilvl w:val="0"/>
                <w:numId w:val="27"/>
              </w:numPr>
              <w:rPr>
                <w:sz w:val="22"/>
                <w:szCs w:val="22"/>
              </w:rPr>
            </w:pPr>
          </w:p>
        </w:tc>
        <w:tc>
          <w:tcPr>
            <w:tcW w:w="6521" w:type="dxa"/>
          </w:tcPr>
          <w:p w14:paraId="2E2B00AB" w14:textId="77777777" w:rsidR="009E7F45" w:rsidRPr="00227DF5" w:rsidRDefault="009E7F45" w:rsidP="002812DB">
            <w:pPr>
              <w:rPr>
                <w:sz w:val="22"/>
                <w:szCs w:val="22"/>
              </w:rPr>
            </w:pPr>
          </w:p>
        </w:tc>
        <w:tc>
          <w:tcPr>
            <w:tcW w:w="2078" w:type="dxa"/>
          </w:tcPr>
          <w:p w14:paraId="42C570AB" w14:textId="77777777" w:rsidR="009E7F45" w:rsidRPr="003910B0" w:rsidRDefault="009E7F45" w:rsidP="002812DB">
            <w:pPr>
              <w:rPr>
                <w:sz w:val="22"/>
                <w:szCs w:val="22"/>
              </w:rPr>
            </w:pPr>
          </w:p>
        </w:tc>
        <w:tc>
          <w:tcPr>
            <w:tcW w:w="4300" w:type="dxa"/>
          </w:tcPr>
          <w:p w14:paraId="2B803414" w14:textId="77777777" w:rsidR="009E7F45" w:rsidRPr="003910B0" w:rsidRDefault="009E7F45" w:rsidP="002812DB">
            <w:pPr>
              <w:rPr>
                <w:sz w:val="22"/>
                <w:szCs w:val="22"/>
              </w:rPr>
            </w:pPr>
          </w:p>
        </w:tc>
      </w:tr>
      <w:tr w:rsidR="009E7F45" w:rsidRPr="003910B0" w14:paraId="4A2E5632" w14:textId="77777777" w:rsidTr="002812DB">
        <w:tc>
          <w:tcPr>
            <w:tcW w:w="704" w:type="dxa"/>
          </w:tcPr>
          <w:p w14:paraId="601BF443" w14:textId="77777777" w:rsidR="009E7F45" w:rsidRPr="00227DF5" w:rsidRDefault="009E7F45" w:rsidP="00A659C8">
            <w:pPr>
              <w:pStyle w:val="ListParagraph"/>
              <w:numPr>
                <w:ilvl w:val="0"/>
                <w:numId w:val="27"/>
              </w:numPr>
              <w:rPr>
                <w:sz w:val="22"/>
                <w:szCs w:val="22"/>
              </w:rPr>
            </w:pPr>
          </w:p>
        </w:tc>
        <w:tc>
          <w:tcPr>
            <w:tcW w:w="6521" w:type="dxa"/>
          </w:tcPr>
          <w:p w14:paraId="2B7688C8" w14:textId="77777777" w:rsidR="009E7F45" w:rsidRPr="00227DF5" w:rsidRDefault="009E7F45" w:rsidP="002812DB">
            <w:pPr>
              <w:rPr>
                <w:sz w:val="22"/>
                <w:szCs w:val="22"/>
              </w:rPr>
            </w:pPr>
          </w:p>
        </w:tc>
        <w:tc>
          <w:tcPr>
            <w:tcW w:w="2078" w:type="dxa"/>
          </w:tcPr>
          <w:p w14:paraId="7D6A1D58" w14:textId="77777777" w:rsidR="009E7F45" w:rsidRPr="003910B0" w:rsidRDefault="009E7F45" w:rsidP="002812DB">
            <w:pPr>
              <w:rPr>
                <w:sz w:val="22"/>
                <w:szCs w:val="22"/>
              </w:rPr>
            </w:pPr>
          </w:p>
        </w:tc>
        <w:tc>
          <w:tcPr>
            <w:tcW w:w="4300" w:type="dxa"/>
          </w:tcPr>
          <w:p w14:paraId="6AF4BE1D" w14:textId="77777777" w:rsidR="009E7F45" w:rsidRPr="003910B0" w:rsidRDefault="009E7F45" w:rsidP="002812DB">
            <w:pPr>
              <w:rPr>
                <w:sz w:val="22"/>
                <w:szCs w:val="22"/>
              </w:rPr>
            </w:pPr>
          </w:p>
        </w:tc>
      </w:tr>
      <w:tr w:rsidR="009E7F45" w:rsidRPr="003910B0" w14:paraId="42698229" w14:textId="77777777" w:rsidTr="002812DB">
        <w:tc>
          <w:tcPr>
            <w:tcW w:w="704" w:type="dxa"/>
          </w:tcPr>
          <w:p w14:paraId="6EAD9926" w14:textId="77777777" w:rsidR="009E7F45" w:rsidRPr="00227DF5" w:rsidRDefault="009E7F45" w:rsidP="00A659C8">
            <w:pPr>
              <w:pStyle w:val="ListParagraph"/>
              <w:numPr>
                <w:ilvl w:val="0"/>
                <w:numId w:val="27"/>
              </w:numPr>
              <w:rPr>
                <w:sz w:val="22"/>
                <w:szCs w:val="22"/>
              </w:rPr>
            </w:pPr>
          </w:p>
        </w:tc>
        <w:tc>
          <w:tcPr>
            <w:tcW w:w="6521" w:type="dxa"/>
          </w:tcPr>
          <w:p w14:paraId="14D9309B" w14:textId="77777777" w:rsidR="009E7F45" w:rsidRPr="00227DF5" w:rsidRDefault="009E7F45" w:rsidP="002812DB">
            <w:pPr>
              <w:rPr>
                <w:sz w:val="22"/>
                <w:szCs w:val="22"/>
              </w:rPr>
            </w:pPr>
          </w:p>
        </w:tc>
        <w:tc>
          <w:tcPr>
            <w:tcW w:w="2078" w:type="dxa"/>
          </w:tcPr>
          <w:p w14:paraId="6B2A7011" w14:textId="77777777" w:rsidR="009E7F45" w:rsidRPr="003910B0" w:rsidRDefault="009E7F45" w:rsidP="002812DB">
            <w:pPr>
              <w:rPr>
                <w:sz w:val="22"/>
                <w:szCs w:val="22"/>
              </w:rPr>
            </w:pPr>
          </w:p>
        </w:tc>
        <w:tc>
          <w:tcPr>
            <w:tcW w:w="4300" w:type="dxa"/>
          </w:tcPr>
          <w:p w14:paraId="561A1A23" w14:textId="77777777" w:rsidR="009E7F45" w:rsidRPr="003910B0" w:rsidRDefault="009E7F45" w:rsidP="002812DB">
            <w:pPr>
              <w:rPr>
                <w:sz w:val="22"/>
                <w:szCs w:val="22"/>
              </w:rPr>
            </w:pPr>
          </w:p>
        </w:tc>
      </w:tr>
      <w:tr w:rsidR="009E7F45" w:rsidRPr="003910B0" w14:paraId="68983CF2" w14:textId="77777777" w:rsidTr="002812DB">
        <w:tc>
          <w:tcPr>
            <w:tcW w:w="704" w:type="dxa"/>
          </w:tcPr>
          <w:p w14:paraId="64B349BE" w14:textId="77777777" w:rsidR="009E7F45" w:rsidRPr="00227DF5" w:rsidRDefault="009E7F45" w:rsidP="00A659C8">
            <w:pPr>
              <w:pStyle w:val="ListParagraph"/>
              <w:numPr>
                <w:ilvl w:val="0"/>
                <w:numId w:val="27"/>
              </w:numPr>
              <w:rPr>
                <w:sz w:val="22"/>
                <w:szCs w:val="22"/>
              </w:rPr>
            </w:pPr>
          </w:p>
        </w:tc>
        <w:tc>
          <w:tcPr>
            <w:tcW w:w="6521" w:type="dxa"/>
          </w:tcPr>
          <w:p w14:paraId="4D20D89C" w14:textId="77777777" w:rsidR="009E7F45" w:rsidRPr="00227DF5" w:rsidRDefault="009E7F45" w:rsidP="002812DB">
            <w:pPr>
              <w:rPr>
                <w:sz w:val="22"/>
                <w:szCs w:val="22"/>
              </w:rPr>
            </w:pPr>
          </w:p>
        </w:tc>
        <w:tc>
          <w:tcPr>
            <w:tcW w:w="2078" w:type="dxa"/>
          </w:tcPr>
          <w:p w14:paraId="0022C9AB" w14:textId="77777777" w:rsidR="009E7F45" w:rsidRPr="003910B0" w:rsidRDefault="009E7F45" w:rsidP="002812DB">
            <w:pPr>
              <w:rPr>
                <w:sz w:val="22"/>
                <w:szCs w:val="22"/>
              </w:rPr>
            </w:pPr>
          </w:p>
        </w:tc>
        <w:tc>
          <w:tcPr>
            <w:tcW w:w="4300" w:type="dxa"/>
          </w:tcPr>
          <w:p w14:paraId="519F554D" w14:textId="77777777" w:rsidR="009E7F45" w:rsidRPr="003910B0" w:rsidRDefault="009E7F45" w:rsidP="002812DB">
            <w:pPr>
              <w:rPr>
                <w:sz w:val="22"/>
                <w:szCs w:val="22"/>
              </w:rPr>
            </w:pPr>
          </w:p>
        </w:tc>
      </w:tr>
      <w:tr w:rsidR="009E7F45" w:rsidRPr="003910B0" w14:paraId="60EC7F3D" w14:textId="77777777" w:rsidTr="002812DB">
        <w:tc>
          <w:tcPr>
            <w:tcW w:w="704" w:type="dxa"/>
          </w:tcPr>
          <w:p w14:paraId="3366ED33" w14:textId="77777777" w:rsidR="009E7F45" w:rsidRPr="00227DF5" w:rsidRDefault="009E7F45" w:rsidP="00A659C8">
            <w:pPr>
              <w:pStyle w:val="ListParagraph"/>
              <w:numPr>
                <w:ilvl w:val="0"/>
                <w:numId w:val="27"/>
              </w:numPr>
              <w:rPr>
                <w:sz w:val="22"/>
                <w:szCs w:val="22"/>
              </w:rPr>
            </w:pPr>
          </w:p>
        </w:tc>
        <w:tc>
          <w:tcPr>
            <w:tcW w:w="6521" w:type="dxa"/>
          </w:tcPr>
          <w:p w14:paraId="0EA69CD7" w14:textId="77777777" w:rsidR="009E7F45" w:rsidRPr="00227DF5" w:rsidRDefault="009E7F45" w:rsidP="002812DB">
            <w:pPr>
              <w:rPr>
                <w:sz w:val="22"/>
                <w:szCs w:val="22"/>
              </w:rPr>
            </w:pPr>
          </w:p>
        </w:tc>
        <w:tc>
          <w:tcPr>
            <w:tcW w:w="2078" w:type="dxa"/>
          </w:tcPr>
          <w:p w14:paraId="28DB9962" w14:textId="77777777" w:rsidR="009E7F45" w:rsidRPr="003910B0" w:rsidRDefault="009E7F45" w:rsidP="002812DB">
            <w:pPr>
              <w:rPr>
                <w:sz w:val="22"/>
                <w:szCs w:val="22"/>
              </w:rPr>
            </w:pPr>
          </w:p>
        </w:tc>
        <w:tc>
          <w:tcPr>
            <w:tcW w:w="4300" w:type="dxa"/>
          </w:tcPr>
          <w:p w14:paraId="0B97FDB3" w14:textId="77777777" w:rsidR="009E7F45" w:rsidRPr="003910B0" w:rsidRDefault="009E7F45" w:rsidP="002812DB">
            <w:pPr>
              <w:rPr>
                <w:sz w:val="22"/>
                <w:szCs w:val="22"/>
              </w:rPr>
            </w:pPr>
          </w:p>
        </w:tc>
      </w:tr>
      <w:tr w:rsidR="009E7F45" w:rsidRPr="003910B0" w14:paraId="16F937AD" w14:textId="77777777" w:rsidTr="002812DB">
        <w:tc>
          <w:tcPr>
            <w:tcW w:w="704" w:type="dxa"/>
          </w:tcPr>
          <w:p w14:paraId="6BDA1E60" w14:textId="77777777" w:rsidR="009E7F45" w:rsidRPr="00227DF5" w:rsidRDefault="009E7F45" w:rsidP="00A659C8">
            <w:pPr>
              <w:pStyle w:val="ListParagraph"/>
              <w:numPr>
                <w:ilvl w:val="0"/>
                <w:numId w:val="27"/>
              </w:numPr>
              <w:rPr>
                <w:sz w:val="22"/>
                <w:szCs w:val="22"/>
              </w:rPr>
            </w:pPr>
          </w:p>
        </w:tc>
        <w:tc>
          <w:tcPr>
            <w:tcW w:w="6521" w:type="dxa"/>
          </w:tcPr>
          <w:p w14:paraId="29CC3333" w14:textId="77777777" w:rsidR="009E7F45" w:rsidRPr="00227DF5" w:rsidRDefault="009E7F45" w:rsidP="002812DB">
            <w:pPr>
              <w:rPr>
                <w:sz w:val="22"/>
                <w:szCs w:val="22"/>
              </w:rPr>
            </w:pPr>
          </w:p>
        </w:tc>
        <w:tc>
          <w:tcPr>
            <w:tcW w:w="2078" w:type="dxa"/>
          </w:tcPr>
          <w:p w14:paraId="19D4FBC7" w14:textId="77777777" w:rsidR="009E7F45" w:rsidRPr="003910B0" w:rsidRDefault="009E7F45" w:rsidP="002812DB">
            <w:pPr>
              <w:rPr>
                <w:sz w:val="22"/>
                <w:szCs w:val="22"/>
              </w:rPr>
            </w:pPr>
          </w:p>
        </w:tc>
        <w:tc>
          <w:tcPr>
            <w:tcW w:w="4300" w:type="dxa"/>
          </w:tcPr>
          <w:p w14:paraId="1ACBC960" w14:textId="77777777" w:rsidR="009E7F45" w:rsidRPr="003910B0" w:rsidRDefault="009E7F45" w:rsidP="002812DB">
            <w:pPr>
              <w:rPr>
                <w:sz w:val="22"/>
                <w:szCs w:val="22"/>
              </w:rPr>
            </w:pPr>
          </w:p>
        </w:tc>
      </w:tr>
      <w:tr w:rsidR="009E7F45" w:rsidRPr="003910B0" w14:paraId="588193D9" w14:textId="77777777" w:rsidTr="002812DB">
        <w:tc>
          <w:tcPr>
            <w:tcW w:w="704" w:type="dxa"/>
          </w:tcPr>
          <w:p w14:paraId="71D9AC7B" w14:textId="77777777" w:rsidR="009E7F45" w:rsidRPr="00227DF5" w:rsidRDefault="009E7F45" w:rsidP="00A659C8">
            <w:pPr>
              <w:pStyle w:val="ListParagraph"/>
              <w:numPr>
                <w:ilvl w:val="0"/>
                <w:numId w:val="27"/>
              </w:numPr>
              <w:rPr>
                <w:sz w:val="22"/>
                <w:szCs w:val="22"/>
              </w:rPr>
            </w:pPr>
          </w:p>
        </w:tc>
        <w:tc>
          <w:tcPr>
            <w:tcW w:w="6521" w:type="dxa"/>
          </w:tcPr>
          <w:p w14:paraId="46BAD335" w14:textId="77777777" w:rsidR="009E7F45" w:rsidRPr="00227DF5" w:rsidRDefault="009E7F45" w:rsidP="002812DB">
            <w:pPr>
              <w:rPr>
                <w:sz w:val="22"/>
                <w:szCs w:val="22"/>
              </w:rPr>
            </w:pPr>
          </w:p>
        </w:tc>
        <w:tc>
          <w:tcPr>
            <w:tcW w:w="2078" w:type="dxa"/>
          </w:tcPr>
          <w:p w14:paraId="08458115" w14:textId="77777777" w:rsidR="009E7F45" w:rsidRPr="003910B0" w:rsidRDefault="009E7F45" w:rsidP="002812DB">
            <w:pPr>
              <w:rPr>
                <w:sz w:val="22"/>
                <w:szCs w:val="22"/>
              </w:rPr>
            </w:pPr>
          </w:p>
        </w:tc>
        <w:tc>
          <w:tcPr>
            <w:tcW w:w="4300" w:type="dxa"/>
          </w:tcPr>
          <w:p w14:paraId="6D75BA86" w14:textId="77777777" w:rsidR="009E7F45" w:rsidRPr="003910B0" w:rsidRDefault="009E7F45" w:rsidP="002812DB">
            <w:pPr>
              <w:rPr>
                <w:sz w:val="22"/>
                <w:szCs w:val="22"/>
              </w:rPr>
            </w:pPr>
          </w:p>
        </w:tc>
      </w:tr>
    </w:tbl>
    <w:p w14:paraId="7E11DEB2" w14:textId="77777777" w:rsidR="009E7F45" w:rsidRDefault="009E7F45" w:rsidP="009E7F45"/>
    <w:p w14:paraId="0E993DF7" w14:textId="3EFBDED4" w:rsidR="009E7F45" w:rsidRDefault="009E7F45" w:rsidP="009E7F45">
      <w:pPr>
        <w:rPr>
          <w:sz w:val="22"/>
          <w:szCs w:val="22"/>
        </w:rPr>
      </w:pPr>
      <w:r>
        <w:rPr>
          <w:sz w:val="22"/>
          <w:szCs w:val="22"/>
        </w:rPr>
        <w:t xml:space="preserve">The following table shows the questions that relate to the </w:t>
      </w:r>
      <w:r w:rsidR="005459A6" w:rsidRPr="005459A6">
        <w:rPr>
          <w:sz w:val="22"/>
          <w:szCs w:val="22"/>
        </w:rPr>
        <w:t>Bodywork &amp; Body Stowage</w:t>
      </w:r>
      <w:r w:rsidR="005459A6" w:rsidRPr="005459A6">
        <w:t xml:space="preserve"> </w:t>
      </w:r>
      <w:r>
        <w:rPr>
          <w:sz w:val="22"/>
          <w:szCs w:val="22"/>
        </w:rPr>
        <w:t xml:space="preserve">section: </w:t>
      </w:r>
    </w:p>
    <w:p w14:paraId="27EAE467" w14:textId="77777777" w:rsidR="009E7F45" w:rsidRDefault="009E7F45" w:rsidP="009E7F45">
      <w:pPr>
        <w:rPr>
          <w:sz w:val="22"/>
          <w:szCs w:val="22"/>
        </w:rPr>
      </w:pPr>
    </w:p>
    <w:tbl>
      <w:tblPr>
        <w:tblStyle w:val="TableGrid"/>
        <w:tblW w:w="0" w:type="auto"/>
        <w:tblLook w:val="04A0" w:firstRow="1" w:lastRow="0" w:firstColumn="1" w:lastColumn="0" w:noHBand="0" w:noVBand="1"/>
      </w:tblPr>
      <w:tblGrid>
        <w:gridCol w:w="982"/>
        <w:gridCol w:w="10495"/>
        <w:gridCol w:w="2126"/>
      </w:tblGrid>
      <w:tr w:rsidR="009E7F45" w14:paraId="439CA980" w14:textId="77777777" w:rsidTr="002812DB">
        <w:tc>
          <w:tcPr>
            <w:tcW w:w="982" w:type="dxa"/>
            <w:shd w:val="clear" w:color="auto" w:fill="BBE3E2" w:themeFill="accent4" w:themeFillTint="66"/>
          </w:tcPr>
          <w:p w14:paraId="79491BAE" w14:textId="77777777" w:rsidR="009E7F45" w:rsidRPr="0014390E" w:rsidRDefault="009E7F45" w:rsidP="002812DB">
            <w:pPr>
              <w:rPr>
                <w:b/>
                <w:bCs/>
                <w:sz w:val="22"/>
                <w:szCs w:val="22"/>
              </w:rPr>
            </w:pPr>
            <w:r w:rsidRPr="0014390E">
              <w:rPr>
                <w:b/>
                <w:bCs/>
                <w:sz w:val="22"/>
                <w:szCs w:val="22"/>
              </w:rPr>
              <w:t>Ref</w:t>
            </w:r>
          </w:p>
        </w:tc>
        <w:tc>
          <w:tcPr>
            <w:tcW w:w="10495" w:type="dxa"/>
            <w:shd w:val="clear" w:color="auto" w:fill="BBE3E2" w:themeFill="accent4" w:themeFillTint="66"/>
          </w:tcPr>
          <w:p w14:paraId="04B7E15E" w14:textId="77777777" w:rsidR="009E7F45" w:rsidRPr="0014390E" w:rsidRDefault="009E7F45" w:rsidP="002812DB">
            <w:pPr>
              <w:rPr>
                <w:b/>
                <w:bCs/>
                <w:sz w:val="22"/>
                <w:szCs w:val="22"/>
              </w:rPr>
            </w:pPr>
            <w:r w:rsidRPr="0014390E">
              <w:rPr>
                <w:b/>
                <w:bCs/>
                <w:sz w:val="22"/>
                <w:szCs w:val="22"/>
              </w:rPr>
              <w:t>Question</w:t>
            </w:r>
          </w:p>
        </w:tc>
        <w:tc>
          <w:tcPr>
            <w:tcW w:w="2126" w:type="dxa"/>
            <w:shd w:val="clear" w:color="auto" w:fill="BBE3E2" w:themeFill="accent4" w:themeFillTint="66"/>
          </w:tcPr>
          <w:p w14:paraId="1D4D9011" w14:textId="77777777" w:rsidR="009E7F45" w:rsidRPr="0014390E" w:rsidRDefault="009E7F45" w:rsidP="002812DB">
            <w:pPr>
              <w:rPr>
                <w:b/>
                <w:bCs/>
                <w:sz w:val="22"/>
                <w:szCs w:val="22"/>
              </w:rPr>
            </w:pPr>
            <w:r>
              <w:rPr>
                <w:b/>
                <w:bCs/>
                <w:sz w:val="22"/>
                <w:szCs w:val="22"/>
              </w:rPr>
              <w:t>Weighting</w:t>
            </w:r>
          </w:p>
        </w:tc>
      </w:tr>
      <w:tr w:rsidR="009E7F45" w14:paraId="3019C515" w14:textId="77777777" w:rsidTr="002812DB">
        <w:tc>
          <w:tcPr>
            <w:tcW w:w="982" w:type="dxa"/>
            <w:vMerge w:val="restart"/>
          </w:tcPr>
          <w:p w14:paraId="6C1F7EB8" w14:textId="77777777" w:rsidR="009E7F45" w:rsidRPr="00D14D87" w:rsidRDefault="009E7F45" w:rsidP="00A659C8">
            <w:pPr>
              <w:pStyle w:val="ListParagraph"/>
              <w:numPr>
                <w:ilvl w:val="0"/>
                <w:numId w:val="28"/>
              </w:numPr>
              <w:rPr>
                <w:sz w:val="22"/>
                <w:szCs w:val="22"/>
              </w:rPr>
            </w:pPr>
          </w:p>
        </w:tc>
        <w:tc>
          <w:tcPr>
            <w:tcW w:w="10495" w:type="dxa"/>
          </w:tcPr>
          <w:p w14:paraId="0F4D5647"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24F397F8"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1CC33A85" w14:textId="77777777" w:rsidTr="002812DB">
        <w:tc>
          <w:tcPr>
            <w:tcW w:w="982" w:type="dxa"/>
            <w:vMerge/>
          </w:tcPr>
          <w:p w14:paraId="67AA951D" w14:textId="77777777" w:rsidR="009E7F45" w:rsidRPr="0014390E" w:rsidRDefault="009E7F45" w:rsidP="002812DB">
            <w:pPr>
              <w:pStyle w:val="ListParagraph"/>
              <w:ind w:left="357"/>
              <w:rPr>
                <w:sz w:val="22"/>
                <w:szCs w:val="22"/>
              </w:rPr>
            </w:pPr>
          </w:p>
        </w:tc>
        <w:tc>
          <w:tcPr>
            <w:tcW w:w="12621" w:type="dxa"/>
            <w:gridSpan w:val="2"/>
          </w:tcPr>
          <w:p w14:paraId="16275540"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DFE384F" w14:textId="77777777" w:rsidR="009E7F45" w:rsidRPr="0014390E" w:rsidRDefault="009E7F45" w:rsidP="002812DB">
            <w:pPr>
              <w:rPr>
                <w:sz w:val="22"/>
                <w:szCs w:val="22"/>
                <w:highlight w:val="green"/>
              </w:rPr>
            </w:pPr>
          </w:p>
        </w:tc>
      </w:tr>
      <w:tr w:rsidR="009E7F45" w14:paraId="25E790E4" w14:textId="77777777" w:rsidTr="002812DB">
        <w:tc>
          <w:tcPr>
            <w:tcW w:w="982" w:type="dxa"/>
            <w:vMerge w:val="restart"/>
          </w:tcPr>
          <w:p w14:paraId="08A8B1B3" w14:textId="77777777" w:rsidR="009E7F45" w:rsidRPr="00D14D87" w:rsidRDefault="009E7F45" w:rsidP="00A659C8">
            <w:pPr>
              <w:pStyle w:val="ListParagraph"/>
              <w:numPr>
                <w:ilvl w:val="0"/>
                <w:numId w:val="28"/>
              </w:numPr>
              <w:rPr>
                <w:sz w:val="22"/>
                <w:szCs w:val="22"/>
              </w:rPr>
            </w:pPr>
          </w:p>
        </w:tc>
        <w:tc>
          <w:tcPr>
            <w:tcW w:w="10495" w:type="dxa"/>
          </w:tcPr>
          <w:p w14:paraId="4AB5C80A"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3AC80153"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520BA836" w14:textId="77777777" w:rsidTr="002812DB">
        <w:tc>
          <w:tcPr>
            <w:tcW w:w="982" w:type="dxa"/>
            <w:vMerge/>
          </w:tcPr>
          <w:p w14:paraId="3FAE3619" w14:textId="77777777" w:rsidR="009E7F45" w:rsidRPr="0014390E" w:rsidRDefault="009E7F45" w:rsidP="002812DB">
            <w:pPr>
              <w:pStyle w:val="ListParagraph"/>
              <w:ind w:left="357"/>
              <w:rPr>
                <w:sz w:val="22"/>
                <w:szCs w:val="22"/>
              </w:rPr>
            </w:pPr>
          </w:p>
        </w:tc>
        <w:tc>
          <w:tcPr>
            <w:tcW w:w="12621" w:type="dxa"/>
            <w:gridSpan w:val="2"/>
          </w:tcPr>
          <w:p w14:paraId="195E2A90"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C9382BF" w14:textId="77777777" w:rsidR="009E7F45" w:rsidRPr="0014390E" w:rsidRDefault="009E7F45" w:rsidP="002812DB">
            <w:pPr>
              <w:rPr>
                <w:sz w:val="22"/>
                <w:szCs w:val="22"/>
                <w:highlight w:val="green"/>
              </w:rPr>
            </w:pPr>
          </w:p>
        </w:tc>
      </w:tr>
      <w:tr w:rsidR="009E7F45" w14:paraId="76E24BE1" w14:textId="77777777" w:rsidTr="002812DB">
        <w:tc>
          <w:tcPr>
            <w:tcW w:w="982" w:type="dxa"/>
            <w:vMerge w:val="restart"/>
          </w:tcPr>
          <w:p w14:paraId="2440FCC1" w14:textId="77777777" w:rsidR="009E7F45" w:rsidRPr="00D14D87" w:rsidRDefault="009E7F45" w:rsidP="00A659C8">
            <w:pPr>
              <w:pStyle w:val="ListParagraph"/>
              <w:numPr>
                <w:ilvl w:val="0"/>
                <w:numId w:val="28"/>
              </w:numPr>
              <w:rPr>
                <w:sz w:val="22"/>
                <w:szCs w:val="22"/>
              </w:rPr>
            </w:pPr>
          </w:p>
        </w:tc>
        <w:tc>
          <w:tcPr>
            <w:tcW w:w="10495" w:type="dxa"/>
          </w:tcPr>
          <w:p w14:paraId="6C2D497C"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2068FDEE"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45124EFD" w14:textId="77777777" w:rsidTr="002812DB">
        <w:tc>
          <w:tcPr>
            <w:tcW w:w="982" w:type="dxa"/>
            <w:vMerge/>
          </w:tcPr>
          <w:p w14:paraId="6285EE52" w14:textId="77777777" w:rsidR="009E7F45" w:rsidRPr="0014390E" w:rsidRDefault="009E7F45" w:rsidP="002812DB">
            <w:pPr>
              <w:pStyle w:val="ListParagraph"/>
              <w:ind w:left="357"/>
              <w:rPr>
                <w:sz w:val="22"/>
                <w:szCs w:val="22"/>
              </w:rPr>
            </w:pPr>
          </w:p>
        </w:tc>
        <w:tc>
          <w:tcPr>
            <w:tcW w:w="12621" w:type="dxa"/>
            <w:gridSpan w:val="2"/>
          </w:tcPr>
          <w:p w14:paraId="4714BC18"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180CBAD" w14:textId="77777777" w:rsidR="009E7F45" w:rsidRPr="0014390E" w:rsidRDefault="009E7F45" w:rsidP="002812DB">
            <w:pPr>
              <w:rPr>
                <w:sz w:val="22"/>
                <w:szCs w:val="22"/>
                <w:highlight w:val="green"/>
              </w:rPr>
            </w:pPr>
          </w:p>
        </w:tc>
      </w:tr>
    </w:tbl>
    <w:p w14:paraId="74EEE42D" w14:textId="77777777" w:rsidR="00C44C25" w:rsidRDefault="00C44C25" w:rsidP="009E7F45">
      <w:pPr>
        <w:pStyle w:val="Heading2"/>
        <w:numPr>
          <w:ilvl w:val="0"/>
          <w:numId w:val="0"/>
        </w:numPr>
        <w:sectPr w:rsidR="00C44C25" w:rsidSect="009E7F45">
          <w:pgSz w:w="16838" w:h="11906" w:orient="landscape" w:code="9"/>
          <w:pgMar w:top="1134" w:right="1701" w:bottom="1134" w:left="1134" w:header="567" w:footer="340" w:gutter="0"/>
          <w:cols w:space="720"/>
          <w:docGrid w:linePitch="326"/>
        </w:sectPr>
      </w:pPr>
      <w:bookmarkStart w:id="35" w:name="_Toc201679655"/>
      <w:bookmarkStart w:id="36" w:name="_Toc201689198"/>
    </w:p>
    <w:p w14:paraId="201DDD5B" w14:textId="4BF6AB8A" w:rsidR="009E7F45" w:rsidRDefault="009E7F45" w:rsidP="009E7F45">
      <w:pPr>
        <w:pStyle w:val="Heading2"/>
        <w:numPr>
          <w:ilvl w:val="0"/>
          <w:numId w:val="0"/>
        </w:numPr>
      </w:pPr>
      <w:r>
        <w:lastRenderedPageBreak/>
        <w:t>1</w:t>
      </w:r>
      <w:r w:rsidR="008C35B9">
        <w:t>4</w:t>
      </w:r>
      <w:r>
        <w:t xml:space="preserve">. </w:t>
      </w:r>
      <w:r>
        <w:tab/>
        <w:t>Alternative Power Generating Systems</w:t>
      </w:r>
      <w:bookmarkEnd w:id="35"/>
      <w:bookmarkEnd w:id="36"/>
    </w:p>
    <w:p w14:paraId="34C1A1B5" w14:textId="77777777" w:rsidR="009E7F45" w:rsidRPr="00E84FF9" w:rsidRDefault="009E7F45" w:rsidP="009E7F45">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036578B2" w14:textId="77777777" w:rsidR="009E7F45" w:rsidRDefault="009E7F45" w:rsidP="009E7F45">
      <w:pPr>
        <w:rPr>
          <w:sz w:val="22"/>
          <w:szCs w:val="22"/>
        </w:rPr>
      </w:pPr>
    </w:p>
    <w:p w14:paraId="66D3F344" w14:textId="77777777" w:rsidR="009E7F45" w:rsidRPr="003910B0" w:rsidRDefault="009E7F45" w:rsidP="009E7F45">
      <w:pPr>
        <w:rPr>
          <w:sz w:val="22"/>
          <w:szCs w:val="22"/>
        </w:rPr>
      </w:pPr>
      <w:r>
        <w:rPr>
          <w:sz w:val="22"/>
          <w:szCs w:val="22"/>
        </w:rPr>
        <w:t xml:space="preserve">Yes </w:t>
      </w:r>
      <w:sdt>
        <w:sdtPr>
          <w:rPr>
            <w:sz w:val="22"/>
            <w:szCs w:val="22"/>
          </w:rPr>
          <w:id w:val="98659857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78814958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6C287727" w14:textId="77777777" w:rsidR="009E7F45" w:rsidRDefault="009E7F45" w:rsidP="009E7F45"/>
    <w:tbl>
      <w:tblPr>
        <w:tblStyle w:val="TableGrid"/>
        <w:tblW w:w="0" w:type="auto"/>
        <w:tblLook w:val="04A0" w:firstRow="1" w:lastRow="0" w:firstColumn="1" w:lastColumn="0" w:noHBand="0" w:noVBand="1"/>
      </w:tblPr>
      <w:tblGrid>
        <w:gridCol w:w="704"/>
        <w:gridCol w:w="12899"/>
      </w:tblGrid>
      <w:tr w:rsidR="009E7F45" w14:paraId="23E1B11B" w14:textId="77777777" w:rsidTr="002812DB">
        <w:trPr>
          <w:trHeight w:val="70"/>
        </w:trPr>
        <w:tc>
          <w:tcPr>
            <w:tcW w:w="704" w:type="dxa"/>
            <w:shd w:val="clear" w:color="auto" w:fill="D9D9D9" w:themeFill="background1" w:themeFillShade="D9"/>
          </w:tcPr>
          <w:p w14:paraId="6770123F" w14:textId="77777777" w:rsidR="009E7F45" w:rsidRPr="00227DF5" w:rsidRDefault="009E7F45" w:rsidP="00A659C8">
            <w:pPr>
              <w:pStyle w:val="ListParagraph"/>
              <w:numPr>
                <w:ilvl w:val="0"/>
                <w:numId w:val="31"/>
              </w:numPr>
              <w:rPr>
                <w:sz w:val="22"/>
                <w:szCs w:val="22"/>
              </w:rPr>
            </w:pPr>
          </w:p>
        </w:tc>
        <w:tc>
          <w:tcPr>
            <w:tcW w:w="12899" w:type="dxa"/>
            <w:shd w:val="clear" w:color="auto" w:fill="D9D9D9" w:themeFill="background1" w:themeFillShade="D9"/>
          </w:tcPr>
          <w:p w14:paraId="5178D71F" w14:textId="77777777" w:rsidR="009E7F45" w:rsidRPr="00C525F3" w:rsidRDefault="009E7F45" w:rsidP="002812DB">
            <w:pPr>
              <w:rPr>
                <w:sz w:val="22"/>
                <w:szCs w:val="22"/>
              </w:rPr>
            </w:pPr>
            <w:r w:rsidRPr="00E44AA3">
              <w:rPr>
                <w:sz w:val="22"/>
                <w:szCs w:val="22"/>
              </w:rPr>
              <w:t>The power generation capability shall exceed that required to power all vehicle systems and include a battery guard system.</w:t>
            </w:r>
          </w:p>
        </w:tc>
      </w:tr>
      <w:tr w:rsidR="009E7F45" w14:paraId="79EBBC5B" w14:textId="77777777" w:rsidTr="002812DB">
        <w:trPr>
          <w:trHeight w:val="70"/>
        </w:trPr>
        <w:tc>
          <w:tcPr>
            <w:tcW w:w="704" w:type="dxa"/>
            <w:shd w:val="clear" w:color="auto" w:fill="D9D9D9" w:themeFill="background1" w:themeFillShade="D9"/>
          </w:tcPr>
          <w:p w14:paraId="2454216B" w14:textId="77777777" w:rsidR="009E7F45" w:rsidRPr="00227DF5" w:rsidRDefault="009E7F45" w:rsidP="00A659C8">
            <w:pPr>
              <w:pStyle w:val="ListParagraph"/>
              <w:numPr>
                <w:ilvl w:val="0"/>
                <w:numId w:val="31"/>
              </w:numPr>
              <w:rPr>
                <w:sz w:val="22"/>
                <w:szCs w:val="22"/>
              </w:rPr>
            </w:pPr>
          </w:p>
        </w:tc>
        <w:tc>
          <w:tcPr>
            <w:tcW w:w="12899" w:type="dxa"/>
            <w:shd w:val="clear" w:color="auto" w:fill="D9D9D9" w:themeFill="background1" w:themeFillShade="D9"/>
          </w:tcPr>
          <w:p w14:paraId="4A92B9B9" w14:textId="77777777" w:rsidR="009E7F45" w:rsidRPr="00227DF5" w:rsidRDefault="009E7F45" w:rsidP="002812DB">
            <w:pPr>
              <w:rPr>
                <w:sz w:val="22"/>
                <w:szCs w:val="22"/>
              </w:rPr>
            </w:pPr>
            <w:r w:rsidRPr="00E44AA3">
              <w:rPr>
                <w:sz w:val="22"/>
                <w:szCs w:val="22"/>
              </w:rPr>
              <w:t>Auxiliary power requirements may be required to exceed the provisions of BS EN-1846 to support operational requirements as determined by a Contracting Authority through risk assessment.</w:t>
            </w:r>
          </w:p>
        </w:tc>
      </w:tr>
    </w:tbl>
    <w:p w14:paraId="008A0714" w14:textId="77777777" w:rsidR="00B26208" w:rsidRDefault="00B26208" w:rsidP="00B26208"/>
    <w:p w14:paraId="4A3E308E" w14:textId="77777777" w:rsidR="00B26208" w:rsidRDefault="00B26208" w:rsidP="00B26208">
      <w:pPr>
        <w:rPr>
          <w:sz w:val="22"/>
          <w:szCs w:val="22"/>
        </w:rPr>
      </w:pPr>
      <w:r>
        <w:rPr>
          <w:sz w:val="22"/>
          <w:szCs w:val="22"/>
        </w:rPr>
        <w:t>Please provide details in the box below if you do not comply with any of the compliant framework requirements including the reference and the rationale for non-compliance:</w:t>
      </w:r>
    </w:p>
    <w:p w14:paraId="4ED98A75" w14:textId="77777777" w:rsidR="00B26208" w:rsidRDefault="00B26208" w:rsidP="00B26208">
      <w:pPr>
        <w:rPr>
          <w:sz w:val="22"/>
          <w:szCs w:val="22"/>
        </w:rPr>
      </w:pPr>
    </w:p>
    <w:tbl>
      <w:tblPr>
        <w:tblStyle w:val="TableGrid"/>
        <w:tblW w:w="0" w:type="auto"/>
        <w:tblLook w:val="04A0" w:firstRow="1" w:lastRow="0" w:firstColumn="1" w:lastColumn="0" w:noHBand="0" w:noVBand="1"/>
      </w:tblPr>
      <w:tblGrid>
        <w:gridCol w:w="13603"/>
      </w:tblGrid>
      <w:tr w:rsidR="00B26208" w14:paraId="1D6FFA37" w14:textId="77777777" w:rsidTr="00034E28">
        <w:tc>
          <w:tcPr>
            <w:tcW w:w="13603" w:type="dxa"/>
            <w:shd w:val="clear" w:color="auto" w:fill="D9D9D9" w:themeFill="background1" w:themeFillShade="D9"/>
          </w:tcPr>
          <w:p w14:paraId="0AA18BC4" w14:textId="77777777" w:rsidR="00B26208" w:rsidRDefault="00B26208" w:rsidP="00034E28">
            <w:pPr>
              <w:rPr>
                <w:sz w:val="22"/>
                <w:szCs w:val="22"/>
              </w:rPr>
            </w:pPr>
          </w:p>
          <w:p w14:paraId="727B88D6" w14:textId="77777777" w:rsidR="00B26208" w:rsidRDefault="00B26208" w:rsidP="00034E28">
            <w:pPr>
              <w:rPr>
                <w:sz w:val="22"/>
                <w:szCs w:val="22"/>
              </w:rPr>
            </w:pPr>
          </w:p>
          <w:p w14:paraId="083D6126" w14:textId="77777777" w:rsidR="00B26208" w:rsidRDefault="00B26208" w:rsidP="00034E28">
            <w:pPr>
              <w:rPr>
                <w:sz w:val="22"/>
                <w:szCs w:val="22"/>
              </w:rPr>
            </w:pPr>
          </w:p>
          <w:p w14:paraId="35C49565" w14:textId="77777777" w:rsidR="00B26208" w:rsidRDefault="00B26208" w:rsidP="00034E28">
            <w:pPr>
              <w:rPr>
                <w:sz w:val="22"/>
                <w:szCs w:val="22"/>
              </w:rPr>
            </w:pPr>
          </w:p>
          <w:p w14:paraId="51A40C12" w14:textId="77777777" w:rsidR="00B26208" w:rsidRDefault="00B26208" w:rsidP="00034E28">
            <w:pPr>
              <w:rPr>
                <w:sz w:val="22"/>
                <w:szCs w:val="22"/>
              </w:rPr>
            </w:pPr>
          </w:p>
        </w:tc>
      </w:tr>
    </w:tbl>
    <w:p w14:paraId="6B1315D0" w14:textId="77777777" w:rsidR="00BA74F8" w:rsidRDefault="009E7F45" w:rsidP="00BA74F8">
      <w:pPr>
        <w:rPr>
          <w:sz w:val="22"/>
          <w:szCs w:val="22"/>
        </w:rPr>
      </w:pPr>
      <w:r>
        <w:br/>
      </w:r>
    </w:p>
    <w:p w14:paraId="6554A76B" w14:textId="299A9CB1" w:rsidR="00BA74F8" w:rsidRPr="003910B0" w:rsidRDefault="00BA74F8" w:rsidP="00BA74F8">
      <w:pPr>
        <w:rPr>
          <w:sz w:val="22"/>
          <w:szCs w:val="22"/>
        </w:rPr>
      </w:pPr>
      <w:r>
        <w:rPr>
          <w:sz w:val="22"/>
          <w:szCs w:val="22"/>
        </w:rPr>
        <w:t xml:space="preserve">The following table shows the Contracting Authority’s Requirements. The Supplier must confirm if they comply with </w:t>
      </w:r>
      <w:r w:rsidR="00C44C25">
        <w:rPr>
          <w:sz w:val="22"/>
          <w:szCs w:val="22"/>
        </w:rPr>
        <w:t xml:space="preserve">each </w:t>
      </w:r>
      <w:r>
        <w:rPr>
          <w:sz w:val="22"/>
          <w:szCs w:val="22"/>
        </w:rPr>
        <w:t>requirement</w:t>
      </w:r>
      <w:r w:rsidR="00C44C25">
        <w:rPr>
          <w:sz w:val="22"/>
          <w:szCs w:val="22"/>
        </w:rPr>
        <w:t xml:space="preserve"> </w:t>
      </w:r>
      <w:r>
        <w:rPr>
          <w:sz w:val="22"/>
          <w:szCs w:val="22"/>
        </w:rPr>
        <w:t>and</w:t>
      </w:r>
      <w:r w:rsidR="00C44C25">
        <w:rPr>
          <w:sz w:val="22"/>
          <w:szCs w:val="22"/>
        </w:rPr>
        <w:t xml:space="preserve"> provide</w:t>
      </w:r>
      <w:r>
        <w:rPr>
          <w:sz w:val="22"/>
          <w:szCs w:val="22"/>
        </w:rPr>
        <w:t xml:space="preserve"> a detailed response to each requirement to show how the requirement will be met. </w:t>
      </w:r>
    </w:p>
    <w:p w14:paraId="6CB0F380" w14:textId="77777777" w:rsidR="009E7F45" w:rsidRDefault="009E7F45" w:rsidP="009E7F45"/>
    <w:tbl>
      <w:tblPr>
        <w:tblStyle w:val="TableGrid"/>
        <w:tblW w:w="0" w:type="auto"/>
        <w:tblLook w:val="04A0" w:firstRow="1" w:lastRow="0" w:firstColumn="1" w:lastColumn="0" w:noHBand="0" w:noVBand="1"/>
      </w:tblPr>
      <w:tblGrid>
        <w:gridCol w:w="704"/>
        <w:gridCol w:w="6521"/>
        <w:gridCol w:w="2078"/>
        <w:gridCol w:w="4300"/>
      </w:tblGrid>
      <w:tr w:rsidR="009E7F45" w:rsidRPr="003910B0" w14:paraId="68DB1C11" w14:textId="77777777" w:rsidTr="002812DB">
        <w:tc>
          <w:tcPr>
            <w:tcW w:w="704" w:type="dxa"/>
            <w:shd w:val="clear" w:color="auto" w:fill="C1DFFF"/>
          </w:tcPr>
          <w:p w14:paraId="5B7A63F1" w14:textId="77777777" w:rsidR="009E7F45" w:rsidRPr="001F4CA6" w:rsidRDefault="009E7F45" w:rsidP="002812DB">
            <w:pPr>
              <w:pStyle w:val="ListParagraph"/>
              <w:ind w:left="0"/>
              <w:rPr>
                <w:b/>
                <w:bCs/>
                <w:sz w:val="22"/>
                <w:szCs w:val="22"/>
              </w:rPr>
            </w:pPr>
          </w:p>
        </w:tc>
        <w:tc>
          <w:tcPr>
            <w:tcW w:w="6521" w:type="dxa"/>
            <w:shd w:val="clear" w:color="auto" w:fill="C1DFFF"/>
          </w:tcPr>
          <w:p w14:paraId="01590ADE" w14:textId="77777777" w:rsidR="009E7F45" w:rsidRPr="001F4CA6" w:rsidRDefault="009E7F45" w:rsidP="002812DB">
            <w:pPr>
              <w:rPr>
                <w:b/>
                <w:bCs/>
                <w:sz w:val="22"/>
                <w:szCs w:val="22"/>
              </w:rPr>
            </w:pPr>
            <w:r w:rsidRPr="001F4CA6">
              <w:rPr>
                <w:b/>
                <w:bCs/>
                <w:sz w:val="22"/>
                <w:szCs w:val="22"/>
              </w:rPr>
              <w:t>Requirement</w:t>
            </w:r>
          </w:p>
        </w:tc>
        <w:tc>
          <w:tcPr>
            <w:tcW w:w="2078" w:type="dxa"/>
            <w:shd w:val="clear" w:color="auto" w:fill="C1DFFF"/>
          </w:tcPr>
          <w:p w14:paraId="500292DB" w14:textId="77777777" w:rsidR="009E7F45" w:rsidRPr="001F4CA6" w:rsidRDefault="009E7F45" w:rsidP="002812DB">
            <w:pPr>
              <w:rPr>
                <w:b/>
                <w:bCs/>
                <w:sz w:val="22"/>
                <w:szCs w:val="22"/>
              </w:rPr>
            </w:pPr>
            <w:r w:rsidRPr="001F4CA6">
              <w:rPr>
                <w:b/>
                <w:bCs/>
                <w:sz w:val="22"/>
                <w:szCs w:val="22"/>
              </w:rPr>
              <w:t>Compliant (Yes / No)</w:t>
            </w:r>
          </w:p>
        </w:tc>
        <w:tc>
          <w:tcPr>
            <w:tcW w:w="4300" w:type="dxa"/>
            <w:shd w:val="clear" w:color="auto" w:fill="C1DFFF"/>
          </w:tcPr>
          <w:p w14:paraId="0DC8BBD9" w14:textId="77777777" w:rsidR="009E7F45" w:rsidRPr="001F4CA6" w:rsidRDefault="009E7F45" w:rsidP="002812DB">
            <w:pPr>
              <w:rPr>
                <w:b/>
                <w:bCs/>
                <w:sz w:val="22"/>
                <w:szCs w:val="22"/>
              </w:rPr>
            </w:pPr>
            <w:r w:rsidRPr="001F4CA6">
              <w:rPr>
                <w:b/>
                <w:bCs/>
                <w:sz w:val="22"/>
                <w:szCs w:val="22"/>
              </w:rPr>
              <w:t>Supplier’s Response</w:t>
            </w:r>
          </w:p>
        </w:tc>
      </w:tr>
      <w:tr w:rsidR="009E7F45" w:rsidRPr="003910B0" w14:paraId="3BE4292D" w14:textId="77777777" w:rsidTr="002812DB">
        <w:tc>
          <w:tcPr>
            <w:tcW w:w="704" w:type="dxa"/>
          </w:tcPr>
          <w:p w14:paraId="38D0A6C5" w14:textId="77777777" w:rsidR="009E7F45" w:rsidRPr="00227DF5" w:rsidRDefault="009E7F45" w:rsidP="00A659C8">
            <w:pPr>
              <w:pStyle w:val="ListParagraph"/>
              <w:numPr>
                <w:ilvl w:val="0"/>
                <w:numId w:val="31"/>
              </w:numPr>
              <w:rPr>
                <w:sz w:val="22"/>
                <w:szCs w:val="22"/>
              </w:rPr>
            </w:pPr>
          </w:p>
        </w:tc>
        <w:tc>
          <w:tcPr>
            <w:tcW w:w="6521" w:type="dxa"/>
          </w:tcPr>
          <w:p w14:paraId="379AB14D" w14:textId="77777777" w:rsidR="009E7F45" w:rsidRPr="003910B0" w:rsidRDefault="009E7F45" w:rsidP="002812DB">
            <w:pPr>
              <w:rPr>
                <w:sz w:val="22"/>
                <w:szCs w:val="22"/>
              </w:rPr>
            </w:pPr>
            <w:r w:rsidRPr="00227DF5">
              <w:rPr>
                <w:sz w:val="22"/>
                <w:szCs w:val="22"/>
              </w:rPr>
              <w:t xml:space="preserve"> </w:t>
            </w:r>
          </w:p>
        </w:tc>
        <w:tc>
          <w:tcPr>
            <w:tcW w:w="2078" w:type="dxa"/>
          </w:tcPr>
          <w:p w14:paraId="4490B9BA" w14:textId="77777777" w:rsidR="009E7F45" w:rsidRPr="003910B0" w:rsidRDefault="009E7F45" w:rsidP="002812DB">
            <w:pPr>
              <w:rPr>
                <w:sz w:val="22"/>
                <w:szCs w:val="22"/>
              </w:rPr>
            </w:pPr>
          </w:p>
        </w:tc>
        <w:tc>
          <w:tcPr>
            <w:tcW w:w="4300" w:type="dxa"/>
          </w:tcPr>
          <w:p w14:paraId="7F31FDD7" w14:textId="77777777" w:rsidR="009E7F45" w:rsidRPr="003910B0" w:rsidRDefault="009E7F45" w:rsidP="002812DB">
            <w:pPr>
              <w:rPr>
                <w:sz w:val="22"/>
                <w:szCs w:val="22"/>
              </w:rPr>
            </w:pPr>
          </w:p>
        </w:tc>
      </w:tr>
      <w:tr w:rsidR="009E7F45" w:rsidRPr="003910B0" w14:paraId="3CA84051" w14:textId="77777777" w:rsidTr="002812DB">
        <w:tc>
          <w:tcPr>
            <w:tcW w:w="704" w:type="dxa"/>
          </w:tcPr>
          <w:p w14:paraId="3B0C77CB" w14:textId="77777777" w:rsidR="009E7F45" w:rsidRPr="00227DF5" w:rsidRDefault="009E7F45" w:rsidP="00A659C8">
            <w:pPr>
              <w:pStyle w:val="ListParagraph"/>
              <w:numPr>
                <w:ilvl w:val="0"/>
                <w:numId w:val="31"/>
              </w:numPr>
              <w:rPr>
                <w:sz w:val="22"/>
                <w:szCs w:val="22"/>
              </w:rPr>
            </w:pPr>
          </w:p>
        </w:tc>
        <w:tc>
          <w:tcPr>
            <w:tcW w:w="6521" w:type="dxa"/>
          </w:tcPr>
          <w:p w14:paraId="685C756B" w14:textId="77777777" w:rsidR="009E7F45" w:rsidRPr="00227DF5" w:rsidRDefault="009E7F45" w:rsidP="002812DB">
            <w:pPr>
              <w:rPr>
                <w:sz w:val="22"/>
                <w:szCs w:val="22"/>
              </w:rPr>
            </w:pPr>
          </w:p>
        </w:tc>
        <w:tc>
          <w:tcPr>
            <w:tcW w:w="2078" w:type="dxa"/>
          </w:tcPr>
          <w:p w14:paraId="3E117F6F" w14:textId="77777777" w:rsidR="009E7F45" w:rsidRPr="003910B0" w:rsidRDefault="009E7F45" w:rsidP="002812DB">
            <w:pPr>
              <w:rPr>
                <w:sz w:val="22"/>
                <w:szCs w:val="22"/>
              </w:rPr>
            </w:pPr>
          </w:p>
        </w:tc>
        <w:tc>
          <w:tcPr>
            <w:tcW w:w="4300" w:type="dxa"/>
          </w:tcPr>
          <w:p w14:paraId="40529EF0" w14:textId="77777777" w:rsidR="009E7F45" w:rsidRPr="003910B0" w:rsidRDefault="009E7F45" w:rsidP="002812DB">
            <w:pPr>
              <w:rPr>
                <w:sz w:val="22"/>
                <w:szCs w:val="22"/>
              </w:rPr>
            </w:pPr>
          </w:p>
        </w:tc>
      </w:tr>
      <w:tr w:rsidR="009E7F45" w:rsidRPr="003910B0" w14:paraId="4CCA72E2" w14:textId="77777777" w:rsidTr="002812DB">
        <w:tc>
          <w:tcPr>
            <w:tcW w:w="704" w:type="dxa"/>
          </w:tcPr>
          <w:p w14:paraId="1DB8492E" w14:textId="77777777" w:rsidR="009E7F45" w:rsidRPr="00227DF5" w:rsidRDefault="009E7F45" w:rsidP="00A659C8">
            <w:pPr>
              <w:pStyle w:val="ListParagraph"/>
              <w:numPr>
                <w:ilvl w:val="0"/>
                <w:numId w:val="31"/>
              </w:numPr>
              <w:rPr>
                <w:sz w:val="22"/>
                <w:szCs w:val="22"/>
              </w:rPr>
            </w:pPr>
          </w:p>
        </w:tc>
        <w:tc>
          <w:tcPr>
            <w:tcW w:w="6521" w:type="dxa"/>
          </w:tcPr>
          <w:p w14:paraId="41DC36D0" w14:textId="77777777" w:rsidR="009E7F45" w:rsidRPr="00227DF5" w:rsidRDefault="009E7F45" w:rsidP="002812DB">
            <w:pPr>
              <w:rPr>
                <w:sz w:val="22"/>
                <w:szCs w:val="22"/>
              </w:rPr>
            </w:pPr>
          </w:p>
        </w:tc>
        <w:tc>
          <w:tcPr>
            <w:tcW w:w="2078" w:type="dxa"/>
          </w:tcPr>
          <w:p w14:paraId="382F9FE1" w14:textId="77777777" w:rsidR="009E7F45" w:rsidRPr="003910B0" w:rsidRDefault="009E7F45" w:rsidP="002812DB">
            <w:pPr>
              <w:rPr>
                <w:sz w:val="22"/>
                <w:szCs w:val="22"/>
              </w:rPr>
            </w:pPr>
          </w:p>
        </w:tc>
        <w:tc>
          <w:tcPr>
            <w:tcW w:w="4300" w:type="dxa"/>
          </w:tcPr>
          <w:p w14:paraId="16155E2C" w14:textId="77777777" w:rsidR="009E7F45" w:rsidRPr="003910B0" w:rsidRDefault="009E7F45" w:rsidP="002812DB">
            <w:pPr>
              <w:rPr>
                <w:sz w:val="22"/>
                <w:szCs w:val="22"/>
              </w:rPr>
            </w:pPr>
          </w:p>
        </w:tc>
      </w:tr>
      <w:tr w:rsidR="009E7F45" w:rsidRPr="003910B0" w14:paraId="13E49E79" w14:textId="77777777" w:rsidTr="002812DB">
        <w:tc>
          <w:tcPr>
            <w:tcW w:w="704" w:type="dxa"/>
          </w:tcPr>
          <w:p w14:paraId="0DA62B16" w14:textId="77777777" w:rsidR="009E7F45" w:rsidRPr="00227DF5" w:rsidRDefault="009E7F45" w:rsidP="00A659C8">
            <w:pPr>
              <w:pStyle w:val="ListParagraph"/>
              <w:numPr>
                <w:ilvl w:val="0"/>
                <w:numId w:val="31"/>
              </w:numPr>
              <w:rPr>
                <w:sz w:val="22"/>
                <w:szCs w:val="22"/>
              </w:rPr>
            </w:pPr>
          </w:p>
        </w:tc>
        <w:tc>
          <w:tcPr>
            <w:tcW w:w="6521" w:type="dxa"/>
          </w:tcPr>
          <w:p w14:paraId="3ACF9C72" w14:textId="77777777" w:rsidR="009E7F45" w:rsidRPr="00227DF5" w:rsidRDefault="009E7F45" w:rsidP="002812DB">
            <w:pPr>
              <w:rPr>
                <w:sz w:val="22"/>
                <w:szCs w:val="22"/>
              </w:rPr>
            </w:pPr>
          </w:p>
        </w:tc>
        <w:tc>
          <w:tcPr>
            <w:tcW w:w="2078" w:type="dxa"/>
          </w:tcPr>
          <w:p w14:paraId="49B196C2" w14:textId="77777777" w:rsidR="009E7F45" w:rsidRPr="003910B0" w:rsidRDefault="009E7F45" w:rsidP="002812DB">
            <w:pPr>
              <w:rPr>
                <w:sz w:val="22"/>
                <w:szCs w:val="22"/>
              </w:rPr>
            </w:pPr>
          </w:p>
        </w:tc>
        <w:tc>
          <w:tcPr>
            <w:tcW w:w="4300" w:type="dxa"/>
          </w:tcPr>
          <w:p w14:paraId="3CF1660C" w14:textId="77777777" w:rsidR="009E7F45" w:rsidRPr="003910B0" w:rsidRDefault="009E7F45" w:rsidP="002812DB">
            <w:pPr>
              <w:rPr>
                <w:sz w:val="22"/>
                <w:szCs w:val="22"/>
              </w:rPr>
            </w:pPr>
          </w:p>
        </w:tc>
      </w:tr>
      <w:tr w:rsidR="009E7F45" w:rsidRPr="003910B0" w14:paraId="263E715B" w14:textId="77777777" w:rsidTr="002812DB">
        <w:tc>
          <w:tcPr>
            <w:tcW w:w="704" w:type="dxa"/>
          </w:tcPr>
          <w:p w14:paraId="44A03FB4" w14:textId="77777777" w:rsidR="009E7F45" w:rsidRPr="00227DF5" w:rsidRDefault="009E7F45" w:rsidP="00A659C8">
            <w:pPr>
              <w:pStyle w:val="ListParagraph"/>
              <w:numPr>
                <w:ilvl w:val="0"/>
                <w:numId w:val="31"/>
              </w:numPr>
              <w:rPr>
                <w:sz w:val="22"/>
                <w:szCs w:val="22"/>
              </w:rPr>
            </w:pPr>
          </w:p>
        </w:tc>
        <w:tc>
          <w:tcPr>
            <w:tcW w:w="6521" w:type="dxa"/>
          </w:tcPr>
          <w:p w14:paraId="52B8BBA0" w14:textId="77777777" w:rsidR="009E7F45" w:rsidRPr="00227DF5" w:rsidRDefault="009E7F45" w:rsidP="002812DB">
            <w:pPr>
              <w:rPr>
                <w:sz w:val="22"/>
                <w:szCs w:val="22"/>
              </w:rPr>
            </w:pPr>
          </w:p>
        </w:tc>
        <w:tc>
          <w:tcPr>
            <w:tcW w:w="2078" w:type="dxa"/>
          </w:tcPr>
          <w:p w14:paraId="1402BDCC" w14:textId="77777777" w:rsidR="009E7F45" w:rsidRPr="003910B0" w:rsidRDefault="009E7F45" w:rsidP="002812DB">
            <w:pPr>
              <w:rPr>
                <w:sz w:val="22"/>
                <w:szCs w:val="22"/>
              </w:rPr>
            </w:pPr>
          </w:p>
        </w:tc>
        <w:tc>
          <w:tcPr>
            <w:tcW w:w="4300" w:type="dxa"/>
          </w:tcPr>
          <w:p w14:paraId="4837F853" w14:textId="77777777" w:rsidR="009E7F45" w:rsidRPr="003910B0" w:rsidRDefault="009E7F45" w:rsidP="002812DB">
            <w:pPr>
              <w:rPr>
                <w:sz w:val="22"/>
                <w:szCs w:val="22"/>
              </w:rPr>
            </w:pPr>
          </w:p>
        </w:tc>
      </w:tr>
      <w:tr w:rsidR="009E7F45" w:rsidRPr="003910B0" w14:paraId="279AC8FA" w14:textId="77777777" w:rsidTr="002812DB">
        <w:tc>
          <w:tcPr>
            <w:tcW w:w="704" w:type="dxa"/>
          </w:tcPr>
          <w:p w14:paraId="448F646F" w14:textId="77777777" w:rsidR="009E7F45" w:rsidRPr="00227DF5" w:rsidRDefault="009E7F45" w:rsidP="00A659C8">
            <w:pPr>
              <w:pStyle w:val="ListParagraph"/>
              <w:numPr>
                <w:ilvl w:val="0"/>
                <w:numId w:val="31"/>
              </w:numPr>
              <w:rPr>
                <w:sz w:val="22"/>
                <w:szCs w:val="22"/>
              </w:rPr>
            </w:pPr>
          </w:p>
        </w:tc>
        <w:tc>
          <w:tcPr>
            <w:tcW w:w="6521" w:type="dxa"/>
          </w:tcPr>
          <w:p w14:paraId="4C0CCEE4" w14:textId="77777777" w:rsidR="009E7F45" w:rsidRPr="00227DF5" w:rsidRDefault="009E7F45" w:rsidP="002812DB">
            <w:pPr>
              <w:rPr>
                <w:sz w:val="22"/>
                <w:szCs w:val="22"/>
              </w:rPr>
            </w:pPr>
          </w:p>
        </w:tc>
        <w:tc>
          <w:tcPr>
            <w:tcW w:w="2078" w:type="dxa"/>
          </w:tcPr>
          <w:p w14:paraId="2269CF21" w14:textId="77777777" w:rsidR="009E7F45" w:rsidRPr="003910B0" w:rsidRDefault="009E7F45" w:rsidP="002812DB">
            <w:pPr>
              <w:rPr>
                <w:sz w:val="22"/>
                <w:szCs w:val="22"/>
              </w:rPr>
            </w:pPr>
          </w:p>
        </w:tc>
        <w:tc>
          <w:tcPr>
            <w:tcW w:w="4300" w:type="dxa"/>
          </w:tcPr>
          <w:p w14:paraId="503BF7B5" w14:textId="77777777" w:rsidR="009E7F45" w:rsidRPr="003910B0" w:rsidRDefault="009E7F45" w:rsidP="002812DB">
            <w:pPr>
              <w:rPr>
                <w:sz w:val="22"/>
                <w:szCs w:val="22"/>
              </w:rPr>
            </w:pPr>
          </w:p>
        </w:tc>
      </w:tr>
      <w:tr w:rsidR="009E7F45" w:rsidRPr="003910B0" w14:paraId="5672462A" w14:textId="77777777" w:rsidTr="002812DB">
        <w:tc>
          <w:tcPr>
            <w:tcW w:w="704" w:type="dxa"/>
          </w:tcPr>
          <w:p w14:paraId="781CD9B6" w14:textId="77777777" w:rsidR="009E7F45" w:rsidRPr="00227DF5" w:rsidRDefault="009E7F45" w:rsidP="00A659C8">
            <w:pPr>
              <w:pStyle w:val="ListParagraph"/>
              <w:numPr>
                <w:ilvl w:val="0"/>
                <w:numId w:val="31"/>
              </w:numPr>
              <w:rPr>
                <w:sz w:val="22"/>
                <w:szCs w:val="22"/>
              </w:rPr>
            </w:pPr>
          </w:p>
        </w:tc>
        <w:tc>
          <w:tcPr>
            <w:tcW w:w="6521" w:type="dxa"/>
          </w:tcPr>
          <w:p w14:paraId="05D9127B" w14:textId="77777777" w:rsidR="009E7F45" w:rsidRPr="00227DF5" w:rsidRDefault="009E7F45" w:rsidP="002812DB">
            <w:pPr>
              <w:rPr>
                <w:sz w:val="22"/>
                <w:szCs w:val="22"/>
              </w:rPr>
            </w:pPr>
          </w:p>
        </w:tc>
        <w:tc>
          <w:tcPr>
            <w:tcW w:w="2078" w:type="dxa"/>
          </w:tcPr>
          <w:p w14:paraId="73A6B9CB" w14:textId="77777777" w:rsidR="009E7F45" w:rsidRPr="003910B0" w:rsidRDefault="009E7F45" w:rsidP="002812DB">
            <w:pPr>
              <w:rPr>
                <w:sz w:val="22"/>
                <w:szCs w:val="22"/>
              </w:rPr>
            </w:pPr>
          </w:p>
        </w:tc>
        <w:tc>
          <w:tcPr>
            <w:tcW w:w="4300" w:type="dxa"/>
          </w:tcPr>
          <w:p w14:paraId="5E329B07" w14:textId="77777777" w:rsidR="009E7F45" w:rsidRPr="003910B0" w:rsidRDefault="009E7F45" w:rsidP="002812DB">
            <w:pPr>
              <w:rPr>
                <w:sz w:val="22"/>
                <w:szCs w:val="22"/>
              </w:rPr>
            </w:pPr>
          </w:p>
        </w:tc>
      </w:tr>
      <w:tr w:rsidR="009E7F45" w:rsidRPr="003910B0" w14:paraId="36A84DAA" w14:textId="77777777" w:rsidTr="002812DB">
        <w:tc>
          <w:tcPr>
            <w:tcW w:w="704" w:type="dxa"/>
          </w:tcPr>
          <w:p w14:paraId="78FAA54D" w14:textId="77777777" w:rsidR="009E7F45" w:rsidRPr="00227DF5" w:rsidRDefault="009E7F45" w:rsidP="00A659C8">
            <w:pPr>
              <w:pStyle w:val="ListParagraph"/>
              <w:numPr>
                <w:ilvl w:val="0"/>
                <w:numId w:val="31"/>
              </w:numPr>
              <w:rPr>
                <w:sz w:val="22"/>
                <w:szCs w:val="22"/>
              </w:rPr>
            </w:pPr>
          </w:p>
        </w:tc>
        <w:tc>
          <w:tcPr>
            <w:tcW w:w="6521" w:type="dxa"/>
          </w:tcPr>
          <w:p w14:paraId="42A47854" w14:textId="77777777" w:rsidR="009E7F45" w:rsidRPr="00227DF5" w:rsidRDefault="009E7F45" w:rsidP="002812DB">
            <w:pPr>
              <w:rPr>
                <w:sz w:val="22"/>
                <w:szCs w:val="22"/>
              </w:rPr>
            </w:pPr>
          </w:p>
        </w:tc>
        <w:tc>
          <w:tcPr>
            <w:tcW w:w="2078" w:type="dxa"/>
          </w:tcPr>
          <w:p w14:paraId="3AA90402" w14:textId="77777777" w:rsidR="009E7F45" w:rsidRPr="003910B0" w:rsidRDefault="009E7F45" w:rsidP="002812DB">
            <w:pPr>
              <w:rPr>
                <w:sz w:val="22"/>
                <w:szCs w:val="22"/>
              </w:rPr>
            </w:pPr>
          </w:p>
        </w:tc>
        <w:tc>
          <w:tcPr>
            <w:tcW w:w="4300" w:type="dxa"/>
          </w:tcPr>
          <w:p w14:paraId="010BA43C" w14:textId="77777777" w:rsidR="009E7F45" w:rsidRPr="003910B0" w:rsidRDefault="009E7F45" w:rsidP="002812DB">
            <w:pPr>
              <w:rPr>
                <w:sz w:val="22"/>
                <w:szCs w:val="22"/>
              </w:rPr>
            </w:pPr>
          </w:p>
        </w:tc>
      </w:tr>
    </w:tbl>
    <w:p w14:paraId="71B8519E" w14:textId="77777777" w:rsidR="009E7F45" w:rsidRDefault="009E7F45" w:rsidP="009E7F45"/>
    <w:p w14:paraId="0108D718" w14:textId="77777777" w:rsidR="00C44C25" w:rsidRDefault="00C44C25" w:rsidP="009E7F45">
      <w:pPr>
        <w:rPr>
          <w:sz w:val="22"/>
          <w:szCs w:val="22"/>
        </w:rPr>
      </w:pPr>
    </w:p>
    <w:p w14:paraId="471FFE0E" w14:textId="2B79F716" w:rsidR="009E7F45" w:rsidRDefault="009E7F45" w:rsidP="009E7F45">
      <w:pPr>
        <w:rPr>
          <w:sz w:val="22"/>
          <w:szCs w:val="22"/>
        </w:rPr>
      </w:pPr>
      <w:r>
        <w:rPr>
          <w:sz w:val="22"/>
          <w:szCs w:val="22"/>
        </w:rPr>
        <w:lastRenderedPageBreak/>
        <w:t xml:space="preserve">The following table shows the questions that relate to the Alternative Power Generating Systems section: </w:t>
      </w:r>
    </w:p>
    <w:p w14:paraId="3162290B" w14:textId="77777777" w:rsidR="009E7F45" w:rsidRDefault="009E7F45" w:rsidP="009E7F45">
      <w:pPr>
        <w:rPr>
          <w:sz w:val="22"/>
          <w:szCs w:val="22"/>
        </w:rPr>
      </w:pPr>
    </w:p>
    <w:tbl>
      <w:tblPr>
        <w:tblStyle w:val="TableGrid"/>
        <w:tblW w:w="0" w:type="auto"/>
        <w:tblLook w:val="04A0" w:firstRow="1" w:lastRow="0" w:firstColumn="1" w:lastColumn="0" w:noHBand="0" w:noVBand="1"/>
      </w:tblPr>
      <w:tblGrid>
        <w:gridCol w:w="982"/>
        <w:gridCol w:w="10495"/>
        <w:gridCol w:w="2126"/>
      </w:tblGrid>
      <w:tr w:rsidR="009E7F45" w14:paraId="4559C8F6" w14:textId="77777777" w:rsidTr="002812DB">
        <w:tc>
          <w:tcPr>
            <w:tcW w:w="982" w:type="dxa"/>
            <w:shd w:val="clear" w:color="auto" w:fill="BBE3E2" w:themeFill="accent4" w:themeFillTint="66"/>
          </w:tcPr>
          <w:p w14:paraId="1DCD4930" w14:textId="77777777" w:rsidR="009E7F45" w:rsidRPr="0014390E" w:rsidRDefault="009E7F45" w:rsidP="002812DB">
            <w:pPr>
              <w:rPr>
                <w:b/>
                <w:bCs/>
                <w:sz w:val="22"/>
                <w:szCs w:val="22"/>
              </w:rPr>
            </w:pPr>
            <w:r w:rsidRPr="0014390E">
              <w:rPr>
                <w:b/>
                <w:bCs/>
                <w:sz w:val="22"/>
                <w:szCs w:val="22"/>
              </w:rPr>
              <w:t>Ref</w:t>
            </w:r>
          </w:p>
        </w:tc>
        <w:tc>
          <w:tcPr>
            <w:tcW w:w="10495" w:type="dxa"/>
            <w:shd w:val="clear" w:color="auto" w:fill="BBE3E2" w:themeFill="accent4" w:themeFillTint="66"/>
          </w:tcPr>
          <w:p w14:paraId="677D8722" w14:textId="77777777" w:rsidR="009E7F45" w:rsidRPr="0014390E" w:rsidRDefault="009E7F45" w:rsidP="002812DB">
            <w:pPr>
              <w:rPr>
                <w:b/>
                <w:bCs/>
                <w:sz w:val="22"/>
                <w:szCs w:val="22"/>
              </w:rPr>
            </w:pPr>
            <w:r w:rsidRPr="0014390E">
              <w:rPr>
                <w:b/>
                <w:bCs/>
                <w:sz w:val="22"/>
                <w:szCs w:val="22"/>
              </w:rPr>
              <w:t>Question</w:t>
            </w:r>
          </w:p>
        </w:tc>
        <w:tc>
          <w:tcPr>
            <w:tcW w:w="2126" w:type="dxa"/>
            <w:shd w:val="clear" w:color="auto" w:fill="BBE3E2" w:themeFill="accent4" w:themeFillTint="66"/>
          </w:tcPr>
          <w:p w14:paraId="55B6153E" w14:textId="77777777" w:rsidR="009E7F45" w:rsidRPr="0014390E" w:rsidRDefault="009E7F45" w:rsidP="002812DB">
            <w:pPr>
              <w:rPr>
                <w:b/>
                <w:bCs/>
                <w:sz w:val="22"/>
                <w:szCs w:val="22"/>
              </w:rPr>
            </w:pPr>
            <w:r>
              <w:rPr>
                <w:b/>
                <w:bCs/>
                <w:sz w:val="22"/>
                <w:szCs w:val="22"/>
              </w:rPr>
              <w:t>Weighting</w:t>
            </w:r>
          </w:p>
        </w:tc>
      </w:tr>
      <w:tr w:rsidR="009E7F45" w14:paraId="2D4F3C56" w14:textId="77777777" w:rsidTr="002812DB">
        <w:tc>
          <w:tcPr>
            <w:tcW w:w="982" w:type="dxa"/>
            <w:vMerge w:val="restart"/>
          </w:tcPr>
          <w:p w14:paraId="207F4C40" w14:textId="77777777" w:rsidR="009E7F45" w:rsidRPr="00D14D87" w:rsidRDefault="009E7F45" w:rsidP="00A659C8">
            <w:pPr>
              <w:pStyle w:val="ListParagraph"/>
              <w:numPr>
                <w:ilvl w:val="0"/>
                <w:numId w:val="32"/>
              </w:numPr>
              <w:rPr>
                <w:sz w:val="22"/>
                <w:szCs w:val="22"/>
              </w:rPr>
            </w:pPr>
          </w:p>
        </w:tc>
        <w:tc>
          <w:tcPr>
            <w:tcW w:w="10495" w:type="dxa"/>
          </w:tcPr>
          <w:p w14:paraId="4E9D06A5"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7914C825"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3F12C269" w14:textId="77777777" w:rsidTr="002812DB">
        <w:tc>
          <w:tcPr>
            <w:tcW w:w="982" w:type="dxa"/>
            <w:vMerge/>
          </w:tcPr>
          <w:p w14:paraId="53CA83AF" w14:textId="77777777" w:rsidR="009E7F45" w:rsidRPr="0014390E" w:rsidRDefault="009E7F45" w:rsidP="002812DB">
            <w:pPr>
              <w:pStyle w:val="ListParagraph"/>
              <w:ind w:left="357"/>
              <w:rPr>
                <w:sz w:val="22"/>
                <w:szCs w:val="22"/>
              </w:rPr>
            </w:pPr>
          </w:p>
        </w:tc>
        <w:tc>
          <w:tcPr>
            <w:tcW w:w="12621" w:type="dxa"/>
            <w:gridSpan w:val="2"/>
          </w:tcPr>
          <w:p w14:paraId="1B2AC59D"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2EBE73C" w14:textId="77777777" w:rsidR="009E7F45" w:rsidRPr="0014390E" w:rsidRDefault="009E7F45" w:rsidP="002812DB">
            <w:pPr>
              <w:rPr>
                <w:sz w:val="22"/>
                <w:szCs w:val="22"/>
                <w:highlight w:val="green"/>
              </w:rPr>
            </w:pPr>
          </w:p>
        </w:tc>
      </w:tr>
      <w:tr w:rsidR="009E7F45" w14:paraId="04F244AB" w14:textId="77777777" w:rsidTr="002812DB">
        <w:tc>
          <w:tcPr>
            <w:tcW w:w="982" w:type="dxa"/>
            <w:vMerge w:val="restart"/>
          </w:tcPr>
          <w:p w14:paraId="4DB91946" w14:textId="77777777" w:rsidR="009E7F45" w:rsidRPr="00D14D87" w:rsidRDefault="009E7F45" w:rsidP="00A659C8">
            <w:pPr>
              <w:pStyle w:val="ListParagraph"/>
              <w:numPr>
                <w:ilvl w:val="0"/>
                <w:numId w:val="32"/>
              </w:numPr>
              <w:rPr>
                <w:sz w:val="22"/>
                <w:szCs w:val="22"/>
              </w:rPr>
            </w:pPr>
          </w:p>
        </w:tc>
        <w:tc>
          <w:tcPr>
            <w:tcW w:w="10495" w:type="dxa"/>
          </w:tcPr>
          <w:p w14:paraId="510B782E"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400E702D"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0BA5038C" w14:textId="77777777" w:rsidTr="002812DB">
        <w:tc>
          <w:tcPr>
            <w:tcW w:w="982" w:type="dxa"/>
            <w:vMerge/>
          </w:tcPr>
          <w:p w14:paraId="5D411130" w14:textId="77777777" w:rsidR="009E7F45" w:rsidRPr="0014390E" w:rsidRDefault="009E7F45" w:rsidP="002812DB">
            <w:pPr>
              <w:pStyle w:val="ListParagraph"/>
              <w:ind w:left="357"/>
              <w:rPr>
                <w:sz w:val="22"/>
                <w:szCs w:val="22"/>
              </w:rPr>
            </w:pPr>
          </w:p>
        </w:tc>
        <w:tc>
          <w:tcPr>
            <w:tcW w:w="12621" w:type="dxa"/>
            <w:gridSpan w:val="2"/>
          </w:tcPr>
          <w:p w14:paraId="243D39B4"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BDB6B02" w14:textId="77777777" w:rsidR="009E7F45" w:rsidRPr="0014390E" w:rsidRDefault="009E7F45" w:rsidP="002812DB">
            <w:pPr>
              <w:rPr>
                <w:sz w:val="22"/>
                <w:szCs w:val="22"/>
                <w:highlight w:val="green"/>
              </w:rPr>
            </w:pPr>
          </w:p>
        </w:tc>
      </w:tr>
      <w:tr w:rsidR="009E7F45" w14:paraId="66F47A1D" w14:textId="77777777" w:rsidTr="002812DB">
        <w:tc>
          <w:tcPr>
            <w:tcW w:w="982" w:type="dxa"/>
            <w:vMerge w:val="restart"/>
          </w:tcPr>
          <w:p w14:paraId="5485C0D7" w14:textId="77777777" w:rsidR="009E7F45" w:rsidRPr="00D14D87" w:rsidRDefault="009E7F45" w:rsidP="00A659C8">
            <w:pPr>
              <w:pStyle w:val="ListParagraph"/>
              <w:numPr>
                <w:ilvl w:val="0"/>
                <w:numId w:val="32"/>
              </w:numPr>
              <w:rPr>
                <w:sz w:val="22"/>
                <w:szCs w:val="22"/>
              </w:rPr>
            </w:pPr>
          </w:p>
        </w:tc>
        <w:tc>
          <w:tcPr>
            <w:tcW w:w="10495" w:type="dxa"/>
          </w:tcPr>
          <w:p w14:paraId="2A43CDAD"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063629F6"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6A226012" w14:textId="77777777" w:rsidTr="002812DB">
        <w:tc>
          <w:tcPr>
            <w:tcW w:w="982" w:type="dxa"/>
            <w:vMerge/>
          </w:tcPr>
          <w:p w14:paraId="4BFD89C5" w14:textId="77777777" w:rsidR="009E7F45" w:rsidRPr="0014390E" w:rsidRDefault="009E7F45" w:rsidP="002812DB">
            <w:pPr>
              <w:pStyle w:val="ListParagraph"/>
              <w:ind w:left="357"/>
              <w:rPr>
                <w:sz w:val="22"/>
                <w:szCs w:val="22"/>
              </w:rPr>
            </w:pPr>
          </w:p>
        </w:tc>
        <w:tc>
          <w:tcPr>
            <w:tcW w:w="12621" w:type="dxa"/>
            <w:gridSpan w:val="2"/>
          </w:tcPr>
          <w:p w14:paraId="589B1F3C"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20A2460" w14:textId="77777777" w:rsidR="009E7F45" w:rsidRPr="0014390E" w:rsidRDefault="009E7F45" w:rsidP="002812DB">
            <w:pPr>
              <w:rPr>
                <w:sz w:val="22"/>
                <w:szCs w:val="22"/>
                <w:highlight w:val="green"/>
              </w:rPr>
            </w:pPr>
          </w:p>
        </w:tc>
      </w:tr>
    </w:tbl>
    <w:p w14:paraId="43CC93A4" w14:textId="7947E306" w:rsidR="009E7F45" w:rsidRDefault="009E7F45" w:rsidP="009E7F45">
      <w:pPr>
        <w:pStyle w:val="Heading2"/>
        <w:numPr>
          <w:ilvl w:val="0"/>
          <w:numId w:val="0"/>
        </w:numPr>
      </w:pPr>
      <w:r>
        <w:br w:type="page"/>
      </w:r>
      <w:bookmarkStart w:id="37" w:name="_Toc201679656"/>
      <w:bookmarkStart w:id="38" w:name="_Toc201689199"/>
      <w:r>
        <w:lastRenderedPageBreak/>
        <w:t>1</w:t>
      </w:r>
      <w:r w:rsidR="00A23EF3">
        <w:t>5</w:t>
      </w:r>
      <w:r>
        <w:t xml:space="preserve">. </w:t>
      </w:r>
      <w:r>
        <w:tab/>
        <w:t>Electrics</w:t>
      </w:r>
      <w:bookmarkEnd w:id="37"/>
      <w:bookmarkEnd w:id="38"/>
    </w:p>
    <w:p w14:paraId="1A48D325" w14:textId="77777777" w:rsidR="009E7F45" w:rsidRPr="00E84FF9" w:rsidRDefault="009E7F45" w:rsidP="009E7F45">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76D900BD" w14:textId="77777777" w:rsidR="009E7F45" w:rsidRDefault="009E7F45" w:rsidP="009E7F45">
      <w:pPr>
        <w:rPr>
          <w:sz w:val="22"/>
          <w:szCs w:val="22"/>
        </w:rPr>
      </w:pPr>
    </w:p>
    <w:p w14:paraId="7DFE4BBE" w14:textId="77777777" w:rsidR="009E7F45" w:rsidRPr="003910B0" w:rsidRDefault="009E7F45" w:rsidP="009E7F45">
      <w:pPr>
        <w:rPr>
          <w:sz w:val="22"/>
          <w:szCs w:val="22"/>
        </w:rPr>
      </w:pPr>
      <w:r>
        <w:rPr>
          <w:sz w:val="22"/>
          <w:szCs w:val="22"/>
        </w:rPr>
        <w:t xml:space="preserve">Yes </w:t>
      </w:r>
      <w:sdt>
        <w:sdtPr>
          <w:rPr>
            <w:sz w:val="22"/>
            <w:szCs w:val="22"/>
          </w:rPr>
          <w:id w:val="133703190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7311011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1FACA63F" w14:textId="77777777" w:rsidR="009E7F45" w:rsidRDefault="009E7F45" w:rsidP="009E7F45"/>
    <w:tbl>
      <w:tblPr>
        <w:tblStyle w:val="TableGrid"/>
        <w:tblW w:w="0" w:type="auto"/>
        <w:tblLook w:val="04A0" w:firstRow="1" w:lastRow="0" w:firstColumn="1" w:lastColumn="0" w:noHBand="0" w:noVBand="1"/>
      </w:tblPr>
      <w:tblGrid>
        <w:gridCol w:w="704"/>
        <w:gridCol w:w="12899"/>
      </w:tblGrid>
      <w:tr w:rsidR="009E7F45" w14:paraId="4B035DF6" w14:textId="77777777" w:rsidTr="002812DB">
        <w:trPr>
          <w:trHeight w:val="70"/>
        </w:trPr>
        <w:tc>
          <w:tcPr>
            <w:tcW w:w="704" w:type="dxa"/>
            <w:shd w:val="clear" w:color="auto" w:fill="D9D9D9" w:themeFill="background1" w:themeFillShade="D9"/>
          </w:tcPr>
          <w:p w14:paraId="3D7279DB" w14:textId="77777777" w:rsidR="009E7F45" w:rsidRPr="00227DF5" w:rsidRDefault="009E7F45" w:rsidP="00A659C8">
            <w:pPr>
              <w:pStyle w:val="ListParagraph"/>
              <w:numPr>
                <w:ilvl w:val="0"/>
                <w:numId w:val="33"/>
              </w:numPr>
              <w:rPr>
                <w:sz w:val="22"/>
                <w:szCs w:val="22"/>
              </w:rPr>
            </w:pPr>
          </w:p>
        </w:tc>
        <w:tc>
          <w:tcPr>
            <w:tcW w:w="12899" w:type="dxa"/>
            <w:shd w:val="clear" w:color="auto" w:fill="D9D9D9" w:themeFill="background1" w:themeFillShade="D9"/>
          </w:tcPr>
          <w:p w14:paraId="6BB99E86" w14:textId="77777777" w:rsidR="009E7F45" w:rsidRPr="00C525F3" w:rsidRDefault="009E7F45" w:rsidP="002812DB">
            <w:pPr>
              <w:rPr>
                <w:sz w:val="22"/>
                <w:szCs w:val="22"/>
              </w:rPr>
            </w:pPr>
            <w:r w:rsidRPr="00E44AA3">
              <w:rPr>
                <w:sz w:val="22"/>
                <w:szCs w:val="22"/>
              </w:rPr>
              <w:t>Electrical installations with removable elements, such as auxiliary equipment shall be able to be isolated and/or insulated from the power supply. Examples of such equipment would be chargers, water heaters, CCTV modules etc.</w:t>
            </w:r>
          </w:p>
        </w:tc>
      </w:tr>
      <w:tr w:rsidR="009E7F45" w14:paraId="5ABAADA3" w14:textId="77777777" w:rsidTr="002812DB">
        <w:trPr>
          <w:trHeight w:val="70"/>
        </w:trPr>
        <w:tc>
          <w:tcPr>
            <w:tcW w:w="704" w:type="dxa"/>
            <w:shd w:val="clear" w:color="auto" w:fill="D9D9D9" w:themeFill="background1" w:themeFillShade="D9"/>
          </w:tcPr>
          <w:p w14:paraId="5B3873C4" w14:textId="77777777" w:rsidR="009E7F45" w:rsidRPr="00227DF5" w:rsidRDefault="009E7F45" w:rsidP="00A659C8">
            <w:pPr>
              <w:pStyle w:val="ListParagraph"/>
              <w:numPr>
                <w:ilvl w:val="0"/>
                <w:numId w:val="33"/>
              </w:numPr>
              <w:rPr>
                <w:sz w:val="22"/>
                <w:szCs w:val="22"/>
              </w:rPr>
            </w:pPr>
          </w:p>
        </w:tc>
        <w:tc>
          <w:tcPr>
            <w:tcW w:w="12899" w:type="dxa"/>
            <w:shd w:val="clear" w:color="auto" w:fill="D9D9D9" w:themeFill="background1" w:themeFillShade="D9"/>
          </w:tcPr>
          <w:p w14:paraId="1FBE1865" w14:textId="77777777" w:rsidR="009E7F45" w:rsidRPr="00227DF5" w:rsidRDefault="009E7F45" w:rsidP="002812DB">
            <w:pPr>
              <w:rPr>
                <w:sz w:val="22"/>
                <w:szCs w:val="22"/>
              </w:rPr>
            </w:pPr>
            <w:r w:rsidRPr="00E44AA3">
              <w:rPr>
                <w:sz w:val="22"/>
                <w:szCs w:val="22"/>
              </w:rPr>
              <w:t>Installations and their associated equipment shall provide compatibility with the range of existing systems stated by the Contracting Authority</w:t>
            </w:r>
          </w:p>
        </w:tc>
      </w:tr>
      <w:tr w:rsidR="009E7F45" w14:paraId="75882F99" w14:textId="77777777" w:rsidTr="002812DB">
        <w:trPr>
          <w:trHeight w:val="70"/>
        </w:trPr>
        <w:tc>
          <w:tcPr>
            <w:tcW w:w="704" w:type="dxa"/>
            <w:shd w:val="clear" w:color="auto" w:fill="D9D9D9" w:themeFill="background1" w:themeFillShade="D9"/>
          </w:tcPr>
          <w:p w14:paraId="46A422FA" w14:textId="77777777" w:rsidR="009E7F45" w:rsidRPr="00227DF5" w:rsidRDefault="009E7F45" w:rsidP="00A659C8">
            <w:pPr>
              <w:pStyle w:val="ListParagraph"/>
              <w:numPr>
                <w:ilvl w:val="0"/>
                <w:numId w:val="33"/>
              </w:numPr>
              <w:rPr>
                <w:sz w:val="22"/>
                <w:szCs w:val="22"/>
              </w:rPr>
            </w:pPr>
          </w:p>
        </w:tc>
        <w:tc>
          <w:tcPr>
            <w:tcW w:w="12899" w:type="dxa"/>
            <w:shd w:val="clear" w:color="auto" w:fill="D9D9D9" w:themeFill="background1" w:themeFillShade="D9"/>
          </w:tcPr>
          <w:p w14:paraId="21DEA5B7" w14:textId="77777777" w:rsidR="009E7F45" w:rsidRPr="00E44AA3" w:rsidRDefault="009E7F45" w:rsidP="002812DB">
            <w:pPr>
              <w:rPr>
                <w:sz w:val="22"/>
                <w:szCs w:val="22"/>
              </w:rPr>
            </w:pPr>
            <w:r w:rsidRPr="00E44AA3">
              <w:rPr>
                <w:sz w:val="22"/>
                <w:szCs w:val="22"/>
              </w:rPr>
              <w:t>All wiring to be sheathed and run-in conduit when it’s routed through lockers with no or minimum joins. Where wiring runs through the body work grommets must be fitted, and where applicable wiring must be clearly identified to denote its purpose. Where applicable, wiring/electrical circuits should be suppressed so as not to interfere with communication systems. All fuses, relays, circuit boards, diagnostic points must be easily accessible and clearly marked.</w:t>
            </w:r>
          </w:p>
        </w:tc>
      </w:tr>
    </w:tbl>
    <w:p w14:paraId="3F908B59" w14:textId="77777777" w:rsidR="00B26208" w:rsidRDefault="00B26208" w:rsidP="00B26208"/>
    <w:p w14:paraId="273EA26F" w14:textId="77777777" w:rsidR="00B26208" w:rsidRDefault="00B26208" w:rsidP="00B26208">
      <w:pPr>
        <w:rPr>
          <w:sz w:val="22"/>
          <w:szCs w:val="22"/>
        </w:rPr>
      </w:pPr>
      <w:r>
        <w:rPr>
          <w:sz w:val="22"/>
          <w:szCs w:val="22"/>
        </w:rPr>
        <w:t>Please provide details in the box below if you do not comply with any of the compliant framework requirements including the reference and the rationale for non-compliance:</w:t>
      </w:r>
    </w:p>
    <w:p w14:paraId="28EA52A5" w14:textId="77777777" w:rsidR="00B26208" w:rsidRDefault="00B26208" w:rsidP="00B26208">
      <w:pPr>
        <w:rPr>
          <w:sz w:val="22"/>
          <w:szCs w:val="22"/>
        </w:rPr>
      </w:pPr>
    </w:p>
    <w:tbl>
      <w:tblPr>
        <w:tblStyle w:val="TableGrid"/>
        <w:tblW w:w="0" w:type="auto"/>
        <w:tblLook w:val="04A0" w:firstRow="1" w:lastRow="0" w:firstColumn="1" w:lastColumn="0" w:noHBand="0" w:noVBand="1"/>
      </w:tblPr>
      <w:tblGrid>
        <w:gridCol w:w="13603"/>
      </w:tblGrid>
      <w:tr w:rsidR="00B26208" w14:paraId="33BA4B17" w14:textId="77777777" w:rsidTr="00034E28">
        <w:tc>
          <w:tcPr>
            <w:tcW w:w="13603" w:type="dxa"/>
            <w:shd w:val="clear" w:color="auto" w:fill="D9D9D9" w:themeFill="background1" w:themeFillShade="D9"/>
          </w:tcPr>
          <w:p w14:paraId="40714102" w14:textId="77777777" w:rsidR="00B26208" w:rsidRDefault="00B26208" w:rsidP="00034E28">
            <w:pPr>
              <w:rPr>
                <w:sz w:val="22"/>
                <w:szCs w:val="22"/>
              </w:rPr>
            </w:pPr>
          </w:p>
          <w:p w14:paraId="53D7C4FD" w14:textId="77777777" w:rsidR="00B26208" w:rsidRDefault="00B26208" w:rsidP="00034E28">
            <w:pPr>
              <w:rPr>
                <w:sz w:val="22"/>
                <w:szCs w:val="22"/>
              </w:rPr>
            </w:pPr>
          </w:p>
          <w:p w14:paraId="17AD00E5" w14:textId="77777777" w:rsidR="00B26208" w:rsidRDefault="00B26208" w:rsidP="00034E28">
            <w:pPr>
              <w:rPr>
                <w:sz w:val="22"/>
                <w:szCs w:val="22"/>
              </w:rPr>
            </w:pPr>
          </w:p>
          <w:p w14:paraId="630802A4" w14:textId="77777777" w:rsidR="00B26208" w:rsidRDefault="00B26208" w:rsidP="00034E28">
            <w:pPr>
              <w:rPr>
                <w:sz w:val="22"/>
                <w:szCs w:val="22"/>
              </w:rPr>
            </w:pPr>
          </w:p>
          <w:p w14:paraId="455A4949" w14:textId="77777777" w:rsidR="00B26208" w:rsidRDefault="00B26208" w:rsidP="00034E28">
            <w:pPr>
              <w:rPr>
                <w:sz w:val="22"/>
                <w:szCs w:val="22"/>
              </w:rPr>
            </w:pPr>
          </w:p>
        </w:tc>
      </w:tr>
    </w:tbl>
    <w:p w14:paraId="10E25E94" w14:textId="77777777" w:rsidR="00BA74F8" w:rsidRDefault="009E7F45" w:rsidP="00BA74F8">
      <w:pPr>
        <w:rPr>
          <w:sz w:val="22"/>
          <w:szCs w:val="22"/>
        </w:rPr>
      </w:pPr>
      <w:r>
        <w:br/>
      </w:r>
    </w:p>
    <w:p w14:paraId="049703C9" w14:textId="2D82F314" w:rsidR="009E7F45" w:rsidRPr="003910B0" w:rsidRDefault="00BA74F8" w:rsidP="009E7F45">
      <w:pPr>
        <w:rPr>
          <w:sz w:val="22"/>
          <w:szCs w:val="22"/>
        </w:rPr>
      </w:pPr>
      <w:r>
        <w:rPr>
          <w:sz w:val="22"/>
          <w:szCs w:val="22"/>
        </w:rPr>
        <w:t>The following table shows the Contracting Authority’s Requirements. The Supplier must confirm if they comply with</w:t>
      </w:r>
      <w:r w:rsidR="00C44C25">
        <w:rPr>
          <w:sz w:val="22"/>
          <w:szCs w:val="22"/>
        </w:rPr>
        <w:t xml:space="preserve"> each</w:t>
      </w:r>
      <w:r>
        <w:rPr>
          <w:sz w:val="22"/>
          <w:szCs w:val="22"/>
        </w:rPr>
        <w:t xml:space="preserve"> requirement and </w:t>
      </w:r>
      <w:r w:rsidR="00C44C25">
        <w:rPr>
          <w:sz w:val="22"/>
          <w:szCs w:val="22"/>
        </w:rPr>
        <w:t xml:space="preserve">provide </w:t>
      </w:r>
      <w:r>
        <w:rPr>
          <w:sz w:val="22"/>
          <w:szCs w:val="22"/>
        </w:rPr>
        <w:t xml:space="preserve">a detailed response to each requirement to show how the requirement will be met. </w:t>
      </w:r>
    </w:p>
    <w:p w14:paraId="3078EB98" w14:textId="77777777" w:rsidR="009E7F45" w:rsidRDefault="009E7F45" w:rsidP="009E7F45"/>
    <w:tbl>
      <w:tblPr>
        <w:tblStyle w:val="TableGrid"/>
        <w:tblW w:w="0" w:type="auto"/>
        <w:tblLook w:val="04A0" w:firstRow="1" w:lastRow="0" w:firstColumn="1" w:lastColumn="0" w:noHBand="0" w:noVBand="1"/>
      </w:tblPr>
      <w:tblGrid>
        <w:gridCol w:w="704"/>
        <w:gridCol w:w="6521"/>
        <w:gridCol w:w="2078"/>
        <w:gridCol w:w="4300"/>
      </w:tblGrid>
      <w:tr w:rsidR="009E7F45" w:rsidRPr="003910B0" w14:paraId="6746B4F6" w14:textId="77777777" w:rsidTr="002812DB">
        <w:tc>
          <w:tcPr>
            <w:tcW w:w="704" w:type="dxa"/>
            <w:shd w:val="clear" w:color="auto" w:fill="C1DFFF"/>
          </w:tcPr>
          <w:p w14:paraId="29F2FB30" w14:textId="77777777" w:rsidR="009E7F45" w:rsidRPr="001F4CA6" w:rsidRDefault="009E7F45" w:rsidP="002812DB">
            <w:pPr>
              <w:pStyle w:val="ListParagraph"/>
              <w:ind w:left="0"/>
              <w:rPr>
                <w:b/>
                <w:bCs/>
                <w:sz w:val="22"/>
                <w:szCs w:val="22"/>
              </w:rPr>
            </w:pPr>
          </w:p>
        </w:tc>
        <w:tc>
          <w:tcPr>
            <w:tcW w:w="6521" w:type="dxa"/>
            <w:shd w:val="clear" w:color="auto" w:fill="C1DFFF"/>
          </w:tcPr>
          <w:p w14:paraId="699B3986" w14:textId="77777777" w:rsidR="009E7F45" w:rsidRPr="001F4CA6" w:rsidRDefault="009E7F45" w:rsidP="002812DB">
            <w:pPr>
              <w:rPr>
                <w:b/>
                <w:bCs/>
                <w:sz w:val="22"/>
                <w:szCs w:val="22"/>
              </w:rPr>
            </w:pPr>
            <w:r w:rsidRPr="001F4CA6">
              <w:rPr>
                <w:b/>
                <w:bCs/>
                <w:sz w:val="22"/>
                <w:szCs w:val="22"/>
              </w:rPr>
              <w:t>Requirement</w:t>
            </w:r>
          </w:p>
        </w:tc>
        <w:tc>
          <w:tcPr>
            <w:tcW w:w="2078" w:type="dxa"/>
            <w:shd w:val="clear" w:color="auto" w:fill="C1DFFF"/>
          </w:tcPr>
          <w:p w14:paraId="02FAC8C3" w14:textId="77777777" w:rsidR="009E7F45" w:rsidRPr="001F4CA6" w:rsidRDefault="009E7F45" w:rsidP="002812DB">
            <w:pPr>
              <w:rPr>
                <w:b/>
                <w:bCs/>
                <w:sz w:val="22"/>
                <w:szCs w:val="22"/>
              </w:rPr>
            </w:pPr>
            <w:r w:rsidRPr="001F4CA6">
              <w:rPr>
                <w:b/>
                <w:bCs/>
                <w:sz w:val="22"/>
                <w:szCs w:val="22"/>
              </w:rPr>
              <w:t>Compliant (Yes / No)</w:t>
            </w:r>
          </w:p>
        </w:tc>
        <w:tc>
          <w:tcPr>
            <w:tcW w:w="4300" w:type="dxa"/>
            <w:shd w:val="clear" w:color="auto" w:fill="C1DFFF"/>
          </w:tcPr>
          <w:p w14:paraId="69F496B6" w14:textId="77777777" w:rsidR="009E7F45" w:rsidRPr="001F4CA6" w:rsidRDefault="009E7F45" w:rsidP="002812DB">
            <w:pPr>
              <w:rPr>
                <w:b/>
                <w:bCs/>
                <w:sz w:val="22"/>
                <w:szCs w:val="22"/>
              </w:rPr>
            </w:pPr>
            <w:r w:rsidRPr="001F4CA6">
              <w:rPr>
                <w:b/>
                <w:bCs/>
                <w:sz w:val="22"/>
                <w:szCs w:val="22"/>
              </w:rPr>
              <w:t>Supplier’s Response</w:t>
            </w:r>
          </w:p>
        </w:tc>
      </w:tr>
      <w:tr w:rsidR="009E7F45" w:rsidRPr="003910B0" w14:paraId="2CCC5F1F" w14:textId="77777777" w:rsidTr="002812DB">
        <w:tc>
          <w:tcPr>
            <w:tcW w:w="704" w:type="dxa"/>
          </w:tcPr>
          <w:p w14:paraId="1E9920FA" w14:textId="77777777" w:rsidR="009E7F45" w:rsidRPr="00227DF5" w:rsidRDefault="009E7F45" w:rsidP="00A659C8">
            <w:pPr>
              <w:pStyle w:val="ListParagraph"/>
              <w:numPr>
                <w:ilvl w:val="0"/>
                <w:numId w:val="33"/>
              </w:numPr>
              <w:rPr>
                <w:sz w:val="22"/>
                <w:szCs w:val="22"/>
              </w:rPr>
            </w:pPr>
          </w:p>
        </w:tc>
        <w:tc>
          <w:tcPr>
            <w:tcW w:w="6521" w:type="dxa"/>
          </w:tcPr>
          <w:p w14:paraId="7392E7F7" w14:textId="77777777" w:rsidR="009E7F45" w:rsidRPr="003910B0" w:rsidRDefault="009E7F45" w:rsidP="002812DB">
            <w:pPr>
              <w:rPr>
                <w:sz w:val="22"/>
                <w:szCs w:val="22"/>
              </w:rPr>
            </w:pPr>
            <w:r w:rsidRPr="00227DF5">
              <w:rPr>
                <w:sz w:val="22"/>
                <w:szCs w:val="22"/>
              </w:rPr>
              <w:t xml:space="preserve"> </w:t>
            </w:r>
          </w:p>
        </w:tc>
        <w:tc>
          <w:tcPr>
            <w:tcW w:w="2078" w:type="dxa"/>
          </w:tcPr>
          <w:p w14:paraId="65D9E411" w14:textId="77777777" w:rsidR="009E7F45" w:rsidRPr="003910B0" w:rsidRDefault="009E7F45" w:rsidP="002812DB">
            <w:pPr>
              <w:rPr>
                <w:sz w:val="22"/>
                <w:szCs w:val="22"/>
              </w:rPr>
            </w:pPr>
          </w:p>
        </w:tc>
        <w:tc>
          <w:tcPr>
            <w:tcW w:w="4300" w:type="dxa"/>
          </w:tcPr>
          <w:p w14:paraId="730F4B65" w14:textId="77777777" w:rsidR="009E7F45" w:rsidRPr="003910B0" w:rsidRDefault="009E7F45" w:rsidP="002812DB">
            <w:pPr>
              <w:rPr>
                <w:sz w:val="22"/>
                <w:szCs w:val="22"/>
              </w:rPr>
            </w:pPr>
          </w:p>
        </w:tc>
      </w:tr>
      <w:tr w:rsidR="009E7F45" w:rsidRPr="003910B0" w14:paraId="3399A514" w14:textId="77777777" w:rsidTr="002812DB">
        <w:tc>
          <w:tcPr>
            <w:tcW w:w="704" w:type="dxa"/>
          </w:tcPr>
          <w:p w14:paraId="376A04CD" w14:textId="77777777" w:rsidR="009E7F45" w:rsidRPr="00227DF5" w:rsidRDefault="009E7F45" w:rsidP="00A659C8">
            <w:pPr>
              <w:pStyle w:val="ListParagraph"/>
              <w:numPr>
                <w:ilvl w:val="0"/>
                <w:numId w:val="33"/>
              </w:numPr>
              <w:rPr>
                <w:sz w:val="22"/>
                <w:szCs w:val="22"/>
              </w:rPr>
            </w:pPr>
          </w:p>
        </w:tc>
        <w:tc>
          <w:tcPr>
            <w:tcW w:w="6521" w:type="dxa"/>
          </w:tcPr>
          <w:p w14:paraId="7946EC75" w14:textId="77777777" w:rsidR="009E7F45" w:rsidRPr="00227DF5" w:rsidRDefault="009E7F45" w:rsidP="002812DB">
            <w:pPr>
              <w:rPr>
                <w:sz w:val="22"/>
                <w:szCs w:val="22"/>
              </w:rPr>
            </w:pPr>
          </w:p>
        </w:tc>
        <w:tc>
          <w:tcPr>
            <w:tcW w:w="2078" w:type="dxa"/>
          </w:tcPr>
          <w:p w14:paraId="30EA495A" w14:textId="77777777" w:rsidR="009E7F45" w:rsidRPr="003910B0" w:rsidRDefault="009E7F45" w:rsidP="002812DB">
            <w:pPr>
              <w:rPr>
                <w:sz w:val="22"/>
                <w:szCs w:val="22"/>
              </w:rPr>
            </w:pPr>
          </w:p>
        </w:tc>
        <w:tc>
          <w:tcPr>
            <w:tcW w:w="4300" w:type="dxa"/>
          </w:tcPr>
          <w:p w14:paraId="270CDD7C" w14:textId="77777777" w:rsidR="009E7F45" w:rsidRPr="003910B0" w:rsidRDefault="009E7F45" w:rsidP="002812DB">
            <w:pPr>
              <w:rPr>
                <w:sz w:val="22"/>
                <w:szCs w:val="22"/>
              </w:rPr>
            </w:pPr>
          </w:p>
        </w:tc>
      </w:tr>
      <w:tr w:rsidR="009E7F45" w:rsidRPr="003910B0" w14:paraId="28BC4CA4" w14:textId="77777777" w:rsidTr="002812DB">
        <w:tc>
          <w:tcPr>
            <w:tcW w:w="704" w:type="dxa"/>
          </w:tcPr>
          <w:p w14:paraId="285ED199" w14:textId="77777777" w:rsidR="009E7F45" w:rsidRPr="00227DF5" w:rsidRDefault="009E7F45" w:rsidP="00A659C8">
            <w:pPr>
              <w:pStyle w:val="ListParagraph"/>
              <w:numPr>
                <w:ilvl w:val="0"/>
                <w:numId w:val="33"/>
              </w:numPr>
              <w:rPr>
                <w:sz w:val="22"/>
                <w:szCs w:val="22"/>
              </w:rPr>
            </w:pPr>
          </w:p>
        </w:tc>
        <w:tc>
          <w:tcPr>
            <w:tcW w:w="6521" w:type="dxa"/>
          </w:tcPr>
          <w:p w14:paraId="589BB28C" w14:textId="77777777" w:rsidR="009E7F45" w:rsidRPr="00227DF5" w:rsidRDefault="009E7F45" w:rsidP="002812DB">
            <w:pPr>
              <w:rPr>
                <w:sz w:val="22"/>
                <w:szCs w:val="22"/>
              </w:rPr>
            </w:pPr>
          </w:p>
        </w:tc>
        <w:tc>
          <w:tcPr>
            <w:tcW w:w="2078" w:type="dxa"/>
          </w:tcPr>
          <w:p w14:paraId="681D8823" w14:textId="77777777" w:rsidR="009E7F45" w:rsidRPr="003910B0" w:rsidRDefault="009E7F45" w:rsidP="002812DB">
            <w:pPr>
              <w:rPr>
                <w:sz w:val="22"/>
                <w:szCs w:val="22"/>
              </w:rPr>
            </w:pPr>
          </w:p>
        </w:tc>
        <w:tc>
          <w:tcPr>
            <w:tcW w:w="4300" w:type="dxa"/>
          </w:tcPr>
          <w:p w14:paraId="4FFC9A67" w14:textId="77777777" w:rsidR="009E7F45" w:rsidRPr="003910B0" w:rsidRDefault="009E7F45" w:rsidP="002812DB">
            <w:pPr>
              <w:rPr>
                <w:sz w:val="22"/>
                <w:szCs w:val="22"/>
              </w:rPr>
            </w:pPr>
          </w:p>
        </w:tc>
      </w:tr>
      <w:tr w:rsidR="009E7F45" w:rsidRPr="003910B0" w14:paraId="74ABEB66" w14:textId="77777777" w:rsidTr="002812DB">
        <w:tc>
          <w:tcPr>
            <w:tcW w:w="704" w:type="dxa"/>
          </w:tcPr>
          <w:p w14:paraId="5AD506A5" w14:textId="77777777" w:rsidR="009E7F45" w:rsidRPr="00227DF5" w:rsidRDefault="009E7F45" w:rsidP="00A659C8">
            <w:pPr>
              <w:pStyle w:val="ListParagraph"/>
              <w:numPr>
                <w:ilvl w:val="0"/>
                <w:numId w:val="33"/>
              </w:numPr>
              <w:rPr>
                <w:sz w:val="22"/>
                <w:szCs w:val="22"/>
              </w:rPr>
            </w:pPr>
          </w:p>
        </w:tc>
        <w:tc>
          <w:tcPr>
            <w:tcW w:w="6521" w:type="dxa"/>
          </w:tcPr>
          <w:p w14:paraId="396CC454" w14:textId="77777777" w:rsidR="009E7F45" w:rsidRPr="00227DF5" w:rsidRDefault="009E7F45" w:rsidP="002812DB">
            <w:pPr>
              <w:rPr>
                <w:sz w:val="22"/>
                <w:szCs w:val="22"/>
              </w:rPr>
            </w:pPr>
          </w:p>
        </w:tc>
        <w:tc>
          <w:tcPr>
            <w:tcW w:w="2078" w:type="dxa"/>
          </w:tcPr>
          <w:p w14:paraId="1CB4A2EF" w14:textId="77777777" w:rsidR="009E7F45" w:rsidRPr="003910B0" w:rsidRDefault="009E7F45" w:rsidP="002812DB">
            <w:pPr>
              <w:rPr>
                <w:sz w:val="22"/>
                <w:szCs w:val="22"/>
              </w:rPr>
            </w:pPr>
          </w:p>
        </w:tc>
        <w:tc>
          <w:tcPr>
            <w:tcW w:w="4300" w:type="dxa"/>
          </w:tcPr>
          <w:p w14:paraId="58DB6B30" w14:textId="77777777" w:rsidR="009E7F45" w:rsidRPr="003910B0" w:rsidRDefault="009E7F45" w:rsidP="002812DB">
            <w:pPr>
              <w:rPr>
                <w:sz w:val="22"/>
                <w:szCs w:val="22"/>
              </w:rPr>
            </w:pPr>
          </w:p>
        </w:tc>
      </w:tr>
      <w:tr w:rsidR="009E7F45" w:rsidRPr="003910B0" w14:paraId="288E7758" w14:textId="77777777" w:rsidTr="002812DB">
        <w:tc>
          <w:tcPr>
            <w:tcW w:w="704" w:type="dxa"/>
          </w:tcPr>
          <w:p w14:paraId="02729587" w14:textId="77777777" w:rsidR="009E7F45" w:rsidRPr="00227DF5" w:rsidRDefault="009E7F45" w:rsidP="00A659C8">
            <w:pPr>
              <w:pStyle w:val="ListParagraph"/>
              <w:numPr>
                <w:ilvl w:val="0"/>
                <w:numId w:val="33"/>
              </w:numPr>
              <w:rPr>
                <w:sz w:val="22"/>
                <w:szCs w:val="22"/>
              </w:rPr>
            </w:pPr>
          </w:p>
        </w:tc>
        <w:tc>
          <w:tcPr>
            <w:tcW w:w="6521" w:type="dxa"/>
          </w:tcPr>
          <w:p w14:paraId="00DF1E0F" w14:textId="77777777" w:rsidR="009E7F45" w:rsidRPr="00227DF5" w:rsidRDefault="009E7F45" w:rsidP="002812DB">
            <w:pPr>
              <w:rPr>
                <w:sz w:val="22"/>
                <w:szCs w:val="22"/>
              </w:rPr>
            </w:pPr>
          </w:p>
        </w:tc>
        <w:tc>
          <w:tcPr>
            <w:tcW w:w="2078" w:type="dxa"/>
          </w:tcPr>
          <w:p w14:paraId="0A90D9E8" w14:textId="77777777" w:rsidR="009E7F45" w:rsidRPr="003910B0" w:rsidRDefault="009E7F45" w:rsidP="002812DB">
            <w:pPr>
              <w:rPr>
                <w:sz w:val="22"/>
                <w:szCs w:val="22"/>
              </w:rPr>
            </w:pPr>
          </w:p>
        </w:tc>
        <w:tc>
          <w:tcPr>
            <w:tcW w:w="4300" w:type="dxa"/>
          </w:tcPr>
          <w:p w14:paraId="72044315" w14:textId="77777777" w:rsidR="009E7F45" w:rsidRPr="003910B0" w:rsidRDefault="009E7F45" w:rsidP="002812DB">
            <w:pPr>
              <w:rPr>
                <w:sz w:val="22"/>
                <w:szCs w:val="22"/>
              </w:rPr>
            </w:pPr>
          </w:p>
        </w:tc>
      </w:tr>
      <w:tr w:rsidR="009E7F45" w:rsidRPr="003910B0" w14:paraId="284B2E4B" w14:textId="77777777" w:rsidTr="002812DB">
        <w:tc>
          <w:tcPr>
            <w:tcW w:w="704" w:type="dxa"/>
          </w:tcPr>
          <w:p w14:paraId="7C853A9D" w14:textId="77777777" w:rsidR="009E7F45" w:rsidRPr="00227DF5" w:rsidRDefault="009E7F45" w:rsidP="00A659C8">
            <w:pPr>
              <w:pStyle w:val="ListParagraph"/>
              <w:numPr>
                <w:ilvl w:val="0"/>
                <w:numId w:val="33"/>
              </w:numPr>
              <w:rPr>
                <w:sz w:val="22"/>
                <w:szCs w:val="22"/>
              </w:rPr>
            </w:pPr>
          </w:p>
        </w:tc>
        <w:tc>
          <w:tcPr>
            <w:tcW w:w="6521" w:type="dxa"/>
          </w:tcPr>
          <w:p w14:paraId="1E269C76" w14:textId="77777777" w:rsidR="009E7F45" w:rsidRPr="00227DF5" w:rsidRDefault="009E7F45" w:rsidP="002812DB">
            <w:pPr>
              <w:rPr>
                <w:sz w:val="22"/>
                <w:szCs w:val="22"/>
              </w:rPr>
            </w:pPr>
          </w:p>
        </w:tc>
        <w:tc>
          <w:tcPr>
            <w:tcW w:w="2078" w:type="dxa"/>
          </w:tcPr>
          <w:p w14:paraId="4A4D256C" w14:textId="77777777" w:rsidR="009E7F45" w:rsidRPr="003910B0" w:rsidRDefault="009E7F45" w:rsidP="002812DB">
            <w:pPr>
              <w:rPr>
                <w:sz w:val="22"/>
                <w:szCs w:val="22"/>
              </w:rPr>
            </w:pPr>
          </w:p>
        </w:tc>
        <w:tc>
          <w:tcPr>
            <w:tcW w:w="4300" w:type="dxa"/>
          </w:tcPr>
          <w:p w14:paraId="0CA16FD0" w14:textId="77777777" w:rsidR="009E7F45" w:rsidRPr="003910B0" w:rsidRDefault="009E7F45" w:rsidP="002812DB">
            <w:pPr>
              <w:rPr>
                <w:sz w:val="22"/>
                <w:szCs w:val="22"/>
              </w:rPr>
            </w:pPr>
          </w:p>
        </w:tc>
      </w:tr>
      <w:tr w:rsidR="009E7F45" w:rsidRPr="003910B0" w14:paraId="4C914EC2" w14:textId="77777777" w:rsidTr="002812DB">
        <w:tc>
          <w:tcPr>
            <w:tcW w:w="704" w:type="dxa"/>
          </w:tcPr>
          <w:p w14:paraId="673BC1C5" w14:textId="77777777" w:rsidR="009E7F45" w:rsidRPr="00227DF5" w:rsidRDefault="009E7F45" w:rsidP="00A659C8">
            <w:pPr>
              <w:pStyle w:val="ListParagraph"/>
              <w:numPr>
                <w:ilvl w:val="0"/>
                <w:numId w:val="33"/>
              </w:numPr>
              <w:rPr>
                <w:sz w:val="22"/>
                <w:szCs w:val="22"/>
              </w:rPr>
            </w:pPr>
          </w:p>
        </w:tc>
        <w:tc>
          <w:tcPr>
            <w:tcW w:w="6521" w:type="dxa"/>
          </w:tcPr>
          <w:p w14:paraId="7A858A30" w14:textId="77777777" w:rsidR="009E7F45" w:rsidRPr="00227DF5" w:rsidRDefault="009E7F45" w:rsidP="002812DB">
            <w:pPr>
              <w:rPr>
                <w:sz w:val="22"/>
                <w:szCs w:val="22"/>
              </w:rPr>
            </w:pPr>
          </w:p>
        </w:tc>
        <w:tc>
          <w:tcPr>
            <w:tcW w:w="2078" w:type="dxa"/>
          </w:tcPr>
          <w:p w14:paraId="70135BA8" w14:textId="77777777" w:rsidR="009E7F45" w:rsidRPr="003910B0" w:rsidRDefault="009E7F45" w:rsidP="002812DB">
            <w:pPr>
              <w:rPr>
                <w:sz w:val="22"/>
                <w:szCs w:val="22"/>
              </w:rPr>
            </w:pPr>
          </w:p>
        </w:tc>
        <w:tc>
          <w:tcPr>
            <w:tcW w:w="4300" w:type="dxa"/>
          </w:tcPr>
          <w:p w14:paraId="31B01E90" w14:textId="77777777" w:rsidR="009E7F45" w:rsidRPr="003910B0" w:rsidRDefault="009E7F45" w:rsidP="002812DB">
            <w:pPr>
              <w:rPr>
                <w:sz w:val="22"/>
                <w:szCs w:val="22"/>
              </w:rPr>
            </w:pPr>
          </w:p>
        </w:tc>
      </w:tr>
      <w:tr w:rsidR="009E7F45" w:rsidRPr="003910B0" w14:paraId="24B919BD" w14:textId="77777777" w:rsidTr="002812DB">
        <w:tc>
          <w:tcPr>
            <w:tcW w:w="704" w:type="dxa"/>
          </w:tcPr>
          <w:p w14:paraId="7D873726" w14:textId="77777777" w:rsidR="009E7F45" w:rsidRPr="00227DF5" w:rsidRDefault="009E7F45" w:rsidP="00A659C8">
            <w:pPr>
              <w:pStyle w:val="ListParagraph"/>
              <w:numPr>
                <w:ilvl w:val="0"/>
                <w:numId w:val="33"/>
              </w:numPr>
              <w:rPr>
                <w:sz w:val="22"/>
                <w:szCs w:val="22"/>
              </w:rPr>
            </w:pPr>
          </w:p>
        </w:tc>
        <w:tc>
          <w:tcPr>
            <w:tcW w:w="6521" w:type="dxa"/>
          </w:tcPr>
          <w:p w14:paraId="475BA25E" w14:textId="77777777" w:rsidR="009E7F45" w:rsidRPr="00227DF5" w:rsidRDefault="009E7F45" w:rsidP="002812DB">
            <w:pPr>
              <w:rPr>
                <w:sz w:val="22"/>
                <w:szCs w:val="22"/>
              </w:rPr>
            </w:pPr>
          </w:p>
        </w:tc>
        <w:tc>
          <w:tcPr>
            <w:tcW w:w="2078" w:type="dxa"/>
          </w:tcPr>
          <w:p w14:paraId="2170C9D7" w14:textId="77777777" w:rsidR="009E7F45" w:rsidRPr="003910B0" w:rsidRDefault="009E7F45" w:rsidP="002812DB">
            <w:pPr>
              <w:rPr>
                <w:sz w:val="22"/>
                <w:szCs w:val="22"/>
              </w:rPr>
            </w:pPr>
          </w:p>
        </w:tc>
        <w:tc>
          <w:tcPr>
            <w:tcW w:w="4300" w:type="dxa"/>
          </w:tcPr>
          <w:p w14:paraId="7EFC00D6" w14:textId="77777777" w:rsidR="009E7F45" w:rsidRPr="003910B0" w:rsidRDefault="009E7F45" w:rsidP="002812DB">
            <w:pPr>
              <w:rPr>
                <w:sz w:val="22"/>
                <w:szCs w:val="22"/>
              </w:rPr>
            </w:pPr>
          </w:p>
        </w:tc>
      </w:tr>
    </w:tbl>
    <w:p w14:paraId="6C1D3535" w14:textId="77777777" w:rsidR="009E7F45" w:rsidRDefault="009E7F45" w:rsidP="009E7F45"/>
    <w:p w14:paraId="378F3262" w14:textId="77777777" w:rsidR="009E7F45" w:rsidRDefault="009E7F45" w:rsidP="009E7F45">
      <w:pPr>
        <w:rPr>
          <w:sz w:val="22"/>
          <w:szCs w:val="22"/>
        </w:rPr>
      </w:pPr>
      <w:r>
        <w:rPr>
          <w:sz w:val="22"/>
          <w:szCs w:val="22"/>
        </w:rPr>
        <w:t xml:space="preserve">The following table shows the questions that relate to the </w:t>
      </w:r>
      <w:r w:rsidRPr="00E44AA3">
        <w:rPr>
          <w:sz w:val="22"/>
          <w:szCs w:val="22"/>
        </w:rPr>
        <w:t xml:space="preserve">Electrics </w:t>
      </w:r>
      <w:r>
        <w:rPr>
          <w:sz w:val="22"/>
          <w:szCs w:val="22"/>
        </w:rPr>
        <w:t xml:space="preserve">section: </w:t>
      </w:r>
    </w:p>
    <w:p w14:paraId="0B8CA475" w14:textId="77777777" w:rsidR="009E7F45" w:rsidRDefault="009E7F45" w:rsidP="009E7F45">
      <w:pPr>
        <w:rPr>
          <w:sz w:val="22"/>
          <w:szCs w:val="22"/>
        </w:rPr>
      </w:pPr>
    </w:p>
    <w:tbl>
      <w:tblPr>
        <w:tblStyle w:val="TableGrid"/>
        <w:tblW w:w="0" w:type="auto"/>
        <w:tblLook w:val="04A0" w:firstRow="1" w:lastRow="0" w:firstColumn="1" w:lastColumn="0" w:noHBand="0" w:noVBand="1"/>
      </w:tblPr>
      <w:tblGrid>
        <w:gridCol w:w="982"/>
        <w:gridCol w:w="10495"/>
        <w:gridCol w:w="2126"/>
      </w:tblGrid>
      <w:tr w:rsidR="009E7F45" w14:paraId="3B5D0327" w14:textId="77777777" w:rsidTr="002812DB">
        <w:tc>
          <w:tcPr>
            <w:tcW w:w="982" w:type="dxa"/>
            <w:shd w:val="clear" w:color="auto" w:fill="BBE3E2" w:themeFill="accent4" w:themeFillTint="66"/>
          </w:tcPr>
          <w:p w14:paraId="2D8DE197" w14:textId="77777777" w:rsidR="009E7F45" w:rsidRPr="0014390E" w:rsidRDefault="009E7F45" w:rsidP="002812DB">
            <w:pPr>
              <w:rPr>
                <w:b/>
                <w:bCs/>
                <w:sz w:val="22"/>
                <w:szCs w:val="22"/>
              </w:rPr>
            </w:pPr>
            <w:r w:rsidRPr="0014390E">
              <w:rPr>
                <w:b/>
                <w:bCs/>
                <w:sz w:val="22"/>
                <w:szCs w:val="22"/>
              </w:rPr>
              <w:t>Ref</w:t>
            </w:r>
          </w:p>
        </w:tc>
        <w:tc>
          <w:tcPr>
            <w:tcW w:w="10495" w:type="dxa"/>
            <w:shd w:val="clear" w:color="auto" w:fill="BBE3E2" w:themeFill="accent4" w:themeFillTint="66"/>
          </w:tcPr>
          <w:p w14:paraId="37142377" w14:textId="77777777" w:rsidR="009E7F45" w:rsidRPr="0014390E" w:rsidRDefault="009E7F45" w:rsidP="002812DB">
            <w:pPr>
              <w:rPr>
                <w:b/>
                <w:bCs/>
                <w:sz w:val="22"/>
                <w:szCs w:val="22"/>
              </w:rPr>
            </w:pPr>
            <w:r w:rsidRPr="0014390E">
              <w:rPr>
                <w:b/>
                <w:bCs/>
                <w:sz w:val="22"/>
                <w:szCs w:val="22"/>
              </w:rPr>
              <w:t>Question</w:t>
            </w:r>
          </w:p>
        </w:tc>
        <w:tc>
          <w:tcPr>
            <w:tcW w:w="2126" w:type="dxa"/>
            <w:shd w:val="clear" w:color="auto" w:fill="BBE3E2" w:themeFill="accent4" w:themeFillTint="66"/>
          </w:tcPr>
          <w:p w14:paraId="1AA15C42" w14:textId="77777777" w:rsidR="009E7F45" w:rsidRPr="0014390E" w:rsidRDefault="009E7F45" w:rsidP="002812DB">
            <w:pPr>
              <w:rPr>
                <w:b/>
                <w:bCs/>
                <w:sz w:val="22"/>
                <w:szCs w:val="22"/>
              </w:rPr>
            </w:pPr>
            <w:r>
              <w:rPr>
                <w:b/>
                <w:bCs/>
                <w:sz w:val="22"/>
                <w:szCs w:val="22"/>
              </w:rPr>
              <w:t>Weighting</w:t>
            </w:r>
          </w:p>
        </w:tc>
      </w:tr>
      <w:tr w:rsidR="009E7F45" w14:paraId="71A74ECB" w14:textId="77777777" w:rsidTr="002812DB">
        <w:tc>
          <w:tcPr>
            <w:tcW w:w="982" w:type="dxa"/>
            <w:vMerge w:val="restart"/>
          </w:tcPr>
          <w:p w14:paraId="7A4ECB54" w14:textId="77777777" w:rsidR="009E7F45" w:rsidRPr="00D14D87" w:rsidRDefault="009E7F45" w:rsidP="00A659C8">
            <w:pPr>
              <w:pStyle w:val="ListParagraph"/>
              <w:numPr>
                <w:ilvl w:val="0"/>
                <w:numId w:val="34"/>
              </w:numPr>
              <w:rPr>
                <w:sz w:val="22"/>
                <w:szCs w:val="22"/>
              </w:rPr>
            </w:pPr>
          </w:p>
        </w:tc>
        <w:tc>
          <w:tcPr>
            <w:tcW w:w="10495" w:type="dxa"/>
          </w:tcPr>
          <w:p w14:paraId="3BDB3F64"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651BAC21"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5300E5FB" w14:textId="77777777" w:rsidTr="002812DB">
        <w:tc>
          <w:tcPr>
            <w:tcW w:w="982" w:type="dxa"/>
            <w:vMerge/>
          </w:tcPr>
          <w:p w14:paraId="3A86B5A9" w14:textId="77777777" w:rsidR="009E7F45" w:rsidRPr="0014390E" w:rsidRDefault="009E7F45" w:rsidP="002812DB">
            <w:pPr>
              <w:pStyle w:val="ListParagraph"/>
              <w:ind w:left="357"/>
              <w:rPr>
                <w:sz w:val="22"/>
                <w:szCs w:val="22"/>
              </w:rPr>
            </w:pPr>
          </w:p>
        </w:tc>
        <w:tc>
          <w:tcPr>
            <w:tcW w:w="12621" w:type="dxa"/>
            <w:gridSpan w:val="2"/>
          </w:tcPr>
          <w:p w14:paraId="5CF3EE3B"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5074579" w14:textId="77777777" w:rsidR="009E7F45" w:rsidRPr="0014390E" w:rsidRDefault="009E7F45" w:rsidP="002812DB">
            <w:pPr>
              <w:rPr>
                <w:sz w:val="22"/>
                <w:szCs w:val="22"/>
                <w:highlight w:val="green"/>
              </w:rPr>
            </w:pPr>
          </w:p>
        </w:tc>
      </w:tr>
      <w:tr w:rsidR="009E7F45" w14:paraId="06620C1C" w14:textId="77777777" w:rsidTr="002812DB">
        <w:tc>
          <w:tcPr>
            <w:tcW w:w="982" w:type="dxa"/>
            <w:vMerge w:val="restart"/>
          </w:tcPr>
          <w:p w14:paraId="6483C2C5" w14:textId="77777777" w:rsidR="009E7F45" w:rsidRPr="00D14D87" w:rsidRDefault="009E7F45" w:rsidP="00A659C8">
            <w:pPr>
              <w:pStyle w:val="ListParagraph"/>
              <w:numPr>
                <w:ilvl w:val="0"/>
                <w:numId w:val="34"/>
              </w:numPr>
              <w:rPr>
                <w:sz w:val="22"/>
                <w:szCs w:val="22"/>
              </w:rPr>
            </w:pPr>
          </w:p>
        </w:tc>
        <w:tc>
          <w:tcPr>
            <w:tcW w:w="10495" w:type="dxa"/>
          </w:tcPr>
          <w:p w14:paraId="2DD3F1AF"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36EB928D"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5F75D551" w14:textId="77777777" w:rsidTr="002812DB">
        <w:tc>
          <w:tcPr>
            <w:tcW w:w="982" w:type="dxa"/>
            <w:vMerge/>
          </w:tcPr>
          <w:p w14:paraId="7A773C53" w14:textId="77777777" w:rsidR="009E7F45" w:rsidRPr="0014390E" w:rsidRDefault="009E7F45" w:rsidP="002812DB">
            <w:pPr>
              <w:pStyle w:val="ListParagraph"/>
              <w:ind w:left="357"/>
              <w:rPr>
                <w:sz w:val="22"/>
                <w:szCs w:val="22"/>
              </w:rPr>
            </w:pPr>
          </w:p>
        </w:tc>
        <w:tc>
          <w:tcPr>
            <w:tcW w:w="12621" w:type="dxa"/>
            <w:gridSpan w:val="2"/>
          </w:tcPr>
          <w:p w14:paraId="4B523829"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C41480D" w14:textId="77777777" w:rsidR="009E7F45" w:rsidRPr="0014390E" w:rsidRDefault="009E7F45" w:rsidP="002812DB">
            <w:pPr>
              <w:rPr>
                <w:sz w:val="22"/>
                <w:szCs w:val="22"/>
                <w:highlight w:val="green"/>
              </w:rPr>
            </w:pPr>
          </w:p>
        </w:tc>
      </w:tr>
      <w:tr w:rsidR="009E7F45" w14:paraId="13081764" w14:textId="77777777" w:rsidTr="002812DB">
        <w:tc>
          <w:tcPr>
            <w:tcW w:w="982" w:type="dxa"/>
            <w:vMerge w:val="restart"/>
          </w:tcPr>
          <w:p w14:paraId="46855FEA" w14:textId="77777777" w:rsidR="009E7F45" w:rsidRPr="00D14D87" w:rsidRDefault="009E7F45" w:rsidP="00A659C8">
            <w:pPr>
              <w:pStyle w:val="ListParagraph"/>
              <w:numPr>
                <w:ilvl w:val="0"/>
                <w:numId w:val="34"/>
              </w:numPr>
              <w:rPr>
                <w:sz w:val="22"/>
                <w:szCs w:val="22"/>
              </w:rPr>
            </w:pPr>
          </w:p>
        </w:tc>
        <w:tc>
          <w:tcPr>
            <w:tcW w:w="10495" w:type="dxa"/>
          </w:tcPr>
          <w:p w14:paraId="05BD6589"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4DECDDDC"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4450C14B" w14:textId="77777777" w:rsidTr="002812DB">
        <w:tc>
          <w:tcPr>
            <w:tcW w:w="982" w:type="dxa"/>
            <w:vMerge/>
          </w:tcPr>
          <w:p w14:paraId="38762255" w14:textId="77777777" w:rsidR="009E7F45" w:rsidRPr="0014390E" w:rsidRDefault="009E7F45" w:rsidP="002812DB">
            <w:pPr>
              <w:pStyle w:val="ListParagraph"/>
              <w:ind w:left="357"/>
              <w:rPr>
                <w:sz w:val="22"/>
                <w:szCs w:val="22"/>
              </w:rPr>
            </w:pPr>
          </w:p>
        </w:tc>
        <w:tc>
          <w:tcPr>
            <w:tcW w:w="12621" w:type="dxa"/>
            <w:gridSpan w:val="2"/>
          </w:tcPr>
          <w:p w14:paraId="270FE9E7"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88D0049" w14:textId="77777777" w:rsidR="009E7F45" w:rsidRPr="0014390E" w:rsidRDefault="009E7F45" w:rsidP="002812DB">
            <w:pPr>
              <w:rPr>
                <w:sz w:val="22"/>
                <w:szCs w:val="22"/>
                <w:highlight w:val="green"/>
              </w:rPr>
            </w:pPr>
          </w:p>
        </w:tc>
      </w:tr>
    </w:tbl>
    <w:p w14:paraId="451CECED" w14:textId="77777777" w:rsidR="00A23EF3" w:rsidRDefault="00A23EF3" w:rsidP="00A23EF3">
      <w:pPr>
        <w:pStyle w:val="Heading2"/>
        <w:numPr>
          <w:ilvl w:val="0"/>
          <w:numId w:val="0"/>
        </w:numPr>
        <w:sectPr w:rsidR="00A23EF3" w:rsidSect="009E7F45">
          <w:pgSz w:w="16838" w:h="11906" w:orient="landscape" w:code="9"/>
          <w:pgMar w:top="1134" w:right="1701" w:bottom="1134" w:left="1134" w:header="567" w:footer="340" w:gutter="0"/>
          <w:cols w:space="720"/>
          <w:docGrid w:linePitch="326"/>
        </w:sectPr>
      </w:pPr>
      <w:bookmarkStart w:id="39" w:name="_Toc201679658"/>
    </w:p>
    <w:p w14:paraId="04E3A4C0" w14:textId="58D5BCA3" w:rsidR="00A23EF3" w:rsidRDefault="00A23EF3" w:rsidP="00A23EF3">
      <w:pPr>
        <w:pStyle w:val="Heading2"/>
        <w:numPr>
          <w:ilvl w:val="0"/>
          <w:numId w:val="0"/>
        </w:numPr>
      </w:pPr>
      <w:bookmarkStart w:id="40" w:name="_Toc201689200"/>
      <w:r>
        <w:lastRenderedPageBreak/>
        <w:t xml:space="preserve">16. </w:t>
      </w:r>
      <w:r>
        <w:tab/>
        <w:t>Appliance Lighting</w:t>
      </w:r>
      <w:bookmarkEnd w:id="39"/>
      <w:bookmarkEnd w:id="40"/>
    </w:p>
    <w:p w14:paraId="2C33FBD8" w14:textId="77777777" w:rsidR="00A23EF3" w:rsidRPr="00E84FF9" w:rsidRDefault="00A23EF3" w:rsidP="00A23EF3">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615159BE" w14:textId="77777777" w:rsidR="00A23EF3" w:rsidRDefault="00A23EF3" w:rsidP="00A23EF3">
      <w:pPr>
        <w:rPr>
          <w:sz w:val="22"/>
          <w:szCs w:val="22"/>
        </w:rPr>
      </w:pPr>
    </w:p>
    <w:p w14:paraId="08ECCAC8" w14:textId="77777777" w:rsidR="00A23EF3" w:rsidRPr="003910B0" w:rsidRDefault="00A23EF3" w:rsidP="00A23EF3">
      <w:pPr>
        <w:rPr>
          <w:sz w:val="22"/>
          <w:szCs w:val="22"/>
        </w:rPr>
      </w:pPr>
      <w:r>
        <w:rPr>
          <w:sz w:val="22"/>
          <w:szCs w:val="22"/>
        </w:rPr>
        <w:t xml:space="preserve">Yes </w:t>
      </w:r>
      <w:sdt>
        <w:sdtPr>
          <w:rPr>
            <w:sz w:val="22"/>
            <w:szCs w:val="22"/>
          </w:rPr>
          <w:id w:val="-139426263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87058911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7F2C1EB0" w14:textId="77777777" w:rsidR="00A23EF3" w:rsidRDefault="00A23EF3" w:rsidP="00A23EF3"/>
    <w:tbl>
      <w:tblPr>
        <w:tblStyle w:val="TableGrid"/>
        <w:tblW w:w="0" w:type="auto"/>
        <w:tblLook w:val="04A0" w:firstRow="1" w:lastRow="0" w:firstColumn="1" w:lastColumn="0" w:noHBand="0" w:noVBand="1"/>
      </w:tblPr>
      <w:tblGrid>
        <w:gridCol w:w="704"/>
        <w:gridCol w:w="12899"/>
      </w:tblGrid>
      <w:tr w:rsidR="00A23EF3" w14:paraId="53FE2EF2" w14:textId="77777777" w:rsidTr="00062FBB">
        <w:trPr>
          <w:trHeight w:val="70"/>
        </w:trPr>
        <w:tc>
          <w:tcPr>
            <w:tcW w:w="704" w:type="dxa"/>
            <w:shd w:val="clear" w:color="auto" w:fill="D9D9D9" w:themeFill="background1" w:themeFillShade="D9"/>
          </w:tcPr>
          <w:p w14:paraId="5AA24371" w14:textId="77777777" w:rsidR="00A23EF3" w:rsidRPr="00227DF5" w:rsidRDefault="00A23EF3" w:rsidP="00A659C8">
            <w:pPr>
              <w:pStyle w:val="ListParagraph"/>
              <w:numPr>
                <w:ilvl w:val="0"/>
                <w:numId w:val="37"/>
              </w:numPr>
              <w:rPr>
                <w:sz w:val="22"/>
                <w:szCs w:val="22"/>
              </w:rPr>
            </w:pPr>
          </w:p>
        </w:tc>
        <w:tc>
          <w:tcPr>
            <w:tcW w:w="12899" w:type="dxa"/>
            <w:shd w:val="clear" w:color="auto" w:fill="D9D9D9" w:themeFill="background1" w:themeFillShade="D9"/>
          </w:tcPr>
          <w:p w14:paraId="1E02297C" w14:textId="77777777" w:rsidR="00A23EF3" w:rsidRPr="00C525F3" w:rsidRDefault="00A23EF3" w:rsidP="00062FBB">
            <w:pPr>
              <w:rPr>
                <w:sz w:val="22"/>
                <w:szCs w:val="22"/>
              </w:rPr>
            </w:pPr>
            <w:r w:rsidRPr="00E44AA3">
              <w:rPr>
                <w:sz w:val="22"/>
                <w:szCs w:val="22"/>
              </w:rPr>
              <w:t>All work and storage areas of the Vehicle, including within the cab, shall be equipped with lighting to enable safe operations in low light conditions.</w:t>
            </w:r>
          </w:p>
        </w:tc>
      </w:tr>
      <w:tr w:rsidR="00A23EF3" w14:paraId="19D0C313" w14:textId="77777777" w:rsidTr="00062FBB">
        <w:trPr>
          <w:trHeight w:val="70"/>
        </w:trPr>
        <w:tc>
          <w:tcPr>
            <w:tcW w:w="704" w:type="dxa"/>
            <w:shd w:val="clear" w:color="auto" w:fill="D9D9D9" w:themeFill="background1" w:themeFillShade="D9"/>
          </w:tcPr>
          <w:p w14:paraId="595BDCE5" w14:textId="77777777" w:rsidR="00A23EF3" w:rsidRPr="00227DF5" w:rsidRDefault="00A23EF3" w:rsidP="00A659C8">
            <w:pPr>
              <w:pStyle w:val="ListParagraph"/>
              <w:numPr>
                <w:ilvl w:val="0"/>
                <w:numId w:val="37"/>
              </w:numPr>
              <w:rPr>
                <w:sz w:val="22"/>
                <w:szCs w:val="22"/>
              </w:rPr>
            </w:pPr>
          </w:p>
        </w:tc>
        <w:tc>
          <w:tcPr>
            <w:tcW w:w="12899" w:type="dxa"/>
            <w:shd w:val="clear" w:color="auto" w:fill="D9D9D9" w:themeFill="background1" w:themeFillShade="D9"/>
          </w:tcPr>
          <w:p w14:paraId="34361502" w14:textId="77777777" w:rsidR="00A23EF3" w:rsidRPr="00E44AA3" w:rsidRDefault="00A23EF3" w:rsidP="00062FBB">
            <w:pPr>
              <w:rPr>
                <w:sz w:val="22"/>
                <w:szCs w:val="22"/>
              </w:rPr>
            </w:pPr>
            <w:r w:rsidRPr="00E44AA3">
              <w:rPr>
                <w:sz w:val="22"/>
                <w:szCs w:val="22"/>
              </w:rPr>
              <w:t xml:space="preserve">A means of illumination may be required for the Officer in Charge to assist remote identification of street names or house numbers as define by the Contracting Authority.  </w:t>
            </w:r>
          </w:p>
        </w:tc>
      </w:tr>
    </w:tbl>
    <w:p w14:paraId="3B0092A2" w14:textId="77777777" w:rsidR="00B26208" w:rsidRDefault="00B26208" w:rsidP="00B26208"/>
    <w:p w14:paraId="200632A3" w14:textId="77777777" w:rsidR="00B26208" w:rsidRDefault="00B26208" w:rsidP="00B26208">
      <w:pPr>
        <w:rPr>
          <w:sz w:val="22"/>
          <w:szCs w:val="22"/>
        </w:rPr>
      </w:pPr>
      <w:r>
        <w:rPr>
          <w:sz w:val="22"/>
          <w:szCs w:val="22"/>
        </w:rPr>
        <w:t>Please provide details in the box below if you do not comply with any of the compliant framework requirements including the reference and the rationale for non-compliance:</w:t>
      </w:r>
    </w:p>
    <w:p w14:paraId="28D14C44" w14:textId="77777777" w:rsidR="00B26208" w:rsidRDefault="00B26208" w:rsidP="00B26208">
      <w:pPr>
        <w:rPr>
          <w:sz w:val="22"/>
          <w:szCs w:val="22"/>
        </w:rPr>
      </w:pPr>
    </w:p>
    <w:tbl>
      <w:tblPr>
        <w:tblStyle w:val="TableGrid"/>
        <w:tblW w:w="0" w:type="auto"/>
        <w:tblLook w:val="04A0" w:firstRow="1" w:lastRow="0" w:firstColumn="1" w:lastColumn="0" w:noHBand="0" w:noVBand="1"/>
      </w:tblPr>
      <w:tblGrid>
        <w:gridCol w:w="13603"/>
      </w:tblGrid>
      <w:tr w:rsidR="00B26208" w14:paraId="5C6B51DB" w14:textId="77777777" w:rsidTr="00034E28">
        <w:tc>
          <w:tcPr>
            <w:tcW w:w="13603" w:type="dxa"/>
            <w:shd w:val="clear" w:color="auto" w:fill="D9D9D9" w:themeFill="background1" w:themeFillShade="D9"/>
          </w:tcPr>
          <w:p w14:paraId="00679743" w14:textId="77777777" w:rsidR="00B26208" w:rsidRDefault="00B26208" w:rsidP="00034E28">
            <w:pPr>
              <w:rPr>
                <w:sz w:val="22"/>
                <w:szCs w:val="22"/>
              </w:rPr>
            </w:pPr>
          </w:p>
          <w:p w14:paraId="21228E8D" w14:textId="77777777" w:rsidR="00B26208" w:rsidRDefault="00B26208" w:rsidP="00034E28">
            <w:pPr>
              <w:rPr>
                <w:sz w:val="22"/>
                <w:szCs w:val="22"/>
              </w:rPr>
            </w:pPr>
          </w:p>
          <w:p w14:paraId="45C38D51" w14:textId="77777777" w:rsidR="00B26208" w:rsidRDefault="00B26208" w:rsidP="00034E28">
            <w:pPr>
              <w:rPr>
                <w:sz w:val="22"/>
                <w:szCs w:val="22"/>
              </w:rPr>
            </w:pPr>
          </w:p>
          <w:p w14:paraId="7A113955" w14:textId="77777777" w:rsidR="00B26208" w:rsidRDefault="00B26208" w:rsidP="00034E28">
            <w:pPr>
              <w:rPr>
                <w:sz w:val="22"/>
                <w:szCs w:val="22"/>
              </w:rPr>
            </w:pPr>
          </w:p>
          <w:p w14:paraId="01D17B14" w14:textId="77777777" w:rsidR="00B26208" w:rsidRDefault="00B26208" w:rsidP="00034E28">
            <w:pPr>
              <w:rPr>
                <w:sz w:val="22"/>
                <w:szCs w:val="22"/>
              </w:rPr>
            </w:pPr>
          </w:p>
        </w:tc>
      </w:tr>
    </w:tbl>
    <w:p w14:paraId="15A23E9C" w14:textId="77777777" w:rsidR="00BA74F8" w:rsidRDefault="00A23EF3" w:rsidP="00BA74F8">
      <w:pPr>
        <w:rPr>
          <w:sz w:val="22"/>
          <w:szCs w:val="22"/>
        </w:rPr>
      </w:pPr>
      <w:r>
        <w:br/>
      </w:r>
    </w:p>
    <w:p w14:paraId="78D85F1B" w14:textId="42891B16" w:rsidR="00A23EF3" w:rsidRPr="003910B0" w:rsidRDefault="00BA74F8" w:rsidP="00A23EF3">
      <w:pPr>
        <w:rPr>
          <w:sz w:val="22"/>
          <w:szCs w:val="22"/>
        </w:rPr>
      </w:pPr>
      <w:r>
        <w:rPr>
          <w:sz w:val="22"/>
          <w:szCs w:val="22"/>
        </w:rPr>
        <w:t>The following table shows the Contracting Authority’s Requirements. The Supplier must confirm if they comply with</w:t>
      </w:r>
      <w:r w:rsidR="00C44C25">
        <w:rPr>
          <w:sz w:val="22"/>
          <w:szCs w:val="22"/>
        </w:rPr>
        <w:t xml:space="preserve"> each</w:t>
      </w:r>
      <w:r>
        <w:rPr>
          <w:sz w:val="22"/>
          <w:szCs w:val="22"/>
        </w:rPr>
        <w:t xml:space="preserve"> requirement and </w:t>
      </w:r>
      <w:r w:rsidR="00C44C25">
        <w:rPr>
          <w:sz w:val="22"/>
          <w:szCs w:val="22"/>
        </w:rPr>
        <w:t xml:space="preserve">provide </w:t>
      </w:r>
      <w:r>
        <w:rPr>
          <w:sz w:val="22"/>
          <w:szCs w:val="22"/>
        </w:rPr>
        <w:t xml:space="preserve">a detailed response to each requirement to show how the requirement will be met. </w:t>
      </w:r>
    </w:p>
    <w:p w14:paraId="1FC57949" w14:textId="77777777" w:rsidR="00A23EF3" w:rsidRDefault="00A23EF3" w:rsidP="00A23EF3"/>
    <w:tbl>
      <w:tblPr>
        <w:tblStyle w:val="TableGrid"/>
        <w:tblW w:w="0" w:type="auto"/>
        <w:tblLook w:val="04A0" w:firstRow="1" w:lastRow="0" w:firstColumn="1" w:lastColumn="0" w:noHBand="0" w:noVBand="1"/>
      </w:tblPr>
      <w:tblGrid>
        <w:gridCol w:w="704"/>
        <w:gridCol w:w="6521"/>
        <w:gridCol w:w="2078"/>
        <w:gridCol w:w="4300"/>
      </w:tblGrid>
      <w:tr w:rsidR="00A23EF3" w:rsidRPr="003910B0" w14:paraId="561D7B28" w14:textId="77777777" w:rsidTr="00062FBB">
        <w:tc>
          <w:tcPr>
            <w:tcW w:w="704" w:type="dxa"/>
            <w:shd w:val="clear" w:color="auto" w:fill="C1DFFF"/>
          </w:tcPr>
          <w:p w14:paraId="75CA9D57" w14:textId="77777777" w:rsidR="00A23EF3" w:rsidRPr="001F4CA6" w:rsidRDefault="00A23EF3" w:rsidP="00062FBB">
            <w:pPr>
              <w:pStyle w:val="ListParagraph"/>
              <w:ind w:left="0"/>
              <w:rPr>
                <w:b/>
                <w:bCs/>
                <w:sz w:val="22"/>
                <w:szCs w:val="22"/>
              </w:rPr>
            </w:pPr>
          </w:p>
        </w:tc>
        <w:tc>
          <w:tcPr>
            <w:tcW w:w="6521" w:type="dxa"/>
            <w:shd w:val="clear" w:color="auto" w:fill="C1DFFF"/>
          </w:tcPr>
          <w:p w14:paraId="7902F8CE" w14:textId="77777777" w:rsidR="00A23EF3" w:rsidRPr="001F4CA6" w:rsidRDefault="00A23EF3" w:rsidP="00062FBB">
            <w:pPr>
              <w:rPr>
                <w:b/>
                <w:bCs/>
                <w:sz w:val="22"/>
                <w:szCs w:val="22"/>
              </w:rPr>
            </w:pPr>
            <w:r w:rsidRPr="001F4CA6">
              <w:rPr>
                <w:b/>
                <w:bCs/>
                <w:sz w:val="22"/>
                <w:szCs w:val="22"/>
              </w:rPr>
              <w:t>Requirement</w:t>
            </w:r>
          </w:p>
        </w:tc>
        <w:tc>
          <w:tcPr>
            <w:tcW w:w="2078" w:type="dxa"/>
            <w:shd w:val="clear" w:color="auto" w:fill="C1DFFF"/>
          </w:tcPr>
          <w:p w14:paraId="020FEDC0" w14:textId="77777777" w:rsidR="00A23EF3" w:rsidRPr="001F4CA6" w:rsidRDefault="00A23EF3" w:rsidP="00062FBB">
            <w:pPr>
              <w:rPr>
                <w:b/>
                <w:bCs/>
                <w:sz w:val="22"/>
                <w:szCs w:val="22"/>
              </w:rPr>
            </w:pPr>
            <w:r w:rsidRPr="001F4CA6">
              <w:rPr>
                <w:b/>
                <w:bCs/>
                <w:sz w:val="22"/>
                <w:szCs w:val="22"/>
              </w:rPr>
              <w:t>Compliant (Yes / No)</w:t>
            </w:r>
          </w:p>
        </w:tc>
        <w:tc>
          <w:tcPr>
            <w:tcW w:w="4300" w:type="dxa"/>
            <w:shd w:val="clear" w:color="auto" w:fill="C1DFFF"/>
          </w:tcPr>
          <w:p w14:paraId="38209C6B" w14:textId="77777777" w:rsidR="00A23EF3" w:rsidRPr="001F4CA6" w:rsidRDefault="00A23EF3" w:rsidP="00062FBB">
            <w:pPr>
              <w:rPr>
                <w:b/>
                <w:bCs/>
                <w:sz w:val="22"/>
                <w:szCs w:val="22"/>
              </w:rPr>
            </w:pPr>
            <w:r w:rsidRPr="001F4CA6">
              <w:rPr>
                <w:b/>
                <w:bCs/>
                <w:sz w:val="22"/>
                <w:szCs w:val="22"/>
              </w:rPr>
              <w:t>Supplier’s Response</w:t>
            </w:r>
          </w:p>
        </w:tc>
      </w:tr>
      <w:tr w:rsidR="00A23EF3" w:rsidRPr="003910B0" w14:paraId="23DACB33" w14:textId="77777777" w:rsidTr="00062FBB">
        <w:tc>
          <w:tcPr>
            <w:tcW w:w="704" w:type="dxa"/>
          </w:tcPr>
          <w:p w14:paraId="440A868C" w14:textId="77777777" w:rsidR="00A23EF3" w:rsidRPr="00227DF5" w:rsidRDefault="00A23EF3" w:rsidP="00A659C8">
            <w:pPr>
              <w:pStyle w:val="ListParagraph"/>
              <w:numPr>
                <w:ilvl w:val="0"/>
                <w:numId w:val="37"/>
              </w:numPr>
              <w:rPr>
                <w:sz w:val="22"/>
                <w:szCs w:val="22"/>
              </w:rPr>
            </w:pPr>
          </w:p>
        </w:tc>
        <w:tc>
          <w:tcPr>
            <w:tcW w:w="6521" w:type="dxa"/>
          </w:tcPr>
          <w:p w14:paraId="62D87A9B" w14:textId="77777777" w:rsidR="00A23EF3" w:rsidRPr="003910B0" w:rsidRDefault="00A23EF3" w:rsidP="00062FBB">
            <w:pPr>
              <w:rPr>
                <w:sz w:val="22"/>
                <w:szCs w:val="22"/>
              </w:rPr>
            </w:pPr>
            <w:r w:rsidRPr="00227DF5">
              <w:rPr>
                <w:sz w:val="22"/>
                <w:szCs w:val="22"/>
              </w:rPr>
              <w:t xml:space="preserve"> </w:t>
            </w:r>
          </w:p>
        </w:tc>
        <w:tc>
          <w:tcPr>
            <w:tcW w:w="2078" w:type="dxa"/>
          </w:tcPr>
          <w:p w14:paraId="25E46CAB" w14:textId="77777777" w:rsidR="00A23EF3" w:rsidRPr="003910B0" w:rsidRDefault="00A23EF3" w:rsidP="00062FBB">
            <w:pPr>
              <w:rPr>
                <w:sz w:val="22"/>
                <w:szCs w:val="22"/>
              </w:rPr>
            </w:pPr>
          </w:p>
        </w:tc>
        <w:tc>
          <w:tcPr>
            <w:tcW w:w="4300" w:type="dxa"/>
          </w:tcPr>
          <w:p w14:paraId="4729A63A" w14:textId="77777777" w:rsidR="00A23EF3" w:rsidRPr="003910B0" w:rsidRDefault="00A23EF3" w:rsidP="00062FBB">
            <w:pPr>
              <w:rPr>
                <w:sz w:val="22"/>
                <w:szCs w:val="22"/>
              </w:rPr>
            </w:pPr>
          </w:p>
        </w:tc>
      </w:tr>
      <w:tr w:rsidR="00A23EF3" w:rsidRPr="003910B0" w14:paraId="1C860CD6" w14:textId="77777777" w:rsidTr="00062FBB">
        <w:tc>
          <w:tcPr>
            <w:tcW w:w="704" w:type="dxa"/>
          </w:tcPr>
          <w:p w14:paraId="1BB22BFC" w14:textId="77777777" w:rsidR="00A23EF3" w:rsidRPr="00227DF5" w:rsidRDefault="00A23EF3" w:rsidP="00A659C8">
            <w:pPr>
              <w:pStyle w:val="ListParagraph"/>
              <w:numPr>
                <w:ilvl w:val="0"/>
                <w:numId w:val="37"/>
              </w:numPr>
              <w:rPr>
                <w:sz w:val="22"/>
                <w:szCs w:val="22"/>
              </w:rPr>
            </w:pPr>
          </w:p>
        </w:tc>
        <w:tc>
          <w:tcPr>
            <w:tcW w:w="6521" w:type="dxa"/>
          </w:tcPr>
          <w:p w14:paraId="1D4E2ED4" w14:textId="77777777" w:rsidR="00A23EF3" w:rsidRPr="00227DF5" w:rsidRDefault="00A23EF3" w:rsidP="00062FBB">
            <w:pPr>
              <w:rPr>
                <w:sz w:val="22"/>
                <w:szCs w:val="22"/>
              </w:rPr>
            </w:pPr>
          </w:p>
        </w:tc>
        <w:tc>
          <w:tcPr>
            <w:tcW w:w="2078" w:type="dxa"/>
          </w:tcPr>
          <w:p w14:paraId="5B672B0B" w14:textId="77777777" w:rsidR="00A23EF3" w:rsidRPr="003910B0" w:rsidRDefault="00A23EF3" w:rsidP="00062FBB">
            <w:pPr>
              <w:rPr>
                <w:sz w:val="22"/>
                <w:szCs w:val="22"/>
              </w:rPr>
            </w:pPr>
          </w:p>
        </w:tc>
        <w:tc>
          <w:tcPr>
            <w:tcW w:w="4300" w:type="dxa"/>
          </w:tcPr>
          <w:p w14:paraId="1FEB2F66" w14:textId="77777777" w:rsidR="00A23EF3" w:rsidRPr="003910B0" w:rsidRDefault="00A23EF3" w:rsidP="00062FBB">
            <w:pPr>
              <w:rPr>
                <w:sz w:val="22"/>
                <w:szCs w:val="22"/>
              </w:rPr>
            </w:pPr>
          </w:p>
        </w:tc>
      </w:tr>
      <w:tr w:rsidR="00A23EF3" w:rsidRPr="003910B0" w14:paraId="20EECD48" w14:textId="77777777" w:rsidTr="00062FBB">
        <w:tc>
          <w:tcPr>
            <w:tcW w:w="704" w:type="dxa"/>
          </w:tcPr>
          <w:p w14:paraId="5DA72ABB" w14:textId="77777777" w:rsidR="00A23EF3" w:rsidRPr="00227DF5" w:rsidRDefault="00A23EF3" w:rsidP="00A659C8">
            <w:pPr>
              <w:pStyle w:val="ListParagraph"/>
              <w:numPr>
                <w:ilvl w:val="0"/>
                <w:numId w:val="37"/>
              </w:numPr>
              <w:rPr>
                <w:sz w:val="22"/>
                <w:szCs w:val="22"/>
              </w:rPr>
            </w:pPr>
          </w:p>
        </w:tc>
        <w:tc>
          <w:tcPr>
            <w:tcW w:w="6521" w:type="dxa"/>
          </w:tcPr>
          <w:p w14:paraId="711F4297" w14:textId="77777777" w:rsidR="00A23EF3" w:rsidRPr="00227DF5" w:rsidRDefault="00A23EF3" w:rsidP="00062FBB">
            <w:pPr>
              <w:rPr>
                <w:sz w:val="22"/>
                <w:szCs w:val="22"/>
              </w:rPr>
            </w:pPr>
          </w:p>
        </w:tc>
        <w:tc>
          <w:tcPr>
            <w:tcW w:w="2078" w:type="dxa"/>
          </w:tcPr>
          <w:p w14:paraId="574A81F5" w14:textId="77777777" w:rsidR="00A23EF3" w:rsidRPr="003910B0" w:rsidRDefault="00A23EF3" w:rsidP="00062FBB">
            <w:pPr>
              <w:rPr>
                <w:sz w:val="22"/>
                <w:szCs w:val="22"/>
              </w:rPr>
            </w:pPr>
          </w:p>
        </w:tc>
        <w:tc>
          <w:tcPr>
            <w:tcW w:w="4300" w:type="dxa"/>
          </w:tcPr>
          <w:p w14:paraId="60686B72" w14:textId="77777777" w:rsidR="00A23EF3" w:rsidRPr="003910B0" w:rsidRDefault="00A23EF3" w:rsidP="00062FBB">
            <w:pPr>
              <w:rPr>
                <w:sz w:val="22"/>
                <w:szCs w:val="22"/>
              </w:rPr>
            </w:pPr>
          </w:p>
        </w:tc>
      </w:tr>
      <w:tr w:rsidR="00A23EF3" w:rsidRPr="003910B0" w14:paraId="3DE53D8C" w14:textId="77777777" w:rsidTr="00062FBB">
        <w:tc>
          <w:tcPr>
            <w:tcW w:w="704" w:type="dxa"/>
          </w:tcPr>
          <w:p w14:paraId="044606F8" w14:textId="77777777" w:rsidR="00A23EF3" w:rsidRPr="00227DF5" w:rsidRDefault="00A23EF3" w:rsidP="00A659C8">
            <w:pPr>
              <w:pStyle w:val="ListParagraph"/>
              <w:numPr>
                <w:ilvl w:val="0"/>
                <w:numId w:val="37"/>
              </w:numPr>
              <w:rPr>
                <w:sz w:val="22"/>
                <w:szCs w:val="22"/>
              </w:rPr>
            </w:pPr>
          </w:p>
        </w:tc>
        <w:tc>
          <w:tcPr>
            <w:tcW w:w="6521" w:type="dxa"/>
          </w:tcPr>
          <w:p w14:paraId="0D861A55" w14:textId="77777777" w:rsidR="00A23EF3" w:rsidRPr="00227DF5" w:rsidRDefault="00A23EF3" w:rsidP="00062FBB">
            <w:pPr>
              <w:rPr>
                <w:sz w:val="22"/>
                <w:szCs w:val="22"/>
              </w:rPr>
            </w:pPr>
          </w:p>
        </w:tc>
        <w:tc>
          <w:tcPr>
            <w:tcW w:w="2078" w:type="dxa"/>
          </w:tcPr>
          <w:p w14:paraId="6CACF83B" w14:textId="77777777" w:rsidR="00A23EF3" w:rsidRPr="003910B0" w:rsidRDefault="00A23EF3" w:rsidP="00062FBB">
            <w:pPr>
              <w:rPr>
                <w:sz w:val="22"/>
                <w:szCs w:val="22"/>
              </w:rPr>
            </w:pPr>
          </w:p>
        </w:tc>
        <w:tc>
          <w:tcPr>
            <w:tcW w:w="4300" w:type="dxa"/>
          </w:tcPr>
          <w:p w14:paraId="42BBE8F8" w14:textId="77777777" w:rsidR="00A23EF3" w:rsidRPr="003910B0" w:rsidRDefault="00A23EF3" w:rsidP="00062FBB">
            <w:pPr>
              <w:rPr>
                <w:sz w:val="22"/>
                <w:szCs w:val="22"/>
              </w:rPr>
            </w:pPr>
          </w:p>
        </w:tc>
      </w:tr>
      <w:tr w:rsidR="00A23EF3" w:rsidRPr="003910B0" w14:paraId="0D26974F" w14:textId="77777777" w:rsidTr="00062FBB">
        <w:tc>
          <w:tcPr>
            <w:tcW w:w="704" w:type="dxa"/>
          </w:tcPr>
          <w:p w14:paraId="1E76FA54" w14:textId="77777777" w:rsidR="00A23EF3" w:rsidRPr="00227DF5" w:rsidRDefault="00A23EF3" w:rsidP="00A659C8">
            <w:pPr>
              <w:pStyle w:val="ListParagraph"/>
              <w:numPr>
                <w:ilvl w:val="0"/>
                <w:numId w:val="37"/>
              </w:numPr>
              <w:rPr>
                <w:sz w:val="22"/>
                <w:szCs w:val="22"/>
              </w:rPr>
            </w:pPr>
          </w:p>
        </w:tc>
        <w:tc>
          <w:tcPr>
            <w:tcW w:w="6521" w:type="dxa"/>
          </w:tcPr>
          <w:p w14:paraId="556E3385" w14:textId="77777777" w:rsidR="00A23EF3" w:rsidRPr="00227DF5" w:rsidRDefault="00A23EF3" w:rsidP="00062FBB">
            <w:pPr>
              <w:rPr>
                <w:sz w:val="22"/>
                <w:szCs w:val="22"/>
              </w:rPr>
            </w:pPr>
          </w:p>
        </w:tc>
        <w:tc>
          <w:tcPr>
            <w:tcW w:w="2078" w:type="dxa"/>
          </w:tcPr>
          <w:p w14:paraId="7FBB4855" w14:textId="77777777" w:rsidR="00A23EF3" w:rsidRPr="003910B0" w:rsidRDefault="00A23EF3" w:rsidP="00062FBB">
            <w:pPr>
              <w:rPr>
                <w:sz w:val="22"/>
                <w:szCs w:val="22"/>
              </w:rPr>
            </w:pPr>
          </w:p>
        </w:tc>
        <w:tc>
          <w:tcPr>
            <w:tcW w:w="4300" w:type="dxa"/>
          </w:tcPr>
          <w:p w14:paraId="4ED2EEF9" w14:textId="77777777" w:rsidR="00A23EF3" w:rsidRPr="003910B0" w:rsidRDefault="00A23EF3" w:rsidP="00062FBB">
            <w:pPr>
              <w:rPr>
                <w:sz w:val="22"/>
                <w:szCs w:val="22"/>
              </w:rPr>
            </w:pPr>
          </w:p>
        </w:tc>
      </w:tr>
      <w:tr w:rsidR="00A23EF3" w:rsidRPr="003910B0" w14:paraId="378ECE98" w14:textId="77777777" w:rsidTr="00062FBB">
        <w:tc>
          <w:tcPr>
            <w:tcW w:w="704" w:type="dxa"/>
          </w:tcPr>
          <w:p w14:paraId="1C8764CE" w14:textId="77777777" w:rsidR="00A23EF3" w:rsidRPr="00227DF5" w:rsidRDefault="00A23EF3" w:rsidP="00A659C8">
            <w:pPr>
              <w:pStyle w:val="ListParagraph"/>
              <w:numPr>
                <w:ilvl w:val="0"/>
                <w:numId w:val="37"/>
              </w:numPr>
              <w:rPr>
                <w:sz w:val="22"/>
                <w:szCs w:val="22"/>
              </w:rPr>
            </w:pPr>
          </w:p>
        </w:tc>
        <w:tc>
          <w:tcPr>
            <w:tcW w:w="6521" w:type="dxa"/>
          </w:tcPr>
          <w:p w14:paraId="1132E1AB" w14:textId="77777777" w:rsidR="00A23EF3" w:rsidRPr="00227DF5" w:rsidRDefault="00A23EF3" w:rsidP="00062FBB">
            <w:pPr>
              <w:rPr>
                <w:sz w:val="22"/>
                <w:szCs w:val="22"/>
              </w:rPr>
            </w:pPr>
          </w:p>
        </w:tc>
        <w:tc>
          <w:tcPr>
            <w:tcW w:w="2078" w:type="dxa"/>
          </w:tcPr>
          <w:p w14:paraId="680824C0" w14:textId="77777777" w:rsidR="00A23EF3" w:rsidRPr="003910B0" w:rsidRDefault="00A23EF3" w:rsidP="00062FBB">
            <w:pPr>
              <w:rPr>
                <w:sz w:val="22"/>
                <w:szCs w:val="22"/>
              </w:rPr>
            </w:pPr>
          </w:p>
        </w:tc>
        <w:tc>
          <w:tcPr>
            <w:tcW w:w="4300" w:type="dxa"/>
          </w:tcPr>
          <w:p w14:paraId="1B76CC78" w14:textId="77777777" w:rsidR="00A23EF3" w:rsidRPr="003910B0" w:rsidRDefault="00A23EF3" w:rsidP="00062FBB">
            <w:pPr>
              <w:rPr>
                <w:sz w:val="22"/>
                <w:szCs w:val="22"/>
              </w:rPr>
            </w:pPr>
          </w:p>
        </w:tc>
      </w:tr>
      <w:tr w:rsidR="00A23EF3" w:rsidRPr="003910B0" w14:paraId="0CB45525" w14:textId="77777777" w:rsidTr="00062FBB">
        <w:tc>
          <w:tcPr>
            <w:tcW w:w="704" w:type="dxa"/>
          </w:tcPr>
          <w:p w14:paraId="7C985D21" w14:textId="77777777" w:rsidR="00A23EF3" w:rsidRPr="00227DF5" w:rsidRDefault="00A23EF3" w:rsidP="00A659C8">
            <w:pPr>
              <w:pStyle w:val="ListParagraph"/>
              <w:numPr>
                <w:ilvl w:val="0"/>
                <w:numId w:val="37"/>
              </w:numPr>
              <w:rPr>
                <w:sz w:val="22"/>
                <w:szCs w:val="22"/>
              </w:rPr>
            </w:pPr>
          </w:p>
        </w:tc>
        <w:tc>
          <w:tcPr>
            <w:tcW w:w="6521" w:type="dxa"/>
          </w:tcPr>
          <w:p w14:paraId="7C39B8DD" w14:textId="77777777" w:rsidR="00A23EF3" w:rsidRPr="00227DF5" w:rsidRDefault="00A23EF3" w:rsidP="00062FBB">
            <w:pPr>
              <w:rPr>
                <w:sz w:val="22"/>
                <w:szCs w:val="22"/>
              </w:rPr>
            </w:pPr>
          </w:p>
        </w:tc>
        <w:tc>
          <w:tcPr>
            <w:tcW w:w="2078" w:type="dxa"/>
          </w:tcPr>
          <w:p w14:paraId="4D75FC7B" w14:textId="77777777" w:rsidR="00A23EF3" w:rsidRPr="003910B0" w:rsidRDefault="00A23EF3" w:rsidP="00062FBB">
            <w:pPr>
              <w:rPr>
                <w:sz w:val="22"/>
                <w:szCs w:val="22"/>
              </w:rPr>
            </w:pPr>
          </w:p>
        </w:tc>
        <w:tc>
          <w:tcPr>
            <w:tcW w:w="4300" w:type="dxa"/>
          </w:tcPr>
          <w:p w14:paraId="4263E0D0" w14:textId="77777777" w:rsidR="00A23EF3" w:rsidRPr="003910B0" w:rsidRDefault="00A23EF3" w:rsidP="00062FBB">
            <w:pPr>
              <w:rPr>
                <w:sz w:val="22"/>
                <w:szCs w:val="22"/>
              </w:rPr>
            </w:pPr>
          </w:p>
        </w:tc>
      </w:tr>
      <w:tr w:rsidR="00A23EF3" w:rsidRPr="003910B0" w14:paraId="4F28C2A9" w14:textId="77777777" w:rsidTr="00062FBB">
        <w:tc>
          <w:tcPr>
            <w:tcW w:w="704" w:type="dxa"/>
          </w:tcPr>
          <w:p w14:paraId="7D332E26" w14:textId="77777777" w:rsidR="00A23EF3" w:rsidRPr="00227DF5" w:rsidRDefault="00A23EF3" w:rsidP="00A659C8">
            <w:pPr>
              <w:pStyle w:val="ListParagraph"/>
              <w:numPr>
                <w:ilvl w:val="0"/>
                <w:numId w:val="37"/>
              </w:numPr>
              <w:rPr>
                <w:sz w:val="22"/>
                <w:szCs w:val="22"/>
              </w:rPr>
            </w:pPr>
          </w:p>
        </w:tc>
        <w:tc>
          <w:tcPr>
            <w:tcW w:w="6521" w:type="dxa"/>
          </w:tcPr>
          <w:p w14:paraId="2F7E7379" w14:textId="77777777" w:rsidR="00A23EF3" w:rsidRPr="00227DF5" w:rsidRDefault="00A23EF3" w:rsidP="00062FBB">
            <w:pPr>
              <w:rPr>
                <w:sz w:val="22"/>
                <w:szCs w:val="22"/>
              </w:rPr>
            </w:pPr>
          </w:p>
        </w:tc>
        <w:tc>
          <w:tcPr>
            <w:tcW w:w="2078" w:type="dxa"/>
          </w:tcPr>
          <w:p w14:paraId="2120B29D" w14:textId="77777777" w:rsidR="00A23EF3" w:rsidRPr="003910B0" w:rsidRDefault="00A23EF3" w:rsidP="00062FBB">
            <w:pPr>
              <w:rPr>
                <w:sz w:val="22"/>
                <w:szCs w:val="22"/>
              </w:rPr>
            </w:pPr>
          </w:p>
        </w:tc>
        <w:tc>
          <w:tcPr>
            <w:tcW w:w="4300" w:type="dxa"/>
          </w:tcPr>
          <w:p w14:paraId="7E70F9B6" w14:textId="77777777" w:rsidR="00A23EF3" w:rsidRPr="003910B0" w:rsidRDefault="00A23EF3" w:rsidP="00062FBB">
            <w:pPr>
              <w:rPr>
                <w:sz w:val="22"/>
                <w:szCs w:val="22"/>
              </w:rPr>
            </w:pPr>
          </w:p>
        </w:tc>
      </w:tr>
    </w:tbl>
    <w:p w14:paraId="69C0BDDC" w14:textId="77777777" w:rsidR="00A23EF3" w:rsidRDefault="00A23EF3" w:rsidP="00A23EF3"/>
    <w:p w14:paraId="2240936A" w14:textId="77777777" w:rsidR="00A23EF3" w:rsidRDefault="00A23EF3" w:rsidP="00A23EF3">
      <w:pPr>
        <w:rPr>
          <w:sz w:val="22"/>
          <w:szCs w:val="22"/>
        </w:rPr>
      </w:pPr>
      <w:r>
        <w:rPr>
          <w:sz w:val="22"/>
          <w:szCs w:val="22"/>
        </w:rPr>
        <w:lastRenderedPageBreak/>
        <w:t xml:space="preserve">The following table shows the questions that relate to the </w:t>
      </w:r>
      <w:r w:rsidRPr="00E44AA3">
        <w:rPr>
          <w:sz w:val="22"/>
          <w:szCs w:val="22"/>
        </w:rPr>
        <w:t xml:space="preserve">Appliance Lighting </w:t>
      </w:r>
      <w:r>
        <w:rPr>
          <w:sz w:val="22"/>
          <w:szCs w:val="22"/>
        </w:rPr>
        <w:t xml:space="preserve">section: </w:t>
      </w:r>
    </w:p>
    <w:p w14:paraId="226411F7" w14:textId="77777777" w:rsidR="00A23EF3" w:rsidRDefault="00A23EF3" w:rsidP="00A23EF3">
      <w:pPr>
        <w:rPr>
          <w:sz w:val="22"/>
          <w:szCs w:val="22"/>
        </w:rPr>
      </w:pPr>
    </w:p>
    <w:tbl>
      <w:tblPr>
        <w:tblStyle w:val="TableGrid"/>
        <w:tblW w:w="0" w:type="auto"/>
        <w:tblLook w:val="04A0" w:firstRow="1" w:lastRow="0" w:firstColumn="1" w:lastColumn="0" w:noHBand="0" w:noVBand="1"/>
      </w:tblPr>
      <w:tblGrid>
        <w:gridCol w:w="982"/>
        <w:gridCol w:w="10495"/>
        <w:gridCol w:w="2126"/>
      </w:tblGrid>
      <w:tr w:rsidR="00A23EF3" w14:paraId="6C2DABB2" w14:textId="77777777" w:rsidTr="00062FBB">
        <w:tc>
          <w:tcPr>
            <w:tcW w:w="982" w:type="dxa"/>
            <w:shd w:val="clear" w:color="auto" w:fill="BBE3E2" w:themeFill="accent4" w:themeFillTint="66"/>
          </w:tcPr>
          <w:p w14:paraId="7411FD01" w14:textId="77777777" w:rsidR="00A23EF3" w:rsidRPr="0014390E" w:rsidRDefault="00A23EF3" w:rsidP="00062FBB">
            <w:pPr>
              <w:rPr>
                <w:b/>
                <w:bCs/>
                <w:sz w:val="22"/>
                <w:szCs w:val="22"/>
              </w:rPr>
            </w:pPr>
            <w:r w:rsidRPr="0014390E">
              <w:rPr>
                <w:b/>
                <w:bCs/>
                <w:sz w:val="22"/>
                <w:szCs w:val="22"/>
              </w:rPr>
              <w:t>Ref</w:t>
            </w:r>
          </w:p>
        </w:tc>
        <w:tc>
          <w:tcPr>
            <w:tcW w:w="10495" w:type="dxa"/>
            <w:shd w:val="clear" w:color="auto" w:fill="BBE3E2" w:themeFill="accent4" w:themeFillTint="66"/>
          </w:tcPr>
          <w:p w14:paraId="71240C1E" w14:textId="77777777" w:rsidR="00A23EF3" w:rsidRPr="0014390E" w:rsidRDefault="00A23EF3" w:rsidP="00062FBB">
            <w:pPr>
              <w:rPr>
                <w:b/>
                <w:bCs/>
                <w:sz w:val="22"/>
                <w:szCs w:val="22"/>
              </w:rPr>
            </w:pPr>
            <w:r w:rsidRPr="0014390E">
              <w:rPr>
                <w:b/>
                <w:bCs/>
                <w:sz w:val="22"/>
                <w:szCs w:val="22"/>
              </w:rPr>
              <w:t>Question</w:t>
            </w:r>
          </w:p>
        </w:tc>
        <w:tc>
          <w:tcPr>
            <w:tcW w:w="2126" w:type="dxa"/>
            <w:shd w:val="clear" w:color="auto" w:fill="BBE3E2" w:themeFill="accent4" w:themeFillTint="66"/>
          </w:tcPr>
          <w:p w14:paraId="0EF1C560" w14:textId="77777777" w:rsidR="00A23EF3" w:rsidRPr="0014390E" w:rsidRDefault="00A23EF3" w:rsidP="00062FBB">
            <w:pPr>
              <w:rPr>
                <w:b/>
                <w:bCs/>
                <w:sz w:val="22"/>
                <w:szCs w:val="22"/>
              </w:rPr>
            </w:pPr>
            <w:r>
              <w:rPr>
                <w:b/>
                <w:bCs/>
                <w:sz w:val="22"/>
                <w:szCs w:val="22"/>
              </w:rPr>
              <w:t>Weighting</w:t>
            </w:r>
          </w:p>
        </w:tc>
      </w:tr>
      <w:tr w:rsidR="00A23EF3" w14:paraId="589FF093" w14:textId="77777777" w:rsidTr="00062FBB">
        <w:tc>
          <w:tcPr>
            <w:tcW w:w="982" w:type="dxa"/>
            <w:vMerge w:val="restart"/>
          </w:tcPr>
          <w:p w14:paraId="2F20B1DE" w14:textId="77777777" w:rsidR="00A23EF3" w:rsidRPr="00D14D87" w:rsidRDefault="00A23EF3" w:rsidP="00A659C8">
            <w:pPr>
              <w:pStyle w:val="ListParagraph"/>
              <w:numPr>
                <w:ilvl w:val="0"/>
                <w:numId w:val="38"/>
              </w:numPr>
              <w:rPr>
                <w:sz w:val="22"/>
                <w:szCs w:val="22"/>
              </w:rPr>
            </w:pPr>
          </w:p>
        </w:tc>
        <w:tc>
          <w:tcPr>
            <w:tcW w:w="10495" w:type="dxa"/>
          </w:tcPr>
          <w:p w14:paraId="14546233" w14:textId="77777777" w:rsidR="00A23EF3" w:rsidRDefault="00A23EF3" w:rsidP="00062FBB">
            <w:pPr>
              <w:rPr>
                <w:sz w:val="22"/>
                <w:szCs w:val="22"/>
              </w:rPr>
            </w:pPr>
            <w:r w:rsidRPr="0014390E">
              <w:rPr>
                <w:sz w:val="22"/>
                <w:szCs w:val="22"/>
                <w:highlight w:val="green"/>
              </w:rPr>
              <w:t>[add in question topic / questions / sub criteria]</w:t>
            </w:r>
          </w:p>
        </w:tc>
        <w:tc>
          <w:tcPr>
            <w:tcW w:w="2126" w:type="dxa"/>
          </w:tcPr>
          <w:p w14:paraId="0447FC1F" w14:textId="77777777" w:rsidR="00A23EF3" w:rsidRDefault="00A23EF3" w:rsidP="00062FBB">
            <w:pPr>
              <w:rPr>
                <w:sz w:val="22"/>
                <w:szCs w:val="22"/>
              </w:rPr>
            </w:pPr>
            <w:r w:rsidRPr="0014390E">
              <w:rPr>
                <w:sz w:val="22"/>
                <w:szCs w:val="22"/>
                <w:highlight w:val="green"/>
              </w:rPr>
              <w:t>[add in pass / fail or scored and any weighting]</w:t>
            </w:r>
          </w:p>
        </w:tc>
      </w:tr>
      <w:tr w:rsidR="00A23EF3" w14:paraId="154B044E" w14:textId="77777777" w:rsidTr="00062FBB">
        <w:tc>
          <w:tcPr>
            <w:tcW w:w="982" w:type="dxa"/>
            <w:vMerge/>
          </w:tcPr>
          <w:p w14:paraId="0ADD23E7" w14:textId="77777777" w:rsidR="00A23EF3" w:rsidRPr="0014390E" w:rsidRDefault="00A23EF3" w:rsidP="00062FBB">
            <w:pPr>
              <w:pStyle w:val="ListParagraph"/>
              <w:ind w:left="357"/>
              <w:rPr>
                <w:sz w:val="22"/>
                <w:szCs w:val="22"/>
              </w:rPr>
            </w:pPr>
          </w:p>
        </w:tc>
        <w:tc>
          <w:tcPr>
            <w:tcW w:w="12621" w:type="dxa"/>
            <w:gridSpan w:val="2"/>
          </w:tcPr>
          <w:p w14:paraId="60B708FE" w14:textId="77777777" w:rsidR="00A23EF3" w:rsidRDefault="00A23EF3"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8E0DB54" w14:textId="77777777" w:rsidR="00A23EF3" w:rsidRPr="0014390E" w:rsidRDefault="00A23EF3" w:rsidP="00062FBB">
            <w:pPr>
              <w:rPr>
                <w:sz w:val="22"/>
                <w:szCs w:val="22"/>
                <w:highlight w:val="green"/>
              </w:rPr>
            </w:pPr>
          </w:p>
        </w:tc>
      </w:tr>
      <w:tr w:rsidR="00A23EF3" w14:paraId="05A6CB38" w14:textId="77777777" w:rsidTr="00062FBB">
        <w:tc>
          <w:tcPr>
            <w:tcW w:w="982" w:type="dxa"/>
            <w:vMerge w:val="restart"/>
          </w:tcPr>
          <w:p w14:paraId="79F0CF31" w14:textId="77777777" w:rsidR="00A23EF3" w:rsidRPr="00D14D87" w:rsidRDefault="00A23EF3" w:rsidP="00A659C8">
            <w:pPr>
              <w:pStyle w:val="ListParagraph"/>
              <w:numPr>
                <w:ilvl w:val="0"/>
                <w:numId w:val="38"/>
              </w:numPr>
              <w:rPr>
                <w:sz w:val="22"/>
                <w:szCs w:val="22"/>
              </w:rPr>
            </w:pPr>
          </w:p>
        </w:tc>
        <w:tc>
          <w:tcPr>
            <w:tcW w:w="10495" w:type="dxa"/>
          </w:tcPr>
          <w:p w14:paraId="2649871C" w14:textId="77777777" w:rsidR="00A23EF3" w:rsidRDefault="00A23EF3" w:rsidP="00062FBB">
            <w:pPr>
              <w:rPr>
                <w:sz w:val="22"/>
                <w:szCs w:val="22"/>
              </w:rPr>
            </w:pPr>
            <w:r w:rsidRPr="0014390E">
              <w:rPr>
                <w:sz w:val="22"/>
                <w:szCs w:val="22"/>
                <w:highlight w:val="green"/>
              </w:rPr>
              <w:t>[add in question topic / questions / sub criteria]</w:t>
            </w:r>
          </w:p>
        </w:tc>
        <w:tc>
          <w:tcPr>
            <w:tcW w:w="2126" w:type="dxa"/>
          </w:tcPr>
          <w:p w14:paraId="6DD0FDD5" w14:textId="77777777" w:rsidR="00A23EF3" w:rsidRDefault="00A23EF3" w:rsidP="00062FBB">
            <w:pPr>
              <w:rPr>
                <w:sz w:val="22"/>
                <w:szCs w:val="22"/>
              </w:rPr>
            </w:pPr>
            <w:r w:rsidRPr="0014390E">
              <w:rPr>
                <w:sz w:val="22"/>
                <w:szCs w:val="22"/>
                <w:highlight w:val="green"/>
              </w:rPr>
              <w:t>[add in pass / fail or scored and any weighting]</w:t>
            </w:r>
          </w:p>
        </w:tc>
      </w:tr>
      <w:tr w:rsidR="00A23EF3" w14:paraId="7C45065D" w14:textId="77777777" w:rsidTr="00062FBB">
        <w:tc>
          <w:tcPr>
            <w:tcW w:w="982" w:type="dxa"/>
            <w:vMerge/>
          </w:tcPr>
          <w:p w14:paraId="6ACEDA1D" w14:textId="77777777" w:rsidR="00A23EF3" w:rsidRPr="0014390E" w:rsidRDefault="00A23EF3" w:rsidP="00062FBB">
            <w:pPr>
              <w:pStyle w:val="ListParagraph"/>
              <w:ind w:left="357"/>
              <w:rPr>
                <w:sz w:val="22"/>
                <w:szCs w:val="22"/>
              </w:rPr>
            </w:pPr>
          </w:p>
        </w:tc>
        <w:tc>
          <w:tcPr>
            <w:tcW w:w="12621" w:type="dxa"/>
            <w:gridSpan w:val="2"/>
          </w:tcPr>
          <w:p w14:paraId="1C928246" w14:textId="77777777" w:rsidR="00A23EF3" w:rsidRDefault="00A23EF3"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B9C7519" w14:textId="77777777" w:rsidR="00A23EF3" w:rsidRPr="0014390E" w:rsidRDefault="00A23EF3" w:rsidP="00062FBB">
            <w:pPr>
              <w:rPr>
                <w:sz w:val="22"/>
                <w:szCs w:val="22"/>
                <w:highlight w:val="green"/>
              </w:rPr>
            </w:pPr>
          </w:p>
        </w:tc>
      </w:tr>
      <w:tr w:rsidR="00A23EF3" w14:paraId="61FA22E5" w14:textId="77777777" w:rsidTr="00062FBB">
        <w:tc>
          <w:tcPr>
            <w:tcW w:w="982" w:type="dxa"/>
            <w:vMerge w:val="restart"/>
          </w:tcPr>
          <w:p w14:paraId="7F120628" w14:textId="77777777" w:rsidR="00A23EF3" w:rsidRPr="00D14D87" w:rsidRDefault="00A23EF3" w:rsidP="00A659C8">
            <w:pPr>
              <w:pStyle w:val="ListParagraph"/>
              <w:numPr>
                <w:ilvl w:val="0"/>
                <w:numId w:val="38"/>
              </w:numPr>
              <w:rPr>
                <w:sz w:val="22"/>
                <w:szCs w:val="22"/>
              </w:rPr>
            </w:pPr>
          </w:p>
        </w:tc>
        <w:tc>
          <w:tcPr>
            <w:tcW w:w="10495" w:type="dxa"/>
          </w:tcPr>
          <w:p w14:paraId="71832DC8" w14:textId="77777777" w:rsidR="00A23EF3" w:rsidRDefault="00A23EF3" w:rsidP="00062FBB">
            <w:pPr>
              <w:rPr>
                <w:sz w:val="22"/>
                <w:szCs w:val="22"/>
              </w:rPr>
            </w:pPr>
            <w:r w:rsidRPr="0014390E">
              <w:rPr>
                <w:sz w:val="22"/>
                <w:szCs w:val="22"/>
                <w:highlight w:val="green"/>
              </w:rPr>
              <w:t>[add in question topic / questions / sub criteria]</w:t>
            </w:r>
          </w:p>
        </w:tc>
        <w:tc>
          <w:tcPr>
            <w:tcW w:w="2126" w:type="dxa"/>
          </w:tcPr>
          <w:p w14:paraId="5080383B" w14:textId="77777777" w:rsidR="00A23EF3" w:rsidRDefault="00A23EF3" w:rsidP="00062FBB">
            <w:pPr>
              <w:rPr>
                <w:sz w:val="22"/>
                <w:szCs w:val="22"/>
              </w:rPr>
            </w:pPr>
            <w:r w:rsidRPr="0014390E">
              <w:rPr>
                <w:sz w:val="22"/>
                <w:szCs w:val="22"/>
                <w:highlight w:val="green"/>
              </w:rPr>
              <w:t>[add in pass / fail or scored and any weighting]</w:t>
            </w:r>
          </w:p>
        </w:tc>
      </w:tr>
      <w:tr w:rsidR="00A23EF3" w14:paraId="6DD0C331" w14:textId="77777777" w:rsidTr="00062FBB">
        <w:tc>
          <w:tcPr>
            <w:tcW w:w="982" w:type="dxa"/>
            <w:vMerge/>
          </w:tcPr>
          <w:p w14:paraId="5419A7DF" w14:textId="77777777" w:rsidR="00A23EF3" w:rsidRPr="0014390E" w:rsidRDefault="00A23EF3" w:rsidP="00062FBB">
            <w:pPr>
              <w:pStyle w:val="ListParagraph"/>
              <w:ind w:left="357"/>
              <w:rPr>
                <w:sz w:val="22"/>
                <w:szCs w:val="22"/>
              </w:rPr>
            </w:pPr>
          </w:p>
        </w:tc>
        <w:tc>
          <w:tcPr>
            <w:tcW w:w="12621" w:type="dxa"/>
            <w:gridSpan w:val="2"/>
          </w:tcPr>
          <w:p w14:paraId="7749F970" w14:textId="77777777" w:rsidR="00A23EF3" w:rsidRDefault="00A23EF3"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BF33F50" w14:textId="77777777" w:rsidR="00A23EF3" w:rsidRPr="0014390E" w:rsidRDefault="00A23EF3" w:rsidP="00062FBB">
            <w:pPr>
              <w:rPr>
                <w:sz w:val="22"/>
                <w:szCs w:val="22"/>
                <w:highlight w:val="green"/>
              </w:rPr>
            </w:pPr>
          </w:p>
        </w:tc>
      </w:tr>
    </w:tbl>
    <w:p w14:paraId="0E40AC12" w14:textId="77777777" w:rsidR="00A23EF3" w:rsidRDefault="00A23EF3" w:rsidP="009E7F45">
      <w:pPr>
        <w:pStyle w:val="Heading2"/>
        <w:numPr>
          <w:ilvl w:val="0"/>
          <w:numId w:val="0"/>
        </w:numPr>
      </w:pPr>
    </w:p>
    <w:p w14:paraId="7D4D1C75" w14:textId="77777777" w:rsidR="00A23EF3" w:rsidRPr="00A23EF3" w:rsidRDefault="00A23EF3" w:rsidP="00A23EF3"/>
    <w:p w14:paraId="22EA0C86" w14:textId="77777777" w:rsidR="00A23EF3" w:rsidRDefault="00A23EF3" w:rsidP="00A23EF3">
      <w:pPr>
        <w:pStyle w:val="Heading2"/>
        <w:numPr>
          <w:ilvl w:val="0"/>
          <w:numId w:val="0"/>
        </w:numPr>
        <w:sectPr w:rsidR="00A23EF3" w:rsidSect="009E7F45">
          <w:pgSz w:w="16838" w:h="11906" w:orient="landscape" w:code="9"/>
          <w:pgMar w:top="1134" w:right="1701" w:bottom="1134" w:left="1134" w:header="567" w:footer="340" w:gutter="0"/>
          <w:cols w:space="720"/>
          <w:docGrid w:linePitch="326"/>
        </w:sectPr>
      </w:pPr>
    </w:p>
    <w:p w14:paraId="04356D66" w14:textId="7C87417C" w:rsidR="00A23EF3" w:rsidRDefault="00A23EF3" w:rsidP="00A23EF3">
      <w:pPr>
        <w:pStyle w:val="Heading2"/>
        <w:numPr>
          <w:ilvl w:val="0"/>
          <w:numId w:val="0"/>
        </w:numPr>
      </w:pPr>
      <w:bookmarkStart w:id="41" w:name="_Toc201689201"/>
      <w:r>
        <w:lastRenderedPageBreak/>
        <w:t xml:space="preserve">17. </w:t>
      </w:r>
      <w:r>
        <w:tab/>
        <w:t>Scene Lighting</w:t>
      </w:r>
      <w:bookmarkEnd w:id="41"/>
    </w:p>
    <w:p w14:paraId="10B294A2" w14:textId="77777777" w:rsidR="00A23EF3" w:rsidRPr="00E84FF9" w:rsidRDefault="00A23EF3" w:rsidP="00A23EF3">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2DFCD5A2" w14:textId="77777777" w:rsidR="00A23EF3" w:rsidRDefault="00A23EF3" w:rsidP="00A23EF3">
      <w:pPr>
        <w:rPr>
          <w:sz w:val="22"/>
          <w:szCs w:val="22"/>
        </w:rPr>
      </w:pPr>
    </w:p>
    <w:p w14:paraId="579C65F7" w14:textId="77777777" w:rsidR="00A23EF3" w:rsidRPr="003910B0" w:rsidRDefault="00A23EF3" w:rsidP="00A23EF3">
      <w:pPr>
        <w:rPr>
          <w:sz w:val="22"/>
          <w:szCs w:val="22"/>
        </w:rPr>
      </w:pPr>
      <w:r>
        <w:rPr>
          <w:sz w:val="22"/>
          <w:szCs w:val="22"/>
        </w:rPr>
        <w:t xml:space="preserve">Yes </w:t>
      </w:r>
      <w:sdt>
        <w:sdtPr>
          <w:rPr>
            <w:sz w:val="22"/>
            <w:szCs w:val="22"/>
          </w:rPr>
          <w:id w:val="129371163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263647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2600A4D3" w14:textId="77777777" w:rsidR="00A23EF3" w:rsidRDefault="00A23EF3" w:rsidP="00A23EF3"/>
    <w:tbl>
      <w:tblPr>
        <w:tblStyle w:val="TableGrid"/>
        <w:tblW w:w="0" w:type="auto"/>
        <w:tblLook w:val="04A0" w:firstRow="1" w:lastRow="0" w:firstColumn="1" w:lastColumn="0" w:noHBand="0" w:noVBand="1"/>
      </w:tblPr>
      <w:tblGrid>
        <w:gridCol w:w="704"/>
        <w:gridCol w:w="12899"/>
      </w:tblGrid>
      <w:tr w:rsidR="00A23EF3" w14:paraId="317120AD" w14:textId="77777777" w:rsidTr="00062FBB">
        <w:trPr>
          <w:trHeight w:val="70"/>
        </w:trPr>
        <w:tc>
          <w:tcPr>
            <w:tcW w:w="704" w:type="dxa"/>
            <w:shd w:val="clear" w:color="auto" w:fill="D9D9D9" w:themeFill="background1" w:themeFillShade="D9"/>
          </w:tcPr>
          <w:p w14:paraId="01C0024E" w14:textId="77777777" w:rsidR="00A23EF3" w:rsidRPr="00227DF5" w:rsidRDefault="00A23EF3" w:rsidP="00A659C8">
            <w:pPr>
              <w:pStyle w:val="ListParagraph"/>
              <w:numPr>
                <w:ilvl w:val="0"/>
                <w:numId w:val="40"/>
              </w:numPr>
              <w:rPr>
                <w:sz w:val="22"/>
                <w:szCs w:val="22"/>
              </w:rPr>
            </w:pPr>
          </w:p>
        </w:tc>
        <w:tc>
          <w:tcPr>
            <w:tcW w:w="12899" w:type="dxa"/>
            <w:shd w:val="clear" w:color="auto" w:fill="D9D9D9" w:themeFill="background1" w:themeFillShade="D9"/>
          </w:tcPr>
          <w:p w14:paraId="3E252109" w14:textId="77777777" w:rsidR="00A23EF3" w:rsidRPr="00C525F3" w:rsidRDefault="00A23EF3" w:rsidP="00062FBB">
            <w:pPr>
              <w:rPr>
                <w:sz w:val="22"/>
                <w:szCs w:val="22"/>
              </w:rPr>
            </w:pPr>
            <w:r w:rsidRPr="00E44AA3">
              <w:rPr>
                <w:sz w:val="22"/>
                <w:szCs w:val="22"/>
              </w:rPr>
              <w:t>Vehicles may feature elevated directional and/or scene lighting to illuminate scenes to assist safe operations up to a reasonable distance as stated by the Contracting Authority.</w:t>
            </w:r>
          </w:p>
        </w:tc>
      </w:tr>
    </w:tbl>
    <w:p w14:paraId="0591DA90" w14:textId="77777777" w:rsidR="00B26208" w:rsidRDefault="00B26208" w:rsidP="00B26208"/>
    <w:p w14:paraId="477A7AE9" w14:textId="77777777" w:rsidR="00B26208" w:rsidRDefault="00B26208" w:rsidP="00B26208">
      <w:pPr>
        <w:rPr>
          <w:sz w:val="22"/>
          <w:szCs w:val="22"/>
        </w:rPr>
      </w:pPr>
      <w:r>
        <w:rPr>
          <w:sz w:val="22"/>
          <w:szCs w:val="22"/>
        </w:rPr>
        <w:t>Please provide details in the box below if you do not comply with any of the compliant framework requirements including the reference and the rationale for non-compliance:</w:t>
      </w:r>
    </w:p>
    <w:p w14:paraId="40CA2A1D" w14:textId="77777777" w:rsidR="00B26208" w:rsidRDefault="00B26208" w:rsidP="00B26208">
      <w:pPr>
        <w:rPr>
          <w:sz w:val="22"/>
          <w:szCs w:val="22"/>
        </w:rPr>
      </w:pPr>
    </w:p>
    <w:tbl>
      <w:tblPr>
        <w:tblStyle w:val="TableGrid"/>
        <w:tblW w:w="0" w:type="auto"/>
        <w:tblLook w:val="04A0" w:firstRow="1" w:lastRow="0" w:firstColumn="1" w:lastColumn="0" w:noHBand="0" w:noVBand="1"/>
      </w:tblPr>
      <w:tblGrid>
        <w:gridCol w:w="13603"/>
      </w:tblGrid>
      <w:tr w:rsidR="00B26208" w14:paraId="0409769C" w14:textId="77777777" w:rsidTr="00034E28">
        <w:tc>
          <w:tcPr>
            <w:tcW w:w="13603" w:type="dxa"/>
            <w:shd w:val="clear" w:color="auto" w:fill="D9D9D9" w:themeFill="background1" w:themeFillShade="D9"/>
          </w:tcPr>
          <w:p w14:paraId="26BE82D6" w14:textId="77777777" w:rsidR="00B26208" w:rsidRDefault="00B26208" w:rsidP="00034E28">
            <w:pPr>
              <w:rPr>
                <w:sz w:val="22"/>
                <w:szCs w:val="22"/>
              </w:rPr>
            </w:pPr>
          </w:p>
          <w:p w14:paraId="75AE1F96" w14:textId="77777777" w:rsidR="00B26208" w:rsidRDefault="00B26208" w:rsidP="00034E28">
            <w:pPr>
              <w:rPr>
                <w:sz w:val="22"/>
                <w:szCs w:val="22"/>
              </w:rPr>
            </w:pPr>
          </w:p>
          <w:p w14:paraId="33FEA126" w14:textId="77777777" w:rsidR="00B26208" w:rsidRDefault="00B26208" w:rsidP="00034E28">
            <w:pPr>
              <w:rPr>
                <w:sz w:val="22"/>
                <w:szCs w:val="22"/>
              </w:rPr>
            </w:pPr>
          </w:p>
          <w:p w14:paraId="4A78F8C2" w14:textId="77777777" w:rsidR="00B26208" w:rsidRDefault="00B26208" w:rsidP="00034E28">
            <w:pPr>
              <w:rPr>
                <w:sz w:val="22"/>
                <w:szCs w:val="22"/>
              </w:rPr>
            </w:pPr>
          </w:p>
          <w:p w14:paraId="1DEC0F08" w14:textId="77777777" w:rsidR="00B26208" w:rsidRDefault="00B26208" w:rsidP="00034E28">
            <w:pPr>
              <w:rPr>
                <w:sz w:val="22"/>
                <w:szCs w:val="22"/>
              </w:rPr>
            </w:pPr>
          </w:p>
        </w:tc>
      </w:tr>
    </w:tbl>
    <w:p w14:paraId="37BDF9B2" w14:textId="77777777" w:rsidR="00BA74F8" w:rsidRDefault="00A23EF3" w:rsidP="00BA74F8">
      <w:pPr>
        <w:rPr>
          <w:sz w:val="22"/>
          <w:szCs w:val="22"/>
        </w:rPr>
      </w:pPr>
      <w:r>
        <w:br/>
      </w:r>
    </w:p>
    <w:p w14:paraId="5BFF657D" w14:textId="237A9698" w:rsidR="00A23EF3" w:rsidRPr="003910B0" w:rsidRDefault="00BA74F8" w:rsidP="00A23EF3">
      <w:pPr>
        <w:rPr>
          <w:sz w:val="22"/>
          <w:szCs w:val="22"/>
        </w:rPr>
      </w:pPr>
      <w:r>
        <w:rPr>
          <w:sz w:val="22"/>
          <w:szCs w:val="22"/>
        </w:rPr>
        <w:t>The following table shows the Contracting Authority’s Requirements. The Supplier must confirm if they comply with</w:t>
      </w:r>
      <w:r w:rsidR="00C44C25">
        <w:rPr>
          <w:sz w:val="22"/>
          <w:szCs w:val="22"/>
        </w:rPr>
        <w:t xml:space="preserve"> each</w:t>
      </w:r>
      <w:r>
        <w:rPr>
          <w:sz w:val="22"/>
          <w:szCs w:val="22"/>
        </w:rPr>
        <w:t xml:space="preserve"> requirement and </w:t>
      </w:r>
      <w:r w:rsidR="00C44C25">
        <w:rPr>
          <w:sz w:val="22"/>
          <w:szCs w:val="22"/>
        </w:rPr>
        <w:t xml:space="preserve">provide </w:t>
      </w:r>
      <w:r>
        <w:rPr>
          <w:sz w:val="22"/>
          <w:szCs w:val="22"/>
        </w:rPr>
        <w:t xml:space="preserve">a detailed response to each requirement to show how the requirement will be met. </w:t>
      </w:r>
    </w:p>
    <w:p w14:paraId="6FE541AD" w14:textId="77777777" w:rsidR="00A23EF3" w:rsidRDefault="00A23EF3" w:rsidP="00A23EF3"/>
    <w:tbl>
      <w:tblPr>
        <w:tblStyle w:val="TableGrid"/>
        <w:tblW w:w="0" w:type="auto"/>
        <w:tblLook w:val="04A0" w:firstRow="1" w:lastRow="0" w:firstColumn="1" w:lastColumn="0" w:noHBand="0" w:noVBand="1"/>
      </w:tblPr>
      <w:tblGrid>
        <w:gridCol w:w="704"/>
        <w:gridCol w:w="6521"/>
        <w:gridCol w:w="2078"/>
        <w:gridCol w:w="4300"/>
      </w:tblGrid>
      <w:tr w:rsidR="00A23EF3" w:rsidRPr="003910B0" w14:paraId="16A35D2B" w14:textId="77777777" w:rsidTr="00062FBB">
        <w:tc>
          <w:tcPr>
            <w:tcW w:w="704" w:type="dxa"/>
            <w:shd w:val="clear" w:color="auto" w:fill="C1DFFF"/>
          </w:tcPr>
          <w:p w14:paraId="49157ECF" w14:textId="77777777" w:rsidR="00A23EF3" w:rsidRPr="001F4CA6" w:rsidRDefault="00A23EF3" w:rsidP="00062FBB">
            <w:pPr>
              <w:pStyle w:val="ListParagraph"/>
              <w:ind w:left="0"/>
              <w:rPr>
                <w:b/>
                <w:bCs/>
                <w:sz w:val="22"/>
                <w:szCs w:val="22"/>
              </w:rPr>
            </w:pPr>
          </w:p>
        </w:tc>
        <w:tc>
          <w:tcPr>
            <w:tcW w:w="6521" w:type="dxa"/>
            <w:shd w:val="clear" w:color="auto" w:fill="C1DFFF"/>
          </w:tcPr>
          <w:p w14:paraId="58AEB9DE" w14:textId="77777777" w:rsidR="00A23EF3" w:rsidRPr="001F4CA6" w:rsidRDefault="00A23EF3" w:rsidP="00062FBB">
            <w:pPr>
              <w:rPr>
                <w:b/>
                <w:bCs/>
                <w:sz w:val="22"/>
                <w:szCs w:val="22"/>
              </w:rPr>
            </w:pPr>
            <w:r w:rsidRPr="001F4CA6">
              <w:rPr>
                <w:b/>
                <w:bCs/>
                <w:sz w:val="22"/>
                <w:szCs w:val="22"/>
              </w:rPr>
              <w:t>Requirement</w:t>
            </w:r>
          </w:p>
        </w:tc>
        <w:tc>
          <w:tcPr>
            <w:tcW w:w="2078" w:type="dxa"/>
            <w:shd w:val="clear" w:color="auto" w:fill="C1DFFF"/>
          </w:tcPr>
          <w:p w14:paraId="421D5E5A" w14:textId="77777777" w:rsidR="00A23EF3" w:rsidRPr="001F4CA6" w:rsidRDefault="00A23EF3" w:rsidP="00062FBB">
            <w:pPr>
              <w:rPr>
                <w:b/>
                <w:bCs/>
                <w:sz w:val="22"/>
                <w:szCs w:val="22"/>
              </w:rPr>
            </w:pPr>
            <w:r w:rsidRPr="001F4CA6">
              <w:rPr>
                <w:b/>
                <w:bCs/>
                <w:sz w:val="22"/>
                <w:szCs w:val="22"/>
              </w:rPr>
              <w:t>Compliant (Yes / No)</w:t>
            </w:r>
          </w:p>
        </w:tc>
        <w:tc>
          <w:tcPr>
            <w:tcW w:w="4300" w:type="dxa"/>
            <w:shd w:val="clear" w:color="auto" w:fill="C1DFFF"/>
          </w:tcPr>
          <w:p w14:paraId="7BB98154" w14:textId="77777777" w:rsidR="00A23EF3" w:rsidRPr="001F4CA6" w:rsidRDefault="00A23EF3" w:rsidP="00062FBB">
            <w:pPr>
              <w:rPr>
                <w:b/>
                <w:bCs/>
                <w:sz w:val="22"/>
                <w:szCs w:val="22"/>
              </w:rPr>
            </w:pPr>
            <w:r w:rsidRPr="001F4CA6">
              <w:rPr>
                <w:b/>
                <w:bCs/>
                <w:sz w:val="22"/>
                <w:szCs w:val="22"/>
              </w:rPr>
              <w:t>Supplier’s Response</w:t>
            </w:r>
          </w:p>
        </w:tc>
      </w:tr>
      <w:tr w:rsidR="00A23EF3" w:rsidRPr="003910B0" w14:paraId="27BE3A40" w14:textId="77777777" w:rsidTr="00062FBB">
        <w:tc>
          <w:tcPr>
            <w:tcW w:w="704" w:type="dxa"/>
          </w:tcPr>
          <w:p w14:paraId="1439F298" w14:textId="77777777" w:rsidR="00A23EF3" w:rsidRPr="00227DF5" w:rsidRDefault="00A23EF3" w:rsidP="00A659C8">
            <w:pPr>
              <w:pStyle w:val="ListParagraph"/>
              <w:numPr>
                <w:ilvl w:val="0"/>
                <w:numId w:val="40"/>
              </w:numPr>
              <w:rPr>
                <w:sz w:val="22"/>
                <w:szCs w:val="22"/>
              </w:rPr>
            </w:pPr>
          </w:p>
        </w:tc>
        <w:tc>
          <w:tcPr>
            <w:tcW w:w="6521" w:type="dxa"/>
          </w:tcPr>
          <w:p w14:paraId="0E1C7EFF" w14:textId="77777777" w:rsidR="00A23EF3" w:rsidRPr="003910B0" w:rsidRDefault="00A23EF3" w:rsidP="00062FBB">
            <w:pPr>
              <w:rPr>
                <w:sz w:val="22"/>
                <w:szCs w:val="22"/>
              </w:rPr>
            </w:pPr>
            <w:r w:rsidRPr="00227DF5">
              <w:rPr>
                <w:sz w:val="22"/>
                <w:szCs w:val="22"/>
              </w:rPr>
              <w:t xml:space="preserve"> </w:t>
            </w:r>
          </w:p>
        </w:tc>
        <w:tc>
          <w:tcPr>
            <w:tcW w:w="2078" w:type="dxa"/>
          </w:tcPr>
          <w:p w14:paraId="7640C4F1" w14:textId="77777777" w:rsidR="00A23EF3" w:rsidRPr="003910B0" w:rsidRDefault="00A23EF3" w:rsidP="00062FBB">
            <w:pPr>
              <w:rPr>
                <w:sz w:val="22"/>
                <w:szCs w:val="22"/>
              </w:rPr>
            </w:pPr>
          </w:p>
        </w:tc>
        <w:tc>
          <w:tcPr>
            <w:tcW w:w="4300" w:type="dxa"/>
          </w:tcPr>
          <w:p w14:paraId="2DD03641" w14:textId="77777777" w:rsidR="00A23EF3" w:rsidRPr="003910B0" w:rsidRDefault="00A23EF3" w:rsidP="00062FBB">
            <w:pPr>
              <w:rPr>
                <w:sz w:val="22"/>
                <w:szCs w:val="22"/>
              </w:rPr>
            </w:pPr>
          </w:p>
        </w:tc>
      </w:tr>
      <w:tr w:rsidR="00A23EF3" w:rsidRPr="003910B0" w14:paraId="3A1D5B68" w14:textId="77777777" w:rsidTr="00062FBB">
        <w:tc>
          <w:tcPr>
            <w:tcW w:w="704" w:type="dxa"/>
          </w:tcPr>
          <w:p w14:paraId="47CD6C89" w14:textId="77777777" w:rsidR="00A23EF3" w:rsidRPr="00227DF5" w:rsidRDefault="00A23EF3" w:rsidP="00A659C8">
            <w:pPr>
              <w:pStyle w:val="ListParagraph"/>
              <w:numPr>
                <w:ilvl w:val="0"/>
                <w:numId w:val="40"/>
              </w:numPr>
              <w:rPr>
                <w:sz w:val="22"/>
                <w:szCs w:val="22"/>
              </w:rPr>
            </w:pPr>
          </w:p>
        </w:tc>
        <w:tc>
          <w:tcPr>
            <w:tcW w:w="6521" w:type="dxa"/>
          </w:tcPr>
          <w:p w14:paraId="2EC9A1F5" w14:textId="77777777" w:rsidR="00A23EF3" w:rsidRPr="00227DF5" w:rsidRDefault="00A23EF3" w:rsidP="00062FBB">
            <w:pPr>
              <w:rPr>
                <w:sz w:val="22"/>
                <w:szCs w:val="22"/>
              </w:rPr>
            </w:pPr>
          </w:p>
        </w:tc>
        <w:tc>
          <w:tcPr>
            <w:tcW w:w="2078" w:type="dxa"/>
          </w:tcPr>
          <w:p w14:paraId="0856F3D9" w14:textId="77777777" w:rsidR="00A23EF3" w:rsidRPr="003910B0" w:rsidRDefault="00A23EF3" w:rsidP="00062FBB">
            <w:pPr>
              <w:rPr>
                <w:sz w:val="22"/>
                <w:szCs w:val="22"/>
              </w:rPr>
            </w:pPr>
          </w:p>
        </w:tc>
        <w:tc>
          <w:tcPr>
            <w:tcW w:w="4300" w:type="dxa"/>
          </w:tcPr>
          <w:p w14:paraId="0AD57605" w14:textId="77777777" w:rsidR="00A23EF3" w:rsidRPr="003910B0" w:rsidRDefault="00A23EF3" w:rsidP="00062FBB">
            <w:pPr>
              <w:rPr>
                <w:sz w:val="22"/>
                <w:szCs w:val="22"/>
              </w:rPr>
            </w:pPr>
          </w:p>
        </w:tc>
      </w:tr>
      <w:tr w:rsidR="00A23EF3" w:rsidRPr="003910B0" w14:paraId="2C1A93CF" w14:textId="77777777" w:rsidTr="00062FBB">
        <w:tc>
          <w:tcPr>
            <w:tcW w:w="704" w:type="dxa"/>
          </w:tcPr>
          <w:p w14:paraId="13488A76" w14:textId="77777777" w:rsidR="00A23EF3" w:rsidRPr="00227DF5" w:rsidRDefault="00A23EF3" w:rsidP="00A659C8">
            <w:pPr>
              <w:pStyle w:val="ListParagraph"/>
              <w:numPr>
                <w:ilvl w:val="0"/>
                <w:numId w:val="40"/>
              </w:numPr>
              <w:rPr>
                <w:sz w:val="22"/>
                <w:szCs w:val="22"/>
              </w:rPr>
            </w:pPr>
          </w:p>
        </w:tc>
        <w:tc>
          <w:tcPr>
            <w:tcW w:w="6521" w:type="dxa"/>
          </w:tcPr>
          <w:p w14:paraId="60F49700" w14:textId="77777777" w:rsidR="00A23EF3" w:rsidRPr="00227DF5" w:rsidRDefault="00A23EF3" w:rsidP="00062FBB">
            <w:pPr>
              <w:rPr>
                <w:sz w:val="22"/>
                <w:szCs w:val="22"/>
              </w:rPr>
            </w:pPr>
          </w:p>
        </w:tc>
        <w:tc>
          <w:tcPr>
            <w:tcW w:w="2078" w:type="dxa"/>
          </w:tcPr>
          <w:p w14:paraId="2251B571" w14:textId="77777777" w:rsidR="00A23EF3" w:rsidRPr="003910B0" w:rsidRDefault="00A23EF3" w:rsidP="00062FBB">
            <w:pPr>
              <w:rPr>
                <w:sz w:val="22"/>
                <w:szCs w:val="22"/>
              </w:rPr>
            </w:pPr>
          </w:p>
        </w:tc>
        <w:tc>
          <w:tcPr>
            <w:tcW w:w="4300" w:type="dxa"/>
          </w:tcPr>
          <w:p w14:paraId="33AA6CBE" w14:textId="77777777" w:rsidR="00A23EF3" w:rsidRPr="003910B0" w:rsidRDefault="00A23EF3" w:rsidP="00062FBB">
            <w:pPr>
              <w:rPr>
                <w:sz w:val="22"/>
                <w:szCs w:val="22"/>
              </w:rPr>
            </w:pPr>
          </w:p>
        </w:tc>
      </w:tr>
      <w:tr w:rsidR="00A23EF3" w:rsidRPr="003910B0" w14:paraId="146FC36E" w14:textId="77777777" w:rsidTr="00062FBB">
        <w:tc>
          <w:tcPr>
            <w:tcW w:w="704" w:type="dxa"/>
          </w:tcPr>
          <w:p w14:paraId="12A53D6D" w14:textId="77777777" w:rsidR="00A23EF3" w:rsidRPr="00227DF5" w:rsidRDefault="00A23EF3" w:rsidP="00A659C8">
            <w:pPr>
              <w:pStyle w:val="ListParagraph"/>
              <w:numPr>
                <w:ilvl w:val="0"/>
                <w:numId w:val="40"/>
              </w:numPr>
              <w:rPr>
                <w:sz w:val="22"/>
                <w:szCs w:val="22"/>
              </w:rPr>
            </w:pPr>
          </w:p>
        </w:tc>
        <w:tc>
          <w:tcPr>
            <w:tcW w:w="6521" w:type="dxa"/>
          </w:tcPr>
          <w:p w14:paraId="68322E2D" w14:textId="77777777" w:rsidR="00A23EF3" w:rsidRPr="00227DF5" w:rsidRDefault="00A23EF3" w:rsidP="00062FBB">
            <w:pPr>
              <w:rPr>
                <w:sz w:val="22"/>
                <w:szCs w:val="22"/>
              </w:rPr>
            </w:pPr>
          </w:p>
        </w:tc>
        <w:tc>
          <w:tcPr>
            <w:tcW w:w="2078" w:type="dxa"/>
          </w:tcPr>
          <w:p w14:paraId="68225B4C" w14:textId="77777777" w:rsidR="00A23EF3" w:rsidRPr="003910B0" w:rsidRDefault="00A23EF3" w:rsidP="00062FBB">
            <w:pPr>
              <w:rPr>
                <w:sz w:val="22"/>
                <w:szCs w:val="22"/>
              </w:rPr>
            </w:pPr>
          </w:p>
        </w:tc>
        <w:tc>
          <w:tcPr>
            <w:tcW w:w="4300" w:type="dxa"/>
          </w:tcPr>
          <w:p w14:paraId="0915627B" w14:textId="77777777" w:rsidR="00A23EF3" w:rsidRPr="003910B0" w:rsidRDefault="00A23EF3" w:rsidP="00062FBB">
            <w:pPr>
              <w:rPr>
                <w:sz w:val="22"/>
                <w:szCs w:val="22"/>
              </w:rPr>
            </w:pPr>
          </w:p>
        </w:tc>
      </w:tr>
      <w:tr w:rsidR="00A23EF3" w:rsidRPr="003910B0" w14:paraId="12989CE4" w14:textId="77777777" w:rsidTr="00062FBB">
        <w:tc>
          <w:tcPr>
            <w:tcW w:w="704" w:type="dxa"/>
          </w:tcPr>
          <w:p w14:paraId="1EA91606" w14:textId="77777777" w:rsidR="00A23EF3" w:rsidRPr="00227DF5" w:rsidRDefault="00A23EF3" w:rsidP="00A659C8">
            <w:pPr>
              <w:pStyle w:val="ListParagraph"/>
              <w:numPr>
                <w:ilvl w:val="0"/>
                <w:numId w:val="40"/>
              </w:numPr>
              <w:rPr>
                <w:sz w:val="22"/>
                <w:szCs w:val="22"/>
              </w:rPr>
            </w:pPr>
          </w:p>
        </w:tc>
        <w:tc>
          <w:tcPr>
            <w:tcW w:w="6521" w:type="dxa"/>
          </w:tcPr>
          <w:p w14:paraId="57BEAD75" w14:textId="77777777" w:rsidR="00A23EF3" w:rsidRPr="00227DF5" w:rsidRDefault="00A23EF3" w:rsidP="00062FBB">
            <w:pPr>
              <w:rPr>
                <w:sz w:val="22"/>
                <w:szCs w:val="22"/>
              </w:rPr>
            </w:pPr>
          </w:p>
        </w:tc>
        <w:tc>
          <w:tcPr>
            <w:tcW w:w="2078" w:type="dxa"/>
          </w:tcPr>
          <w:p w14:paraId="49115412" w14:textId="77777777" w:rsidR="00A23EF3" w:rsidRPr="003910B0" w:rsidRDefault="00A23EF3" w:rsidP="00062FBB">
            <w:pPr>
              <w:rPr>
                <w:sz w:val="22"/>
                <w:szCs w:val="22"/>
              </w:rPr>
            </w:pPr>
          </w:p>
        </w:tc>
        <w:tc>
          <w:tcPr>
            <w:tcW w:w="4300" w:type="dxa"/>
          </w:tcPr>
          <w:p w14:paraId="38D305F7" w14:textId="77777777" w:rsidR="00A23EF3" w:rsidRPr="003910B0" w:rsidRDefault="00A23EF3" w:rsidP="00062FBB">
            <w:pPr>
              <w:rPr>
                <w:sz w:val="22"/>
                <w:szCs w:val="22"/>
              </w:rPr>
            </w:pPr>
          </w:p>
        </w:tc>
      </w:tr>
      <w:tr w:rsidR="00A23EF3" w:rsidRPr="003910B0" w14:paraId="2FDF1C40" w14:textId="77777777" w:rsidTr="00062FBB">
        <w:tc>
          <w:tcPr>
            <w:tcW w:w="704" w:type="dxa"/>
          </w:tcPr>
          <w:p w14:paraId="03C7873C" w14:textId="77777777" w:rsidR="00A23EF3" w:rsidRPr="00227DF5" w:rsidRDefault="00A23EF3" w:rsidP="00A659C8">
            <w:pPr>
              <w:pStyle w:val="ListParagraph"/>
              <w:numPr>
                <w:ilvl w:val="0"/>
                <w:numId w:val="40"/>
              </w:numPr>
              <w:rPr>
                <w:sz w:val="22"/>
                <w:szCs w:val="22"/>
              </w:rPr>
            </w:pPr>
          </w:p>
        </w:tc>
        <w:tc>
          <w:tcPr>
            <w:tcW w:w="6521" w:type="dxa"/>
          </w:tcPr>
          <w:p w14:paraId="189BC950" w14:textId="77777777" w:rsidR="00A23EF3" w:rsidRPr="00227DF5" w:rsidRDefault="00A23EF3" w:rsidP="00062FBB">
            <w:pPr>
              <w:rPr>
                <w:sz w:val="22"/>
                <w:szCs w:val="22"/>
              </w:rPr>
            </w:pPr>
          </w:p>
        </w:tc>
        <w:tc>
          <w:tcPr>
            <w:tcW w:w="2078" w:type="dxa"/>
          </w:tcPr>
          <w:p w14:paraId="2B86C49A" w14:textId="77777777" w:rsidR="00A23EF3" w:rsidRPr="003910B0" w:rsidRDefault="00A23EF3" w:rsidP="00062FBB">
            <w:pPr>
              <w:rPr>
                <w:sz w:val="22"/>
                <w:szCs w:val="22"/>
              </w:rPr>
            </w:pPr>
          </w:p>
        </w:tc>
        <w:tc>
          <w:tcPr>
            <w:tcW w:w="4300" w:type="dxa"/>
          </w:tcPr>
          <w:p w14:paraId="6C3106CF" w14:textId="77777777" w:rsidR="00A23EF3" w:rsidRPr="003910B0" w:rsidRDefault="00A23EF3" w:rsidP="00062FBB">
            <w:pPr>
              <w:rPr>
                <w:sz w:val="22"/>
                <w:szCs w:val="22"/>
              </w:rPr>
            </w:pPr>
          </w:p>
        </w:tc>
      </w:tr>
      <w:tr w:rsidR="00A23EF3" w:rsidRPr="003910B0" w14:paraId="5995FBE1" w14:textId="77777777" w:rsidTr="00062FBB">
        <w:tc>
          <w:tcPr>
            <w:tcW w:w="704" w:type="dxa"/>
          </w:tcPr>
          <w:p w14:paraId="1D4B9034" w14:textId="77777777" w:rsidR="00A23EF3" w:rsidRPr="00227DF5" w:rsidRDefault="00A23EF3" w:rsidP="00A659C8">
            <w:pPr>
              <w:pStyle w:val="ListParagraph"/>
              <w:numPr>
                <w:ilvl w:val="0"/>
                <w:numId w:val="40"/>
              </w:numPr>
              <w:rPr>
                <w:sz w:val="22"/>
                <w:szCs w:val="22"/>
              </w:rPr>
            </w:pPr>
          </w:p>
        </w:tc>
        <w:tc>
          <w:tcPr>
            <w:tcW w:w="6521" w:type="dxa"/>
          </w:tcPr>
          <w:p w14:paraId="76E7E345" w14:textId="77777777" w:rsidR="00A23EF3" w:rsidRPr="00227DF5" w:rsidRDefault="00A23EF3" w:rsidP="00062FBB">
            <w:pPr>
              <w:rPr>
                <w:sz w:val="22"/>
                <w:szCs w:val="22"/>
              </w:rPr>
            </w:pPr>
          </w:p>
        </w:tc>
        <w:tc>
          <w:tcPr>
            <w:tcW w:w="2078" w:type="dxa"/>
          </w:tcPr>
          <w:p w14:paraId="3906B9BD" w14:textId="77777777" w:rsidR="00A23EF3" w:rsidRPr="003910B0" w:rsidRDefault="00A23EF3" w:rsidP="00062FBB">
            <w:pPr>
              <w:rPr>
                <w:sz w:val="22"/>
                <w:szCs w:val="22"/>
              </w:rPr>
            </w:pPr>
          </w:p>
        </w:tc>
        <w:tc>
          <w:tcPr>
            <w:tcW w:w="4300" w:type="dxa"/>
          </w:tcPr>
          <w:p w14:paraId="5210623F" w14:textId="77777777" w:rsidR="00A23EF3" w:rsidRPr="003910B0" w:rsidRDefault="00A23EF3" w:rsidP="00062FBB">
            <w:pPr>
              <w:rPr>
                <w:sz w:val="22"/>
                <w:szCs w:val="22"/>
              </w:rPr>
            </w:pPr>
          </w:p>
        </w:tc>
      </w:tr>
      <w:tr w:rsidR="00A23EF3" w:rsidRPr="003910B0" w14:paraId="74F40F4A" w14:textId="77777777" w:rsidTr="00062FBB">
        <w:tc>
          <w:tcPr>
            <w:tcW w:w="704" w:type="dxa"/>
          </w:tcPr>
          <w:p w14:paraId="69ECBD47" w14:textId="77777777" w:rsidR="00A23EF3" w:rsidRPr="00227DF5" w:rsidRDefault="00A23EF3" w:rsidP="00A659C8">
            <w:pPr>
              <w:pStyle w:val="ListParagraph"/>
              <w:numPr>
                <w:ilvl w:val="0"/>
                <w:numId w:val="40"/>
              </w:numPr>
              <w:rPr>
                <w:sz w:val="22"/>
                <w:szCs w:val="22"/>
              </w:rPr>
            </w:pPr>
          </w:p>
        </w:tc>
        <w:tc>
          <w:tcPr>
            <w:tcW w:w="6521" w:type="dxa"/>
          </w:tcPr>
          <w:p w14:paraId="3A264521" w14:textId="77777777" w:rsidR="00A23EF3" w:rsidRPr="00227DF5" w:rsidRDefault="00A23EF3" w:rsidP="00062FBB">
            <w:pPr>
              <w:rPr>
                <w:sz w:val="22"/>
                <w:szCs w:val="22"/>
              </w:rPr>
            </w:pPr>
          </w:p>
        </w:tc>
        <w:tc>
          <w:tcPr>
            <w:tcW w:w="2078" w:type="dxa"/>
          </w:tcPr>
          <w:p w14:paraId="6936D1E3" w14:textId="77777777" w:rsidR="00A23EF3" w:rsidRPr="003910B0" w:rsidRDefault="00A23EF3" w:rsidP="00062FBB">
            <w:pPr>
              <w:rPr>
                <w:sz w:val="22"/>
                <w:szCs w:val="22"/>
              </w:rPr>
            </w:pPr>
          </w:p>
        </w:tc>
        <w:tc>
          <w:tcPr>
            <w:tcW w:w="4300" w:type="dxa"/>
          </w:tcPr>
          <w:p w14:paraId="771ED591" w14:textId="77777777" w:rsidR="00A23EF3" w:rsidRPr="003910B0" w:rsidRDefault="00A23EF3" w:rsidP="00062FBB">
            <w:pPr>
              <w:rPr>
                <w:sz w:val="22"/>
                <w:szCs w:val="22"/>
              </w:rPr>
            </w:pPr>
          </w:p>
        </w:tc>
      </w:tr>
    </w:tbl>
    <w:p w14:paraId="51FB6E36" w14:textId="77777777" w:rsidR="00A23EF3" w:rsidRDefault="00A23EF3" w:rsidP="00A23EF3"/>
    <w:p w14:paraId="35BFEFD9" w14:textId="30F00EF3" w:rsidR="00A23EF3" w:rsidRDefault="00A23EF3" w:rsidP="00A23EF3">
      <w:pPr>
        <w:rPr>
          <w:sz w:val="22"/>
          <w:szCs w:val="22"/>
        </w:rPr>
      </w:pPr>
      <w:r>
        <w:rPr>
          <w:sz w:val="22"/>
          <w:szCs w:val="22"/>
        </w:rPr>
        <w:t xml:space="preserve">The following table shows the questions that relate to the </w:t>
      </w:r>
      <w:r w:rsidRPr="00E44AA3">
        <w:rPr>
          <w:sz w:val="22"/>
          <w:szCs w:val="22"/>
        </w:rPr>
        <w:t xml:space="preserve">Scene Lighting </w:t>
      </w:r>
      <w:r>
        <w:rPr>
          <w:sz w:val="22"/>
          <w:szCs w:val="22"/>
        </w:rPr>
        <w:t xml:space="preserve">section: </w:t>
      </w:r>
    </w:p>
    <w:p w14:paraId="1F6136B2" w14:textId="77777777" w:rsidR="00A23EF3" w:rsidRDefault="00A23EF3" w:rsidP="00A23EF3">
      <w:pPr>
        <w:rPr>
          <w:sz w:val="22"/>
          <w:szCs w:val="22"/>
        </w:rPr>
      </w:pPr>
    </w:p>
    <w:tbl>
      <w:tblPr>
        <w:tblStyle w:val="TableGrid"/>
        <w:tblW w:w="0" w:type="auto"/>
        <w:tblLook w:val="04A0" w:firstRow="1" w:lastRow="0" w:firstColumn="1" w:lastColumn="0" w:noHBand="0" w:noVBand="1"/>
      </w:tblPr>
      <w:tblGrid>
        <w:gridCol w:w="982"/>
        <w:gridCol w:w="10495"/>
        <w:gridCol w:w="2126"/>
      </w:tblGrid>
      <w:tr w:rsidR="00A23EF3" w14:paraId="41426DD8" w14:textId="77777777" w:rsidTr="00062FBB">
        <w:tc>
          <w:tcPr>
            <w:tcW w:w="982" w:type="dxa"/>
            <w:shd w:val="clear" w:color="auto" w:fill="BBE3E2" w:themeFill="accent4" w:themeFillTint="66"/>
          </w:tcPr>
          <w:p w14:paraId="6F7BFC7D" w14:textId="77777777" w:rsidR="00A23EF3" w:rsidRPr="0014390E" w:rsidRDefault="00A23EF3" w:rsidP="00062FBB">
            <w:pPr>
              <w:rPr>
                <w:b/>
                <w:bCs/>
                <w:sz w:val="22"/>
                <w:szCs w:val="22"/>
              </w:rPr>
            </w:pPr>
            <w:r w:rsidRPr="0014390E">
              <w:rPr>
                <w:b/>
                <w:bCs/>
                <w:sz w:val="22"/>
                <w:szCs w:val="22"/>
              </w:rPr>
              <w:lastRenderedPageBreak/>
              <w:t>Ref</w:t>
            </w:r>
          </w:p>
        </w:tc>
        <w:tc>
          <w:tcPr>
            <w:tcW w:w="10495" w:type="dxa"/>
            <w:shd w:val="clear" w:color="auto" w:fill="BBE3E2" w:themeFill="accent4" w:themeFillTint="66"/>
          </w:tcPr>
          <w:p w14:paraId="02923F99" w14:textId="77777777" w:rsidR="00A23EF3" w:rsidRPr="0014390E" w:rsidRDefault="00A23EF3" w:rsidP="00062FBB">
            <w:pPr>
              <w:rPr>
                <w:b/>
                <w:bCs/>
                <w:sz w:val="22"/>
                <w:szCs w:val="22"/>
              </w:rPr>
            </w:pPr>
            <w:r w:rsidRPr="0014390E">
              <w:rPr>
                <w:b/>
                <w:bCs/>
                <w:sz w:val="22"/>
                <w:szCs w:val="22"/>
              </w:rPr>
              <w:t>Question</w:t>
            </w:r>
          </w:p>
        </w:tc>
        <w:tc>
          <w:tcPr>
            <w:tcW w:w="2126" w:type="dxa"/>
            <w:shd w:val="clear" w:color="auto" w:fill="BBE3E2" w:themeFill="accent4" w:themeFillTint="66"/>
          </w:tcPr>
          <w:p w14:paraId="3F9E918C" w14:textId="77777777" w:rsidR="00A23EF3" w:rsidRPr="0014390E" w:rsidRDefault="00A23EF3" w:rsidP="00062FBB">
            <w:pPr>
              <w:rPr>
                <w:b/>
                <w:bCs/>
                <w:sz w:val="22"/>
                <w:szCs w:val="22"/>
              </w:rPr>
            </w:pPr>
            <w:r>
              <w:rPr>
                <w:b/>
                <w:bCs/>
                <w:sz w:val="22"/>
                <w:szCs w:val="22"/>
              </w:rPr>
              <w:t>Weighting</w:t>
            </w:r>
          </w:p>
        </w:tc>
      </w:tr>
      <w:tr w:rsidR="00A23EF3" w14:paraId="19B4744D" w14:textId="77777777" w:rsidTr="00062FBB">
        <w:tc>
          <w:tcPr>
            <w:tcW w:w="982" w:type="dxa"/>
            <w:vMerge w:val="restart"/>
          </w:tcPr>
          <w:p w14:paraId="2C7CDAFA" w14:textId="77777777" w:rsidR="00A23EF3" w:rsidRPr="00D14D87" w:rsidRDefault="00A23EF3" w:rsidP="00A659C8">
            <w:pPr>
              <w:pStyle w:val="ListParagraph"/>
              <w:numPr>
                <w:ilvl w:val="0"/>
                <w:numId w:val="39"/>
              </w:numPr>
              <w:rPr>
                <w:sz w:val="22"/>
                <w:szCs w:val="22"/>
              </w:rPr>
            </w:pPr>
          </w:p>
        </w:tc>
        <w:tc>
          <w:tcPr>
            <w:tcW w:w="10495" w:type="dxa"/>
          </w:tcPr>
          <w:p w14:paraId="4CE964B0" w14:textId="77777777" w:rsidR="00A23EF3" w:rsidRDefault="00A23EF3" w:rsidP="00062FBB">
            <w:pPr>
              <w:rPr>
                <w:sz w:val="22"/>
                <w:szCs w:val="22"/>
              </w:rPr>
            </w:pPr>
            <w:r w:rsidRPr="0014390E">
              <w:rPr>
                <w:sz w:val="22"/>
                <w:szCs w:val="22"/>
                <w:highlight w:val="green"/>
              </w:rPr>
              <w:t>[add in question topic / questions / sub criteria]</w:t>
            </w:r>
          </w:p>
        </w:tc>
        <w:tc>
          <w:tcPr>
            <w:tcW w:w="2126" w:type="dxa"/>
          </w:tcPr>
          <w:p w14:paraId="30C892CC" w14:textId="77777777" w:rsidR="00A23EF3" w:rsidRDefault="00A23EF3" w:rsidP="00062FBB">
            <w:pPr>
              <w:rPr>
                <w:sz w:val="22"/>
                <w:szCs w:val="22"/>
              </w:rPr>
            </w:pPr>
            <w:r w:rsidRPr="0014390E">
              <w:rPr>
                <w:sz w:val="22"/>
                <w:szCs w:val="22"/>
                <w:highlight w:val="green"/>
              </w:rPr>
              <w:t>[add in pass / fail or scored and any weighting]</w:t>
            </w:r>
          </w:p>
        </w:tc>
      </w:tr>
      <w:tr w:rsidR="00A23EF3" w14:paraId="262ADCF8" w14:textId="77777777" w:rsidTr="00062FBB">
        <w:tc>
          <w:tcPr>
            <w:tcW w:w="982" w:type="dxa"/>
            <w:vMerge/>
          </w:tcPr>
          <w:p w14:paraId="3ADE7FCC" w14:textId="77777777" w:rsidR="00A23EF3" w:rsidRPr="0014390E" w:rsidRDefault="00A23EF3" w:rsidP="00062FBB">
            <w:pPr>
              <w:pStyle w:val="ListParagraph"/>
              <w:ind w:left="357"/>
              <w:rPr>
                <w:sz w:val="22"/>
                <w:szCs w:val="22"/>
              </w:rPr>
            </w:pPr>
          </w:p>
        </w:tc>
        <w:tc>
          <w:tcPr>
            <w:tcW w:w="12621" w:type="dxa"/>
            <w:gridSpan w:val="2"/>
          </w:tcPr>
          <w:p w14:paraId="04D97613" w14:textId="77777777" w:rsidR="00A23EF3" w:rsidRDefault="00A23EF3"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5937CE3" w14:textId="77777777" w:rsidR="00A23EF3" w:rsidRPr="0014390E" w:rsidRDefault="00A23EF3" w:rsidP="00062FBB">
            <w:pPr>
              <w:rPr>
                <w:sz w:val="22"/>
                <w:szCs w:val="22"/>
                <w:highlight w:val="green"/>
              </w:rPr>
            </w:pPr>
          </w:p>
        </w:tc>
      </w:tr>
      <w:tr w:rsidR="00A23EF3" w14:paraId="328D3AB3" w14:textId="77777777" w:rsidTr="00062FBB">
        <w:tc>
          <w:tcPr>
            <w:tcW w:w="982" w:type="dxa"/>
            <w:vMerge w:val="restart"/>
          </w:tcPr>
          <w:p w14:paraId="556BDB07" w14:textId="77777777" w:rsidR="00A23EF3" w:rsidRPr="00D14D87" w:rsidRDefault="00A23EF3" w:rsidP="00A659C8">
            <w:pPr>
              <w:pStyle w:val="ListParagraph"/>
              <w:numPr>
                <w:ilvl w:val="0"/>
                <w:numId w:val="39"/>
              </w:numPr>
              <w:rPr>
                <w:sz w:val="22"/>
                <w:szCs w:val="22"/>
              </w:rPr>
            </w:pPr>
          </w:p>
        </w:tc>
        <w:tc>
          <w:tcPr>
            <w:tcW w:w="10495" w:type="dxa"/>
          </w:tcPr>
          <w:p w14:paraId="25BE7994" w14:textId="77777777" w:rsidR="00A23EF3" w:rsidRDefault="00A23EF3" w:rsidP="00062FBB">
            <w:pPr>
              <w:rPr>
                <w:sz w:val="22"/>
                <w:szCs w:val="22"/>
              </w:rPr>
            </w:pPr>
            <w:r w:rsidRPr="0014390E">
              <w:rPr>
                <w:sz w:val="22"/>
                <w:szCs w:val="22"/>
                <w:highlight w:val="green"/>
              </w:rPr>
              <w:t>[add in question topic / questions / sub criteria]</w:t>
            </w:r>
          </w:p>
        </w:tc>
        <w:tc>
          <w:tcPr>
            <w:tcW w:w="2126" w:type="dxa"/>
          </w:tcPr>
          <w:p w14:paraId="174AFB09" w14:textId="77777777" w:rsidR="00A23EF3" w:rsidRDefault="00A23EF3" w:rsidP="00062FBB">
            <w:pPr>
              <w:rPr>
                <w:sz w:val="22"/>
                <w:szCs w:val="22"/>
              </w:rPr>
            </w:pPr>
            <w:r w:rsidRPr="0014390E">
              <w:rPr>
                <w:sz w:val="22"/>
                <w:szCs w:val="22"/>
                <w:highlight w:val="green"/>
              </w:rPr>
              <w:t>[add in pass / fail or scored and any weighting]</w:t>
            </w:r>
          </w:p>
        </w:tc>
      </w:tr>
      <w:tr w:rsidR="00A23EF3" w14:paraId="1B430757" w14:textId="77777777" w:rsidTr="00062FBB">
        <w:tc>
          <w:tcPr>
            <w:tcW w:w="982" w:type="dxa"/>
            <w:vMerge/>
          </w:tcPr>
          <w:p w14:paraId="6F11A1DE" w14:textId="77777777" w:rsidR="00A23EF3" w:rsidRPr="0014390E" w:rsidRDefault="00A23EF3" w:rsidP="00062FBB">
            <w:pPr>
              <w:pStyle w:val="ListParagraph"/>
              <w:ind w:left="357"/>
              <w:rPr>
                <w:sz w:val="22"/>
                <w:szCs w:val="22"/>
              </w:rPr>
            </w:pPr>
          </w:p>
        </w:tc>
        <w:tc>
          <w:tcPr>
            <w:tcW w:w="12621" w:type="dxa"/>
            <w:gridSpan w:val="2"/>
          </w:tcPr>
          <w:p w14:paraId="127BAE5F" w14:textId="77777777" w:rsidR="00A23EF3" w:rsidRDefault="00A23EF3"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DDD3B91" w14:textId="77777777" w:rsidR="00A23EF3" w:rsidRPr="0014390E" w:rsidRDefault="00A23EF3" w:rsidP="00062FBB">
            <w:pPr>
              <w:rPr>
                <w:sz w:val="22"/>
                <w:szCs w:val="22"/>
                <w:highlight w:val="green"/>
              </w:rPr>
            </w:pPr>
          </w:p>
        </w:tc>
      </w:tr>
      <w:tr w:rsidR="00A23EF3" w14:paraId="3CFF3148" w14:textId="77777777" w:rsidTr="00062FBB">
        <w:tc>
          <w:tcPr>
            <w:tcW w:w="982" w:type="dxa"/>
            <w:vMerge w:val="restart"/>
          </w:tcPr>
          <w:p w14:paraId="757D4A07" w14:textId="77777777" w:rsidR="00A23EF3" w:rsidRPr="00D14D87" w:rsidRDefault="00A23EF3" w:rsidP="00A659C8">
            <w:pPr>
              <w:pStyle w:val="ListParagraph"/>
              <w:numPr>
                <w:ilvl w:val="0"/>
                <w:numId w:val="39"/>
              </w:numPr>
              <w:rPr>
                <w:sz w:val="22"/>
                <w:szCs w:val="22"/>
              </w:rPr>
            </w:pPr>
          </w:p>
        </w:tc>
        <w:tc>
          <w:tcPr>
            <w:tcW w:w="10495" w:type="dxa"/>
          </w:tcPr>
          <w:p w14:paraId="628DDBF0" w14:textId="77777777" w:rsidR="00A23EF3" w:rsidRDefault="00A23EF3" w:rsidP="00062FBB">
            <w:pPr>
              <w:rPr>
                <w:sz w:val="22"/>
                <w:szCs w:val="22"/>
              </w:rPr>
            </w:pPr>
            <w:r w:rsidRPr="0014390E">
              <w:rPr>
                <w:sz w:val="22"/>
                <w:szCs w:val="22"/>
                <w:highlight w:val="green"/>
              </w:rPr>
              <w:t>[add in question topic / questions / sub criteria]</w:t>
            </w:r>
          </w:p>
        </w:tc>
        <w:tc>
          <w:tcPr>
            <w:tcW w:w="2126" w:type="dxa"/>
          </w:tcPr>
          <w:p w14:paraId="773B6784" w14:textId="77777777" w:rsidR="00A23EF3" w:rsidRDefault="00A23EF3" w:rsidP="00062FBB">
            <w:pPr>
              <w:rPr>
                <w:sz w:val="22"/>
                <w:szCs w:val="22"/>
              </w:rPr>
            </w:pPr>
            <w:r w:rsidRPr="0014390E">
              <w:rPr>
                <w:sz w:val="22"/>
                <w:szCs w:val="22"/>
                <w:highlight w:val="green"/>
              </w:rPr>
              <w:t>[add in pass / fail or scored and any weighting]</w:t>
            </w:r>
          </w:p>
        </w:tc>
      </w:tr>
      <w:tr w:rsidR="00A23EF3" w14:paraId="3425C289" w14:textId="77777777" w:rsidTr="00062FBB">
        <w:tc>
          <w:tcPr>
            <w:tcW w:w="982" w:type="dxa"/>
            <w:vMerge/>
          </w:tcPr>
          <w:p w14:paraId="25127A97" w14:textId="77777777" w:rsidR="00A23EF3" w:rsidRPr="0014390E" w:rsidRDefault="00A23EF3" w:rsidP="00062FBB">
            <w:pPr>
              <w:pStyle w:val="ListParagraph"/>
              <w:ind w:left="357"/>
              <w:rPr>
                <w:sz w:val="22"/>
                <w:szCs w:val="22"/>
              </w:rPr>
            </w:pPr>
          </w:p>
        </w:tc>
        <w:tc>
          <w:tcPr>
            <w:tcW w:w="12621" w:type="dxa"/>
            <w:gridSpan w:val="2"/>
          </w:tcPr>
          <w:p w14:paraId="50F5A7C1" w14:textId="77777777" w:rsidR="00A23EF3" w:rsidRDefault="00A23EF3"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B317A17" w14:textId="77777777" w:rsidR="00A23EF3" w:rsidRPr="0014390E" w:rsidRDefault="00A23EF3" w:rsidP="00062FBB">
            <w:pPr>
              <w:rPr>
                <w:sz w:val="22"/>
                <w:szCs w:val="22"/>
                <w:highlight w:val="green"/>
              </w:rPr>
            </w:pPr>
          </w:p>
        </w:tc>
      </w:tr>
    </w:tbl>
    <w:p w14:paraId="79161D00" w14:textId="78FFCAB3" w:rsidR="00FB3CE2" w:rsidRDefault="00A23EF3" w:rsidP="00FB3CE2">
      <w:pPr>
        <w:pStyle w:val="Heading2"/>
        <w:numPr>
          <w:ilvl w:val="0"/>
          <w:numId w:val="0"/>
        </w:numPr>
      </w:pPr>
      <w:r>
        <w:br w:type="page"/>
      </w:r>
      <w:bookmarkStart w:id="42" w:name="_Toc201679660"/>
      <w:bookmarkStart w:id="43" w:name="_Toc201689202"/>
      <w:r w:rsidR="00FB3CE2">
        <w:lastRenderedPageBreak/>
        <w:t xml:space="preserve">18. </w:t>
      </w:r>
      <w:r w:rsidR="00FB3CE2">
        <w:tab/>
        <w:t>Telescopic Mast Light</w:t>
      </w:r>
      <w:bookmarkEnd w:id="42"/>
      <w:bookmarkEnd w:id="43"/>
    </w:p>
    <w:p w14:paraId="30B9B90B" w14:textId="681A88A6" w:rsidR="00BA74F8" w:rsidRPr="003910B0" w:rsidRDefault="00BA74F8" w:rsidP="00BA74F8">
      <w:pPr>
        <w:rPr>
          <w:sz w:val="22"/>
          <w:szCs w:val="22"/>
        </w:rPr>
      </w:pPr>
      <w:r>
        <w:rPr>
          <w:sz w:val="22"/>
          <w:szCs w:val="22"/>
        </w:rPr>
        <w:t xml:space="preserve">The following table shows the Contracting Authority’s Requirements. The Supplier must confirm if they comply with </w:t>
      </w:r>
      <w:r w:rsidR="00C44C25">
        <w:rPr>
          <w:sz w:val="22"/>
          <w:szCs w:val="22"/>
        </w:rPr>
        <w:t>each r</w:t>
      </w:r>
      <w:r>
        <w:rPr>
          <w:sz w:val="22"/>
          <w:szCs w:val="22"/>
        </w:rPr>
        <w:t>equirement and</w:t>
      </w:r>
      <w:r w:rsidR="00C44C25">
        <w:rPr>
          <w:sz w:val="22"/>
          <w:szCs w:val="22"/>
        </w:rPr>
        <w:t xml:space="preserve"> provide</w:t>
      </w:r>
      <w:r>
        <w:rPr>
          <w:sz w:val="22"/>
          <w:szCs w:val="22"/>
        </w:rPr>
        <w:t xml:space="preserve"> a detailed response to each requirement to show how the requirement will be met. </w:t>
      </w:r>
    </w:p>
    <w:p w14:paraId="667C3716" w14:textId="77777777" w:rsidR="00FB3CE2" w:rsidRDefault="00FB3CE2" w:rsidP="00FB3CE2"/>
    <w:tbl>
      <w:tblPr>
        <w:tblStyle w:val="TableGrid"/>
        <w:tblW w:w="0" w:type="auto"/>
        <w:tblLook w:val="04A0" w:firstRow="1" w:lastRow="0" w:firstColumn="1" w:lastColumn="0" w:noHBand="0" w:noVBand="1"/>
      </w:tblPr>
      <w:tblGrid>
        <w:gridCol w:w="704"/>
        <w:gridCol w:w="6521"/>
        <w:gridCol w:w="2078"/>
        <w:gridCol w:w="4300"/>
      </w:tblGrid>
      <w:tr w:rsidR="00FB3CE2" w:rsidRPr="003910B0" w14:paraId="1E9A7AD6" w14:textId="77777777" w:rsidTr="00062FBB">
        <w:tc>
          <w:tcPr>
            <w:tcW w:w="704" w:type="dxa"/>
            <w:shd w:val="clear" w:color="auto" w:fill="C1DFFF"/>
          </w:tcPr>
          <w:p w14:paraId="465A2BD8" w14:textId="77777777" w:rsidR="00FB3CE2" w:rsidRPr="001F4CA6" w:rsidRDefault="00FB3CE2" w:rsidP="00062FBB">
            <w:pPr>
              <w:pStyle w:val="ListParagraph"/>
              <w:ind w:left="0"/>
              <w:rPr>
                <w:b/>
                <w:bCs/>
                <w:sz w:val="22"/>
                <w:szCs w:val="22"/>
              </w:rPr>
            </w:pPr>
          </w:p>
        </w:tc>
        <w:tc>
          <w:tcPr>
            <w:tcW w:w="6521" w:type="dxa"/>
            <w:shd w:val="clear" w:color="auto" w:fill="C1DFFF"/>
          </w:tcPr>
          <w:p w14:paraId="0C50EA0B" w14:textId="77777777" w:rsidR="00FB3CE2" w:rsidRPr="001F4CA6" w:rsidRDefault="00FB3CE2" w:rsidP="00062FBB">
            <w:pPr>
              <w:rPr>
                <w:b/>
                <w:bCs/>
                <w:sz w:val="22"/>
                <w:szCs w:val="22"/>
              </w:rPr>
            </w:pPr>
            <w:r w:rsidRPr="001F4CA6">
              <w:rPr>
                <w:b/>
                <w:bCs/>
                <w:sz w:val="22"/>
                <w:szCs w:val="22"/>
              </w:rPr>
              <w:t>Requirement</w:t>
            </w:r>
          </w:p>
        </w:tc>
        <w:tc>
          <w:tcPr>
            <w:tcW w:w="2078" w:type="dxa"/>
            <w:shd w:val="clear" w:color="auto" w:fill="C1DFFF"/>
          </w:tcPr>
          <w:p w14:paraId="172F630B" w14:textId="77777777" w:rsidR="00FB3CE2" w:rsidRPr="001F4CA6" w:rsidRDefault="00FB3CE2" w:rsidP="00062FBB">
            <w:pPr>
              <w:rPr>
                <w:b/>
                <w:bCs/>
                <w:sz w:val="22"/>
                <w:szCs w:val="22"/>
              </w:rPr>
            </w:pPr>
            <w:r w:rsidRPr="001F4CA6">
              <w:rPr>
                <w:b/>
                <w:bCs/>
                <w:sz w:val="22"/>
                <w:szCs w:val="22"/>
              </w:rPr>
              <w:t>Compliant (Yes / No)</w:t>
            </w:r>
          </w:p>
        </w:tc>
        <w:tc>
          <w:tcPr>
            <w:tcW w:w="4300" w:type="dxa"/>
            <w:shd w:val="clear" w:color="auto" w:fill="C1DFFF"/>
          </w:tcPr>
          <w:p w14:paraId="0FF75592" w14:textId="77777777" w:rsidR="00FB3CE2" w:rsidRPr="001F4CA6" w:rsidRDefault="00FB3CE2" w:rsidP="00062FBB">
            <w:pPr>
              <w:rPr>
                <w:b/>
                <w:bCs/>
                <w:sz w:val="22"/>
                <w:szCs w:val="22"/>
              </w:rPr>
            </w:pPr>
            <w:r w:rsidRPr="001F4CA6">
              <w:rPr>
                <w:b/>
                <w:bCs/>
                <w:sz w:val="22"/>
                <w:szCs w:val="22"/>
              </w:rPr>
              <w:t>Supplier’s Response</w:t>
            </w:r>
          </w:p>
        </w:tc>
      </w:tr>
      <w:tr w:rsidR="00FB3CE2" w:rsidRPr="003910B0" w14:paraId="18BC3E91" w14:textId="77777777" w:rsidTr="00062FBB">
        <w:tc>
          <w:tcPr>
            <w:tcW w:w="704" w:type="dxa"/>
          </w:tcPr>
          <w:p w14:paraId="27673172" w14:textId="77777777" w:rsidR="00FB3CE2" w:rsidRPr="00227DF5" w:rsidRDefault="00FB3CE2" w:rsidP="00A659C8">
            <w:pPr>
              <w:pStyle w:val="ListParagraph"/>
              <w:numPr>
                <w:ilvl w:val="0"/>
                <w:numId w:val="41"/>
              </w:numPr>
              <w:rPr>
                <w:sz w:val="22"/>
                <w:szCs w:val="22"/>
              </w:rPr>
            </w:pPr>
          </w:p>
        </w:tc>
        <w:tc>
          <w:tcPr>
            <w:tcW w:w="6521" w:type="dxa"/>
          </w:tcPr>
          <w:p w14:paraId="3CE0A3C1" w14:textId="77777777" w:rsidR="00FB3CE2" w:rsidRPr="003910B0" w:rsidRDefault="00FB3CE2" w:rsidP="00062FBB">
            <w:pPr>
              <w:rPr>
                <w:sz w:val="22"/>
                <w:szCs w:val="22"/>
              </w:rPr>
            </w:pPr>
            <w:r w:rsidRPr="00227DF5">
              <w:rPr>
                <w:sz w:val="22"/>
                <w:szCs w:val="22"/>
              </w:rPr>
              <w:t xml:space="preserve"> </w:t>
            </w:r>
          </w:p>
        </w:tc>
        <w:tc>
          <w:tcPr>
            <w:tcW w:w="2078" w:type="dxa"/>
          </w:tcPr>
          <w:p w14:paraId="10F6E594" w14:textId="77777777" w:rsidR="00FB3CE2" w:rsidRPr="003910B0" w:rsidRDefault="00FB3CE2" w:rsidP="00062FBB">
            <w:pPr>
              <w:rPr>
                <w:sz w:val="22"/>
                <w:szCs w:val="22"/>
              </w:rPr>
            </w:pPr>
          </w:p>
        </w:tc>
        <w:tc>
          <w:tcPr>
            <w:tcW w:w="4300" w:type="dxa"/>
          </w:tcPr>
          <w:p w14:paraId="6AD216A9" w14:textId="77777777" w:rsidR="00FB3CE2" w:rsidRPr="003910B0" w:rsidRDefault="00FB3CE2" w:rsidP="00062FBB">
            <w:pPr>
              <w:rPr>
                <w:sz w:val="22"/>
                <w:szCs w:val="22"/>
              </w:rPr>
            </w:pPr>
          </w:p>
        </w:tc>
      </w:tr>
      <w:tr w:rsidR="00FB3CE2" w:rsidRPr="003910B0" w14:paraId="0FC850C9" w14:textId="77777777" w:rsidTr="00062FBB">
        <w:tc>
          <w:tcPr>
            <w:tcW w:w="704" w:type="dxa"/>
          </w:tcPr>
          <w:p w14:paraId="08B90D2E" w14:textId="77777777" w:rsidR="00FB3CE2" w:rsidRPr="00227DF5" w:rsidRDefault="00FB3CE2" w:rsidP="00A659C8">
            <w:pPr>
              <w:pStyle w:val="ListParagraph"/>
              <w:numPr>
                <w:ilvl w:val="0"/>
                <w:numId w:val="41"/>
              </w:numPr>
              <w:rPr>
                <w:sz w:val="22"/>
                <w:szCs w:val="22"/>
              </w:rPr>
            </w:pPr>
          </w:p>
        </w:tc>
        <w:tc>
          <w:tcPr>
            <w:tcW w:w="6521" w:type="dxa"/>
          </w:tcPr>
          <w:p w14:paraId="3E3B62A5" w14:textId="77777777" w:rsidR="00FB3CE2" w:rsidRPr="00227DF5" w:rsidRDefault="00FB3CE2" w:rsidP="00062FBB">
            <w:pPr>
              <w:rPr>
                <w:sz w:val="22"/>
                <w:szCs w:val="22"/>
              </w:rPr>
            </w:pPr>
          </w:p>
        </w:tc>
        <w:tc>
          <w:tcPr>
            <w:tcW w:w="2078" w:type="dxa"/>
          </w:tcPr>
          <w:p w14:paraId="074431FB" w14:textId="77777777" w:rsidR="00FB3CE2" w:rsidRPr="003910B0" w:rsidRDefault="00FB3CE2" w:rsidP="00062FBB">
            <w:pPr>
              <w:rPr>
                <w:sz w:val="22"/>
                <w:szCs w:val="22"/>
              </w:rPr>
            </w:pPr>
          </w:p>
        </w:tc>
        <w:tc>
          <w:tcPr>
            <w:tcW w:w="4300" w:type="dxa"/>
          </w:tcPr>
          <w:p w14:paraId="5E3E1C16" w14:textId="77777777" w:rsidR="00FB3CE2" w:rsidRPr="003910B0" w:rsidRDefault="00FB3CE2" w:rsidP="00062FBB">
            <w:pPr>
              <w:rPr>
                <w:sz w:val="22"/>
                <w:szCs w:val="22"/>
              </w:rPr>
            </w:pPr>
          </w:p>
        </w:tc>
      </w:tr>
      <w:tr w:rsidR="00FB3CE2" w:rsidRPr="003910B0" w14:paraId="54167A81" w14:textId="77777777" w:rsidTr="00062FBB">
        <w:tc>
          <w:tcPr>
            <w:tcW w:w="704" w:type="dxa"/>
          </w:tcPr>
          <w:p w14:paraId="12CFEBDD" w14:textId="77777777" w:rsidR="00FB3CE2" w:rsidRPr="00227DF5" w:rsidRDefault="00FB3CE2" w:rsidP="00A659C8">
            <w:pPr>
              <w:pStyle w:val="ListParagraph"/>
              <w:numPr>
                <w:ilvl w:val="0"/>
                <w:numId w:val="41"/>
              </w:numPr>
              <w:rPr>
                <w:sz w:val="22"/>
                <w:szCs w:val="22"/>
              </w:rPr>
            </w:pPr>
          </w:p>
        </w:tc>
        <w:tc>
          <w:tcPr>
            <w:tcW w:w="6521" w:type="dxa"/>
          </w:tcPr>
          <w:p w14:paraId="4D9843A4" w14:textId="77777777" w:rsidR="00FB3CE2" w:rsidRPr="00227DF5" w:rsidRDefault="00FB3CE2" w:rsidP="00062FBB">
            <w:pPr>
              <w:rPr>
                <w:sz w:val="22"/>
                <w:szCs w:val="22"/>
              </w:rPr>
            </w:pPr>
          </w:p>
        </w:tc>
        <w:tc>
          <w:tcPr>
            <w:tcW w:w="2078" w:type="dxa"/>
          </w:tcPr>
          <w:p w14:paraId="6567D9EB" w14:textId="77777777" w:rsidR="00FB3CE2" w:rsidRPr="003910B0" w:rsidRDefault="00FB3CE2" w:rsidP="00062FBB">
            <w:pPr>
              <w:rPr>
                <w:sz w:val="22"/>
                <w:szCs w:val="22"/>
              </w:rPr>
            </w:pPr>
          </w:p>
        </w:tc>
        <w:tc>
          <w:tcPr>
            <w:tcW w:w="4300" w:type="dxa"/>
          </w:tcPr>
          <w:p w14:paraId="5C20096D" w14:textId="77777777" w:rsidR="00FB3CE2" w:rsidRPr="003910B0" w:rsidRDefault="00FB3CE2" w:rsidP="00062FBB">
            <w:pPr>
              <w:rPr>
                <w:sz w:val="22"/>
                <w:szCs w:val="22"/>
              </w:rPr>
            </w:pPr>
          </w:p>
        </w:tc>
      </w:tr>
      <w:tr w:rsidR="00FB3CE2" w:rsidRPr="003910B0" w14:paraId="0CAFFFE6" w14:textId="77777777" w:rsidTr="00062FBB">
        <w:tc>
          <w:tcPr>
            <w:tcW w:w="704" w:type="dxa"/>
          </w:tcPr>
          <w:p w14:paraId="7D6693E1" w14:textId="77777777" w:rsidR="00FB3CE2" w:rsidRPr="00227DF5" w:rsidRDefault="00FB3CE2" w:rsidP="00A659C8">
            <w:pPr>
              <w:pStyle w:val="ListParagraph"/>
              <w:numPr>
                <w:ilvl w:val="0"/>
                <w:numId w:val="41"/>
              </w:numPr>
              <w:rPr>
                <w:sz w:val="22"/>
                <w:szCs w:val="22"/>
              </w:rPr>
            </w:pPr>
          </w:p>
        </w:tc>
        <w:tc>
          <w:tcPr>
            <w:tcW w:w="6521" w:type="dxa"/>
          </w:tcPr>
          <w:p w14:paraId="634429F4" w14:textId="77777777" w:rsidR="00FB3CE2" w:rsidRPr="00227DF5" w:rsidRDefault="00FB3CE2" w:rsidP="00062FBB">
            <w:pPr>
              <w:rPr>
                <w:sz w:val="22"/>
                <w:szCs w:val="22"/>
              </w:rPr>
            </w:pPr>
          </w:p>
        </w:tc>
        <w:tc>
          <w:tcPr>
            <w:tcW w:w="2078" w:type="dxa"/>
          </w:tcPr>
          <w:p w14:paraId="490A625D" w14:textId="77777777" w:rsidR="00FB3CE2" w:rsidRPr="003910B0" w:rsidRDefault="00FB3CE2" w:rsidP="00062FBB">
            <w:pPr>
              <w:rPr>
                <w:sz w:val="22"/>
                <w:szCs w:val="22"/>
              </w:rPr>
            </w:pPr>
          </w:p>
        </w:tc>
        <w:tc>
          <w:tcPr>
            <w:tcW w:w="4300" w:type="dxa"/>
          </w:tcPr>
          <w:p w14:paraId="2E6C52C4" w14:textId="77777777" w:rsidR="00FB3CE2" w:rsidRPr="003910B0" w:rsidRDefault="00FB3CE2" w:rsidP="00062FBB">
            <w:pPr>
              <w:rPr>
                <w:sz w:val="22"/>
                <w:szCs w:val="22"/>
              </w:rPr>
            </w:pPr>
          </w:p>
        </w:tc>
      </w:tr>
      <w:tr w:rsidR="00FB3CE2" w:rsidRPr="003910B0" w14:paraId="5A3DE01E" w14:textId="77777777" w:rsidTr="00062FBB">
        <w:tc>
          <w:tcPr>
            <w:tcW w:w="704" w:type="dxa"/>
          </w:tcPr>
          <w:p w14:paraId="56F8D419" w14:textId="77777777" w:rsidR="00FB3CE2" w:rsidRPr="00227DF5" w:rsidRDefault="00FB3CE2" w:rsidP="00A659C8">
            <w:pPr>
              <w:pStyle w:val="ListParagraph"/>
              <w:numPr>
                <w:ilvl w:val="0"/>
                <w:numId w:val="41"/>
              </w:numPr>
              <w:rPr>
                <w:sz w:val="22"/>
                <w:szCs w:val="22"/>
              </w:rPr>
            </w:pPr>
          </w:p>
        </w:tc>
        <w:tc>
          <w:tcPr>
            <w:tcW w:w="6521" w:type="dxa"/>
          </w:tcPr>
          <w:p w14:paraId="22EDB01B" w14:textId="77777777" w:rsidR="00FB3CE2" w:rsidRPr="00227DF5" w:rsidRDefault="00FB3CE2" w:rsidP="00062FBB">
            <w:pPr>
              <w:rPr>
                <w:sz w:val="22"/>
                <w:szCs w:val="22"/>
              </w:rPr>
            </w:pPr>
          </w:p>
        </w:tc>
        <w:tc>
          <w:tcPr>
            <w:tcW w:w="2078" w:type="dxa"/>
          </w:tcPr>
          <w:p w14:paraId="1389BA4D" w14:textId="77777777" w:rsidR="00FB3CE2" w:rsidRPr="003910B0" w:rsidRDefault="00FB3CE2" w:rsidP="00062FBB">
            <w:pPr>
              <w:rPr>
                <w:sz w:val="22"/>
                <w:szCs w:val="22"/>
              </w:rPr>
            </w:pPr>
          </w:p>
        </w:tc>
        <w:tc>
          <w:tcPr>
            <w:tcW w:w="4300" w:type="dxa"/>
          </w:tcPr>
          <w:p w14:paraId="25BCE22F" w14:textId="77777777" w:rsidR="00FB3CE2" w:rsidRPr="003910B0" w:rsidRDefault="00FB3CE2" w:rsidP="00062FBB">
            <w:pPr>
              <w:rPr>
                <w:sz w:val="22"/>
                <w:szCs w:val="22"/>
              </w:rPr>
            </w:pPr>
          </w:p>
        </w:tc>
      </w:tr>
      <w:tr w:rsidR="00FB3CE2" w:rsidRPr="003910B0" w14:paraId="60D36117" w14:textId="77777777" w:rsidTr="00062FBB">
        <w:tc>
          <w:tcPr>
            <w:tcW w:w="704" w:type="dxa"/>
          </w:tcPr>
          <w:p w14:paraId="12CBBDD6" w14:textId="77777777" w:rsidR="00FB3CE2" w:rsidRPr="00227DF5" w:rsidRDefault="00FB3CE2" w:rsidP="00A659C8">
            <w:pPr>
              <w:pStyle w:val="ListParagraph"/>
              <w:numPr>
                <w:ilvl w:val="0"/>
                <w:numId w:val="41"/>
              </w:numPr>
              <w:rPr>
                <w:sz w:val="22"/>
                <w:szCs w:val="22"/>
              </w:rPr>
            </w:pPr>
          </w:p>
        </w:tc>
        <w:tc>
          <w:tcPr>
            <w:tcW w:w="6521" w:type="dxa"/>
          </w:tcPr>
          <w:p w14:paraId="2D3E738A" w14:textId="77777777" w:rsidR="00FB3CE2" w:rsidRPr="00227DF5" w:rsidRDefault="00FB3CE2" w:rsidP="00062FBB">
            <w:pPr>
              <w:rPr>
                <w:sz w:val="22"/>
                <w:szCs w:val="22"/>
              </w:rPr>
            </w:pPr>
          </w:p>
        </w:tc>
        <w:tc>
          <w:tcPr>
            <w:tcW w:w="2078" w:type="dxa"/>
          </w:tcPr>
          <w:p w14:paraId="4FE342D5" w14:textId="77777777" w:rsidR="00FB3CE2" w:rsidRPr="003910B0" w:rsidRDefault="00FB3CE2" w:rsidP="00062FBB">
            <w:pPr>
              <w:rPr>
                <w:sz w:val="22"/>
                <w:szCs w:val="22"/>
              </w:rPr>
            </w:pPr>
          </w:p>
        </w:tc>
        <w:tc>
          <w:tcPr>
            <w:tcW w:w="4300" w:type="dxa"/>
          </w:tcPr>
          <w:p w14:paraId="5C87CD14" w14:textId="77777777" w:rsidR="00FB3CE2" w:rsidRPr="003910B0" w:rsidRDefault="00FB3CE2" w:rsidP="00062FBB">
            <w:pPr>
              <w:rPr>
                <w:sz w:val="22"/>
                <w:szCs w:val="22"/>
              </w:rPr>
            </w:pPr>
          </w:p>
        </w:tc>
      </w:tr>
      <w:tr w:rsidR="00FB3CE2" w:rsidRPr="003910B0" w14:paraId="6A891149" w14:textId="77777777" w:rsidTr="00062FBB">
        <w:tc>
          <w:tcPr>
            <w:tcW w:w="704" w:type="dxa"/>
          </w:tcPr>
          <w:p w14:paraId="28408D9E" w14:textId="77777777" w:rsidR="00FB3CE2" w:rsidRPr="00227DF5" w:rsidRDefault="00FB3CE2" w:rsidP="00A659C8">
            <w:pPr>
              <w:pStyle w:val="ListParagraph"/>
              <w:numPr>
                <w:ilvl w:val="0"/>
                <w:numId w:val="41"/>
              </w:numPr>
              <w:rPr>
                <w:sz w:val="22"/>
                <w:szCs w:val="22"/>
              </w:rPr>
            </w:pPr>
          </w:p>
        </w:tc>
        <w:tc>
          <w:tcPr>
            <w:tcW w:w="6521" w:type="dxa"/>
          </w:tcPr>
          <w:p w14:paraId="4F85AD34" w14:textId="77777777" w:rsidR="00FB3CE2" w:rsidRPr="00227DF5" w:rsidRDefault="00FB3CE2" w:rsidP="00062FBB">
            <w:pPr>
              <w:rPr>
                <w:sz w:val="22"/>
                <w:szCs w:val="22"/>
              </w:rPr>
            </w:pPr>
          </w:p>
        </w:tc>
        <w:tc>
          <w:tcPr>
            <w:tcW w:w="2078" w:type="dxa"/>
          </w:tcPr>
          <w:p w14:paraId="565296AE" w14:textId="77777777" w:rsidR="00FB3CE2" w:rsidRPr="003910B0" w:rsidRDefault="00FB3CE2" w:rsidP="00062FBB">
            <w:pPr>
              <w:rPr>
                <w:sz w:val="22"/>
                <w:szCs w:val="22"/>
              </w:rPr>
            </w:pPr>
          </w:p>
        </w:tc>
        <w:tc>
          <w:tcPr>
            <w:tcW w:w="4300" w:type="dxa"/>
          </w:tcPr>
          <w:p w14:paraId="396B758A" w14:textId="77777777" w:rsidR="00FB3CE2" w:rsidRPr="003910B0" w:rsidRDefault="00FB3CE2" w:rsidP="00062FBB">
            <w:pPr>
              <w:rPr>
                <w:sz w:val="22"/>
                <w:szCs w:val="22"/>
              </w:rPr>
            </w:pPr>
          </w:p>
        </w:tc>
      </w:tr>
      <w:tr w:rsidR="00FB3CE2" w:rsidRPr="003910B0" w14:paraId="5765224A" w14:textId="77777777" w:rsidTr="00062FBB">
        <w:tc>
          <w:tcPr>
            <w:tcW w:w="704" w:type="dxa"/>
          </w:tcPr>
          <w:p w14:paraId="27691BC7" w14:textId="77777777" w:rsidR="00FB3CE2" w:rsidRPr="00227DF5" w:rsidRDefault="00FB3CE2" w:rsidP="00A659C8">
            <w:pPr>
              <w:pStyle w:val="ListParagraph"/>
              <w:numPr>
                <w:ilvl w:val="0"/>
                <w:numId w:val="41"/>
              </w:numPr>
              <w:rPr>
                <w:sz w:val="22"/>
                <w:szCs w:val="22"/>
              </w:rPr>
            </w:pPr>
          </w:p>
        </w:tc>
        <w:tc>
          <w:tcPr>
            <w:tcW w:w="6521" w:type="dxa"/>
          </w:tcPr>
          <w:p w14:paraId="065B573F" w14:textId="77777777" w:rsidR="00FB3CE2" w:rsidRPr="00227DF5" w:rsidRDefault="00FB3CE2" w:rsidP="00062FBB">
            <w:pPr>
              <w:rPr>
                <w:sz w:val="22"/>
                <w:szCs w:val="22"/>
              </w:rPr>
            </w:pPr>
          </w:p>
        </w:tc>
        <w:tc>
          <w:tcPr>
            <w:tcW w:w="2078" w:type="dxa"/>
          </w:tcPr>
          <w:p w14:paraId="792EB6F8" w14:textId="77777777" w:rsidR="00FB3CE2" w:rsidRPr="003910B0" w:rsidRDefault="00FB3CE2" w:rsidP="00062FBB">
            <w:pPr>
              <w:rPr>
                <w:sz w:val="22"/>
                <w:szCs w:val="22"/>
              </w:rPr>
            </w:pPr>
          </w:p>
        </w:tc>
        <w:tc>
          <w:tcPr>
            <w:tcW w:w="4300" w:type="dxa"/>
          </w:tcPr>
          <w:p w14:paraId="102E32F2" w14:textId="77777777" w:rsidR="00FB3CE2" w:rsidRPr="003910B0" w:rsidRDefault="00FB3CE2" w:rsidP="00062FBB">
            <w:pPr>
              <w:rPr>
                <w:sz w:val="22"/>
                <w:szCs w:val="22"/>
              </w:rPr>
            </w:pPr>
          </w:p>
        </w:tc>
      </w:tr>
    </w:tbl>
    <w:p w14:paraId="5DE14972" w14:textId="77777777" w:rsidR="00FB3CE2" w:rsidRDefault="00FB3CE2" w:rsidP="00FB3CE2"/>
    <w:p w14:paraId="26CB8F14" w14:textId="77777777" w:rsidR="00FB3CE2" w:rsidRDefault="00FB3CE2" w:rsidP="00FB3CE2">
      <w:pPr>
        <w:rPr>
          <w:sz w:val="22"/>
          <w:szCs w:val="22"/>
        </w:rPr>
      </w:pPr>
      <w:r>
        <w:rPr>
          <w:sz w:val="22"/>
          <w:szCs w:val="22"/>
        </w:rPr>
        <w:t xml:space="preserve">The following table shows the questions that relate to the </w:t>
      </w:r>
      <w:r w:rsidRPr="00E44AA3">
        <w:rPr>
          <w:sz w:val="22"/>
          <w:szCs w:val="22"/>
        </w:rPr>
        <w:t xml:space="preserve">Telescopic Mast Light </w:t>
      </w:r>
      <w:r>
        <w:rPr>
          <w:sz w:val="22"/>
          <w:szCs w:val="22"/>
        </w:rPr>
        <w:t xml:space="preserve">section: </w:t>
      </w:r>
    </w:p>
    <w:p w14:paraId="6A3CC4FC" w14:textId="77777777" w:rsidR="00FB3CE2" w:rsidRDefault="00FB3CE2" w:rsidP="00FB3CE2">
      <w:pPr>
        <w:rPr>
          <w:sz w:val="22"/>
          <w:szCs w:val="22"/>
        </w:rPr>
      </w:pPr>
    </w:p>
    <w:tbl>
      <w:tblPr>
        <w:tblStyle w:val="TableGrid"/>
        <w:tblW w:w="0" w:type="auto"/>
        <w:tblLook w:val="04A0" w:firstRow="1" w:lastRow="0" w:firstColumn="1" w:lastColumn="0" w:noHBand="0" w:noVBand="1"/>
      </w:tblPr>
      <w:tblGrid>
        <w:gridCol w:w="982"/>
        <w:gridCol w:w="10495"/>
        <w:gridCol w:w="2126"/>
      </w:tblGrid>
      <w:tr w:rsidR="00FB3CE2" w14:paraId="7545E1AF" w14:textId="77777777" w:rsidTr="00062FBB">
        <w:tc>
          <w:tcPr>
            <w:tcW w:w="982" w:type="dxa"/>
            <w:shd w:val="clear" w:color="auto" w:fill="BBE3E2" w:themeFill="accent4" w:themeFillTint="66"/>
          </w:tcPr>
          <w:p w14:paraId="385DE5C4" w14:textId="77777777" w:rsidR="00FB3CE2" w:rsidRPr="0014390E" w:rsidRDefault="00FB3CE2" w:rsidP="00062FBB">
            <w:pPr>
              <w:rPr>
                <w:b/>
                <w:bCs/>
                <w:sz w:val="22"/>
                <w:szCs w:val="22"/>
              </w:rPr>
            </w:pPr>
            <w:r w:rsidRPr="0014390E">
              <w:rPr>
                <w:b/>
                <w:bCs/>
                <w:sz w:val="22"/>
                <w:szCs w:val="22"/>
              </w:rPr>
              <w:t>Ref</w:t>
            </w:r>
          </w:p>
        </w:tc>
        <w:tc>
          <w:tcPr>
            <w:tcW w:w="10495" w:type="dxa"/>
            <w:shd w:val="clear" w:color="auto" w:fill="BBE3E2" w:themeFill="accent4" w:themeFillTint="66"/>
          </w:tcPr>
          <w:p w14:paraId="05447177" w14:textId="77777777" w:rsidR="00FB3CE2" w:rsidRPr="0014390E" w:rsidRDefault="00FB3CE2" w:rsidP="00062FBB">
            <w:pPr>
              <w:rPr>
                <w:b/>
                <w:bCs/>
                <w:sz w:val="22"/>
                <w:szCs w:val="22"/>
              </w:rPr>
            </w:pPr>
            <w:r w:rsidRPr="0014390E">
              <w:rPr>
                <w:b/>
                <w:bCs/>
                <w:sz w:val="22"/>
                <w:szCs w:val="22"/>
              </w:rPr>
              <w:t>Question</w:t>
            </w:r>
          </w:p>
        </w:tc>
        <w:tc>
          <w:tcPr>
            <w:tcW w:w="2126" w:type="dxa"/>
            <w:shd w:val="clear" w:color="auto" w:fill="BBE3E2" w:themeFill="accent4" w:themeFillTint="66"/>
          </w:tcPr>
          <w:p w14:paraId="2DC18CDE" w14:textId="77777777" w:rsidR="00FB3CE2" w:rsidRPr="0014390E" w:rsidRDefault="00FB3CE2" w:rsidP="00062FBB">
            <w:pPr>
              <w:rPr>
                <w:b/>
                <w:bCs/>
                <w:sz w:val="22"/>
                <w:szCs w:val="22"/>
              </w:rPr>
            </w:pPr>
            <w:r>
              <w:rPr>
                <w:b/>
                <w:bCs/>
                <w:sz w:val="22"/>
                <w:szCs w:val="22"/>
              </w:rPr>
              <w:t>Weighting</w:t>
            </w:r>
          </w:p>
        </w:tc>
      </w:tr>
      <w:tr w:rsidR="00FB3CE2" w14:paraId="28AE0C81" w14:textId="77777777" w:rsidTr="00062FBB">
        <w:tc>
          <w:tcPr>
            <w:tcW w:w="982" w:type="dxa"/>
            <w:vMerge w:val="restart"/>
          </w:tcPr>
          <w:p w14:paraId="14EFE9E4" w14:textId="77777777" w:rsidR="00FB3CE2" w:rsidRPr="00D14D87" w:rsidRDefault="00FB3CE2" w:rsidP="00A659C8">
            <w:pPr>
              <w:pStyle w:val="ListParagraph"/>
              <w:numPr>
                <w:ilvl w:val="0"/>
                <w:numId w:val="42"/>
              </w:numPr>
              <w:rPr>
                <w:sz w:val="22"/>
                <w:szCs w:val="22"/>
              </w:rPr>
            </w:pPr>
          </w:p>
        </w:tc>
        <w:tc>
          <w:tcPr>
            <w:tcW w:w="10495" w:type="dxa"/>
          </w:tcPr>
          <w:p w14:paraId="52EC9848" w14:textId="77777777" w:rsidR="00FB3CE2" w:rsidRDefault="00FB3CE2" w:rsidP="00062FBB">
            <w:pPr>
              <w:rPr>
                <w:sz w:val="22"/>
                <w:szCs w:val="22"/>
              </w:rPr>
            </w:pPr>
            <w:r w:rsidRPr="0014390E">
              <w:rPr>
                <w:sz w:val="22"/>
                <w:szCs w:val="22"/>
                <w:highlight w:val="green"/>
              </w:rPr>
              <w:t>[add in question topic / questions / sub criteria]</w:t>
            </w:r>
          </w:p>
        </w:tc>
        <w:tc>
          <w:tcPr>
            <w:tcW w:w="2126" w:type="dxa"/>
          </w:tcPr>
          <w:p w14:paraId="599AF4CC" w14:textId="77777777" w:rsidR="00FB3CE2" w:rsidRDefault="00FB3CE2" w:rsidP="00062FBB">
            <w:pPr>
              <w:rPr>
                <w:sz w:val="22"/>
                <w:szCs w:val="22"/>
              </w:rPr>
            </w:pPr>
            <w:r w:rsidRPr="0014390E">
              <w:rPr>
                <w:sz w:val="22"/>
                <w:szCs w:val="22"/>
                <w:highlight w:val="green"/>
              </w:rPr>
              <w:t>[add in pass / fail or scored and any weighting]</w:t>
            </w:r>
          </w:p>
        </w:tc>
      </w:tr>
      <w:tr w:rsidR="00FB3CE2" w14:paraId="6DD3661C" w14:textId="77777777" w:rsidTr="00062FBB">
        <w:tc>
          <w:tcPr>
            <w:tcW w:w="982" w:type="dxa"/>
            <w:vMerge/>
          </w:tcPr>
          <w:p w14:paraId="382274E6" w14:textId="77777777" w:rsidR="00FB3CE2" w:rsidRPr="0014390E" w:rsidRDefault="00FB3CE2" w:rsidP="00062FBB">
            <w:pPr>
              <w:pStyle w:val="ListParagraph"/>
              <w:ind w:left="357"/>
              <w:rPr>
                <w:sz w:val="22"/>
                <w:szCs w:val="22"/>
              </w:rPr>
            </w:pPr>
          </w:p>
        </w:tc>
        <w:tc>
          <w:tcPr>
            <w:tcW w:w="12621" w:type="dxa"/>
            <w:gridSpan w:val="2"/>
          </w:tcPr>
          <w:p w14:paraId="1CEB72B3" w14:textId="77777777" w:rsidR="00FB3CE2" w:rsidRDefault="00FB3CE2"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F9BFA06" w14:textId="77777777" w:rsidR="00FB3CE2" w:rsidRPr="0014390E" w:rsidRDefault="00FB3CE2" w:rsidP="00062FBB">
            <w:pPr>
              <w:rPr>
                <w:sz w:val="22"/>
                <w:szCs w:val="22"/>
                <w:highlight w:val="green"/>
              </w:rPr>
            </w:pPr>
          </w:p>
        </w:tc>
      </w:tr>
      <w:tr w:rsidR="00FB3CE2" w14:paraId="78C1898C" w14:textId="77777777" w:rsidTr="00062FBB">
        <w:tc>
          <w:tcPr>
            <w:tcW w:w="982" w:type="dxa"/>
            <w:vMerge w:val="restart"/>
          </w:tcPr>
          <w:p w14:paraId="62012745" w14:textId="77777777" w:rsidR="00FB3CE2" w:rsidRPr="00D14D87" w:rsidRDefault="00FB3CE2" w:rsidP="00A659C8">
            <w:pPr>
              <w:pStyle w:val="ListParagraph"/>
              <w:numPr>
                <w:ilvl w:val="0"/>
                <w:numId w:val="42"/>
              </w:numPr>
              <w:rPr>
                <w:sz w:val="22"/>
                <w:szCs w:val="22"/>
              </w:rPr>
            </w:pPr>
          </w:p>
        </w:tc>
        <w:tc>
          <w:tcPr>
            <w:tcW w:w="10495" w:type="dxa"/>
          </w:tcPr>
          <w:p w14:paraId="614C7FDF" w14:textId="77777777" w:rsidR="00FB3CE2" w:rsidRDefault="00FB3CE2" w:rsidP="00062FBB">
            <w:pPr>
              <w:rPr>
                <w:sz w:val="22"/>
                <w:szCs w:val="22"/>
              </w:rPr>
            </w:pPr>
            <w:r w:rsidRPr="0014390E">
              <w:rPr>
                <w:sz w:val="22"/>
                <w:szCs w:val="22"/>
                <w:highlight w:val="green"/>
              </w:rPr>
              <w:t>[add in question topic / questions / sub criteria]</w:t>
            </w:r>
          </w:p>
        </w:tc>
        <w:tc>
          <w:tcPr>
            <w:tcW w:w="2126" w:type="dxa"/>
          </w:tcPr>
          <w:p w14:paraId="4ED266E0" w14:textId="77777777" w:rsidR="00FB3CE2" w:rsidRDefault="00FB3CE2" w:rsidP="00062FBB">
            <w:pPr>
              <w:rPr>
                <w:sz w:val="22"/>
                <w:szCs w:val="22"/>
              </w:rPr>
            </w:pPr>
            <w:r w:rsidRPr="0014390E">
              <w:rPr>
                <w:sz w:val="22"/>
                <w:szCs w:val="22"/>
                <w:highlight w:val="green"/>
              </w:rPr>
              <w:t>[add in pass / fail or scored and any weighting]</w:t>
            </w:r>
          </w:p>
        </w:tc>
      </w:tr>
      <w:tr w:rsidR="00FB3CE2" w14:paraId="1D64CC0B" w14:textId="77777777" w:rsidTr="00062FBB">
        <w:tc>
          <w:tcPr>
            <w:tcW w:w="982" w:type="dxa"/>
            <w:vMerge/>
          </w:tcPr>
          <w:p w14:paraId="33C6A876" w14:textId="77777777" w:rsidR="00FB3CE2" w:rsidRPr="0014390E" w:rsidRDefault="00FB3CE2" w:rsidP="00062FBB">
            <w:pPr>
              <w:pStyle w:val="ListParagraph"/>
              <w:ind w:left="357"/>
              <w:rPr>
                <w:sz w:val="22"/>
                <w:szCs w:val="22"/>
              </w:rPr>
            </w:pPr>
          </w:p>
        </w:tc>
        <w:tc>
          <w:tcPr>
            <w:tcW w:w="12621" w:type="dxa"/>
            <w:gridSpan w:val="2"/>
          </w:tcPr>
          <w:p w14:paraId="67398038" w14:textId="77777777" w:rsidR="00FB3CE2" w:rsidRDefault="00FB3CE2"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3F8DDE1" w14:textId="77777777" w:rsidR="00FB3CE2" w:rsidRPr="0014390E" w:rsidRDefault="00FB3CE2" w:rsidP="00062FBB">
            <w:pPr>
              <w:rPr>
                <w:sz w:val="22"/>
                <w:szCs w:val="22"/>
                <w:highlight w:val="green"/>
              </w:rPr>
            </w:pPr>
          </w:p>
        </w:tc>
      </w:tr>
      <w:tr w:rsidR="00FB3CE2" w14:paraId="2A3917F1" w14:textId="77777777" w:rsidTr="00062FBB">
        <w:tc>
          <w:tcPr>
            <w:tcW w:w="982" w:type="dxa"/>
            <w:vMerge w:val="restart"/>
          </w:tcPr>
          <w:p w14:paraId="3EF48A87" w14:textId="77777777" w:rsidR="00FB3CE2" w:rsidRPr="00D14D87" w:rsidRDefault="00FB3CE2" w:rsidP="00A659C8">
            <w:pPr>
              <w:pStyle w:val="ListParagraph"/>
              <w:numPr>
                <w:ilvl w:val="0"/>
                <w:numId w:val="42"/>
              </w:numPr>
              <w:rPr>
                <w:sz w:val="22"/>
                <w:szCs w:val="22"/>
              </w:rPr>
            </w:pPr>
          </w:p>
        </w:tc>
        <w:tc>
          <w:tcPr>
            <w:tcW w:w="10495" w:type="dxa"/>
          </w:tcPr>
          <w:p w14:paraId="4673304A" w14:textId="77777777" w:rsidR="00FB3CE2" w:rsidRDefault="00FB3CE2" w:rsidP="00062FBB">
            <w:pPr>
              <w:rPr>
                <w:sz w:val="22"/>
                <w:szCs w:val="22"/>
              </w:rPr>
            </w:pPr>
            <w:r w:rsidRPr="0014390E">
              <w:rPr>
                <w:sz w:val="22"/>
                <w:szCs w:val="22"/>
                <w:highlight w:val="green"/>
              </w:rPr>
              <w:t>[add in question topic / questions / sub criteria]</w:t>
            </w:r>
          </w:p>
        </w:tc>
        <w:tc>
          <w:tcPr>
            <w:tcW w:w="2126" w:type="dxa"/>
          </w:tcPr>
          <w:p w14:paraId="4C105927" w14:textId="77777777" w:rsidR="00FB3CE2" w:rsidRDefault="00FB3CE2" w:rsidP="00062FBB">
            <w:pPr>
              <w:rPr>
                <w:sz w:val="22"/>
                <w:szCs w:val="22"/>
              </w:rPr>
            </w:pPr>
            <w:r w:rsidRPr="0014390E">
              <w:rPr>
                <w:sz w:val="22"/>
                <w:szCs w:val="22"/>
                <w:highlight w:val="green"/>
              </w:rPr>
              <w:t>[add in pass / fail or scored and any weighting]</w:t>
            </w:r>
          </w:p>
        </w:tc>
      </w:tr>
      <w:tr w:rsidR="00FB3CE2" w14:paraId="75F5D697" w14:textId="77777777" w:rsidTr="00062FBB">
        <w:tc>
          <w:tcPr>
            <w:tcW w:w="982" w:type="dxa"/>
            <w:vMerge/>
          </w:tcPr>
          <w:p w14:paraId="6B584C2B" w14:textId="77777777" w:rsidR="00FB3CE2" w:rsidRPr="0014390E" w:rsidRDefault="00FB3CE2" w:rsidP="00062FBB">
            <w:pPr>
              <w:pStyle w:val="ListParagraph"/>
              <w:ind w:left="357"/>
              <w:rPr>
                <w:sz w:val="22"/>
                <w:szCs w:val="22"/>
              </w:rPr>
            </w:pPr>
          </w:p>
        </w:tc>
        <w:tc>
          <w:tcPr>
            <w:tcW w:w="12621" w:type="dxa"/>
            <w:gridSpan w:val="2"/>
          </w:tcPr>
          <w:p w14:paraId="356F02BC" w14:textId="77777777" w:rsidR="00FB3CE2" w:rsidRDefault="00FB3CE2"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EC8BC89" w14:textId="77777777" w:rsidR="00FB3CE2" w:rsidRPr="0014390E" w:rsidRDefault="00FB3CE2" w:rsidP="00062FBB">
            <w:pPr>
              <w:rPr>
                <w:sz w:val="22"/>
                <w:szCs w:val="22"/>
                <w:highlight w:val="green"/>
              </w:rPr>
            </w:pPr>
          </w:p>
        </w:tc>
      </w:tr>
    </w:tbl>
    <w:p w14:paraId="69142CBD" w14:textId="0E64D4D2" w:rsidR="009E7F45" w:rsidRDefault="009E7F45" w:rsidP="009E7F45">
      <w:pPr>
        <w:pStyle w:val="Heading2"/>
        <w:numPr>
          <w:ilvl w:val="0"/>
          <w:numId w:val="0"/>
        </w:numPr>
      </w:pPr>
      <w:r>
        <w:br w:type="page"/>
      </w:r>
      <w:bookmarkStart w:id="44" w:name="_Toc201679657"/>
      <w:bookmarkStart w:id="45" w:name="_Toc201689203"/>
      <w:r w:rsidR="00FB3CE2">
        <w:lastRenderedPageBreak/>
        <w:t>19</w:t>
      </w:r>
      <w:r>
        <w:t xml:space="preserve">. </w:t>
      </w:r>
      <w:r>
        <w:tab/>
        <w:t>Vehicle Battery and Charging</w:t>
      </w:r>
      <w:bookmarkEnd w:id="44"/>
      <w:bookmarkEnd w:id="45"/>
    </w:p>
    <w:p w14:paraId="46054E57" w14:textId="77777777" w:rsidR="009E7F45" w:rsidRPr="00E84FF9" w:rsidRDefault="009E7F45" w:rsidP="009E7F45">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549B26DD" w14:textId="77777777" w:rsidR="009E7F45" w:rsidRDefault="009E7F45" w:rsidP="009E7F45">
      <w:pPr>
        <w:rPr>
          <w:sz w:val="22"/>
          <w:szCs w:val="22"/>
        </w:rPr>
      </w:pPr>
    </w:p>
    <w:p w14:paraId="5F2EBC28" w14:textId="77777777" w:rsidR="009E7F45" w:rsidRPr="003910B0" w:rsidRDefault="009E7F45" w:rsidP="009E7F45">
      <w:pPr>
        <w:rPr>
          <w:sz w:val="22"/>
          <w:szCs w:val="22"/>
        </w:rPr>
      </w:pPr>
      <w:r>
        <w:rPr>
          <w:sz w:val="22"/>
          <w:szCs w:val="22"/>
        </w:rPr>
        <w:t xml:space="preserve">Yes </w:t>
      </w:r>
      <w:sdt>
        <w:sdtPr>
          <w:rPr>
            <w:sz w:val="22"/>
            <w:szCs w:val="22"/>
          </w:rPr>
          <w:id w:val="117229254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4649134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1EF53C80" w14:textId="77777777" w:rsidR="009E7F45" w:rsidRDefault="009E7F45" w:rsidP="009E7F45"/>
    <w:tbl>
      <w:tblPr>
        <w:tblStyle w:val="TableGrid"/>
        <w:tblW w:w="0" w:type="auto"/>
        <w:tblLook w:val="04A0" w:firstRow="1" w:lastRow="0" w:firstColumn="1" w:lastColumn="0" w:noHBand="0" w:noVBand="1"/>
      </w:tblPr>
      <w:tblGrid>
        <w:gridCol w:w="704"/>
        <w:gridCol w:w="12899"/>
      </w:tblGrid>
      <w:tr w:rsidR="009E7F45" w14:paraId="75368CD3" w14:textId="77777777" w:rsidTr="002812DB">
        <w:trPr>
          <w:trHeight w:val="70"/>
        </w:trPr>
        <w:tc>
          <w:tcPr>
            <w:tcW w:w="704" w:type="dxa"/>
            <w:shd w:val="clear" w:color="auto" w:fill="D9D9D9" w:themeFill="background1" w:themeFillShade="D9"/>
          </w:tcPr>
          <w:p w14:paraId="411EB88A" w14:textId="77777777" w:rsidR="009E7F45" w:rsidRPr="00227DF5" w:rsidRDefault="009E7F45" w:rsidP="00A659C8">
            <w:pPr>
              <w:pStyle w:val="ListParagraph"/>
              <w:numPr>
                <w:ilvl w:val="0"/>
                <w:numId w:val="35"/>
              </w:numPr>
              <w:rPr>
                <w:sz w:val="22"/>
                <w:szCs w:val="22"/>
              </w:rPr>
            </w:pPr>
          </w:p>
        </w:tc>
        <w:tc>
          <w:tcPr>
            <w:tcW w:w="12899" w:type="dxa"/>
            <w:shd w:val="clear" w:color="auto" w:fill="D9D9D9" w:themeFill="background1" w:themeFillShade="D9"/>
          </w:tcPr>
          <w:p w14:paraId="529A6F42" w14:textId="77777777" w:rsidR="009E7F45" w:rsidRPr="00E44AA3" w:rsidRDefault="009E7F45" w:rsidP="002812DB">
            <w:pPr>
              <w:rPr>
                <w:sz w:val="22"/>
                <w:szCs w:val="22"/>
              </w:rPr>
            </w:pPr>
            <w:r w:rsidRPr="00E44AA3">
              <w:rPr>
                <w:sz w:val="22"/>
                <w:szCs w:val="22"/>
              </w:rPr>
              <w:t>Battery charging, whilst the vehicle is stationary in an appliance bay, shall be provided to support the requirements of a range of on-board systems.  For an element of future proofing, the system shall provide a surplus capacity of a level to be agreed with the Contracting Authority.</w:t>
            </w:r>
          </w:p>
          <w:p w14:paraId="09AB0AC0" w14:textId="77777777" w:rsidR="009E7F45" w:rsidRPr="00E44AA3" w:rsidRDefault="009E7F45" w:rsidP="002812DB">
            <w:pPr>
              <w:rPr>
                <w:sz w:val="22"/>
                <w:szCs w:val="22"/>
              </w:rPr>
            </w:pPr>
          </w:p>
          <w:p w14:paraId="01C81E14" w14:textId="77777777" w:rsidR="009E7F45" w:rsidRPr="00C525F3" w:rsidRDefault="009E7F45" w:rsidP="002812DB">
            <w:pPr>
              <w:rPr>
                <w:sz w:val="22"/>
                <w:szCs w:val="22"/>
              </w:rPr>
            </w:pPr>
            <w:r w:rsidRPr="00E44AA3">
              <w:rPr>
                <w:sz w:val="22"/>
                <w:szCs w:val="22"/>
              </w:rPr>
              <w:t>Alternative methods of supplementary charging such as solar should be considered.</w:t>
            </w:r>
          </w:p>
        </w:tc>
      </w:tr>
    </w:tbl>
    <w:p w14:paraId="1AE7799D" w14:textId="77777777" w:rsidR="00B26208" w:rsidRDefault="00B26208" w:rsidP="00B26208"/>
    <w:p w14:paraId="3D313282" w14:textId="77777777" w:rsidR="00B26208" w:rsidRDefault="00B26208" w:rsidP="00B26208">
      <w:pPr>
        <w:rPr>
          <w:sz w:val="22"/>
          <w:szCs w:val="22"/>
        </w:rPr>
      </w:pPr>
      <w:r>
        <w:rPr>
          <w:sz w:val="22"/>
          <w:szCs w:val="22"/>
        </w:rPr>
        <w:t>Please provide details in the box below if you do not comply with any of the compliant framework requirements including the reference and the rationale for non-compliance:</w:t>
      </w:r>
    </w:p>
    <w:p w14:paraId="236B8117" w14:textId="77777777" w:rsidR="00B26208" w:rsidRDefault="00B26208" w:rsidP="00B26208">
      <w:pPr>
        <w:rPr>
          <w:sz w:val="22"/>
          <w:szCs w:val="22"/>
        </w:rPr>
      </w:pPr>
    </w:p>
    <w:tbl>
      <w:tblPr>
        <w:tblStyle w:val="TableGrid"/>
        <w:tblW w:w="0" w:type="auto"/>
        <w:tblLook w:val="04A0" w:firstRow="1" w:lastRow="0" w:firstColumn="1" w:lastColumn="0" w:noHBand="0" w:noVBand="1"/>
      </w:tblPr>
      <w:tblGrid>
        <w:gridCol w:w="13603"/>
      </w:tblGrid>
      <w:tr w:rsidR="00B26208" w14:paraId="03958515" w14:textId="77777777" w:rsidTr="00034E28">
        <w:tc>
          <w:tcPr>
            <w:tcW w:w="13603" w:type="dxa"/>
            <w:shd w:val="clear" w:color="auto" w:fill="D9D9D9" w:themeFill="background1" w:themeFillShade="D9"/>
          </w:tcPr>
          <w:p w14:paraId="6E441D5A" w14:textId="77777777" w:rsidR="00B26208" w:rsidRDefault="00B26208" w:rsidP="00034E28">
            <w:pPr>
              <w:rPr>
                <w:sz w:val="22"/>
                <w:szCs w:val="22"/>
              </w:rPr>
            </w:pPr>
          </w:p>
          <w:p w14:paraId="46270945" w14:textId="77777777" w:rsidR="00B26208" w:rsidRDefault="00B26208" w:rsidP="00034E28">
            <w:pPr>
              <w:rPr>
                <w:sz w:val="22"/>
                <w:szCs w:val="22"/>
              </w:rPr>
            </w:pPr>
          </w:p>
          <w:p w14:paraId="629B7468" w14:textId="77777777" w:rsidR="00B26208" w:rsidRDefault="00B26208" w:rsidP="00034E28">
            <w:pPr>
              <w:rPr>
                <w:sz w:val="22"/>
                <w:szCs w:val="22"/>
              </w:rPr>
            </w:pPr>
          </w:p>
          <w:p w14:paraId="00CD998B" w14:textId="77777777" w:rsidR="00B26208" w:rsidRDefault="00B26208" w:rsidP="00034E28">
            <w:pPr>
              <w:rPr>
                <w:sz w:val="22"/>
                <w:szCs w:val="22"/>
              </w:rPr>
            </w:pPr>
          </w:p>
          <w:p w14:paraId="6A882237" w14:textId="77777777" w:rsidR="00B26208" w:rsidRDefault="00B26208" w:rsidP="00034E28">
            <w:pPr>
              <w:rPr>
                <w:sz w:val="22"/>
                <w:szCs w:val="22"/>
              </w:rPr>
            </w:pPr>
          </w:p>
        </w:tc>
      </w:tr>
    </w:tbl>
    <w:p w14:paraId="3C4E93A4" w14:textId="77777777" w:rsidR="00BA74F8" w:rsidRDefault="009E7F45" w:rsidP="00BA74F8">
      <w:pPr>
        <w:rPr>
          <w:sz w:val="22"/>
          <w:szCs w:val="22"/>
        </w:rPr>
      </w:pPr>
      <w:r>
        <w:br/>
      </w:r>
    </w:p>
    <w:p w14:paraId="02C4E0BE" w14:textId="59840364" w:rsidR="00BA74F8" w:rsidRPr="003910B0" w:rsidRDefault="00BA74F8" w:rsidP="00BA74F8">
      <w:pPr>
        <w:rPr>
          <w:sz w:val="22"/>
          <w:szCs w:val="22"/>
        </w:rPr>
      </w:pPr>
      <w:r>
        <w:rPr>
          <w:sz w:val="22"/>
          <w:szCs w:val="22"/>
        </w:rPr>
        <w:t xml:space="preserve">The following table shows the Contracting Authority’s Requirements. The Supplier must confirm if they comply with </w:t>
      </w:r>
      <w:r w:rsidR="00C44C25">
        <w:rPr>
          <w:sz w:val="22"/>
          <w:szCs w:val="22"/>
        </w:rPr>
        <w:t xml:space="preserve">each </w:t>
      </w:r>
      <w:r>
        <w:rPr>
          <w:sz w:val="22"/>
          <w:szCs w:val="22"/>
        </w:rPr>
        <w:t xml:space="preserve">requirement and </w:t>
      </w:r>
      <w:r w:rsidR="00C44C25">
        <w:rPr>
          <w:sz w:val="22"/>
          <w:szCs w:val="22"/>
        </w:rPr>
        <w:t xml:space="preserve">provide </w:t>
      </w:r>
      <w:r>
        <w:rPr>
          <w:sz w:val="22"/>
          <w:szCs w:val="22"/>
        </w:rPr>
        <w:t xml:space="preserve">a detailed response to each requirement to show how the requirement will be met. </w:t>
      </w:r>
    </w:p>
    <w:p w14:paraId="5A7D1271" w14:textId="77777777" w:rsidR="009E7F45" w:rsidRDefault="009E7F45" w:rsidP="009E7F45"/>
    <w:tbl>
      <w:tblPr>
        <w:tblStyle w:val="TableGrid"/>
        <w:tblW w:w="0" w:type="auto"/>
        <w:tblLook w:val="04A0" w:firstRow="1" w:lastRow="0" w:firstColumn="1" w:lastColumn="0" w:noHBand="0" w:noVBand="1"/>
      </w:tblPr>
      <w:tblGrid>
        <w:gridCol w:w="704"/>
        <w:gridCol w:w="6521"/>
        <w:gridCol w:w="2078"/>
        <w:gridCol w:w="4300"/>
      </w:tblGrid>
      <w:tr w:rsidR="009E7F45" w:rsidRPr="003910B0" w14:paraId="51732C7F" w14:textId="77777777" w:rsidTr="002812DB">
        <w:tc>
          <w:tcPr>
            <w:tcW w:w="704" w:type="dxa"/>
            <w:shd w:val="clear" w:color="auto" w:fill="C1DFFF"/>
          </w:tcPr>
          <w:p w14:paraId="0B394F5F" w14:textId="77777777" w:rsidR="009E7F45" w:rsidRPr="001F4CA6" w:rsidRDefault="009E7F45" w:rsidP="002812DB">
            <w:pPr>
              <w:pStyle w:val="ListParagraph"/>
              <w:ind w:left="0"/>
              <w:rPr>
                <w:b/>
                <w:bCs/>
                <w:sz w:val="22"/>
                <w:szCs w:val="22"/>
              </w:rPr>
            </w:pPr>
          </w:p>
        </w:tc>
        <w:tc>
          <w:tcPr>
            <w:tcW w:w="6521" w:type="dxa"/>
            <w:shd w:val="clear" w:color="auto" w:fill="C1DFFF"/>
          </w:tcPr>
          <w:p w14:paraId="30A6AC94" w14:textId="77777777" w:rsidR="009E7F45" w:rsidRPr="001F4CA6" w:rsidRDefault="009E7F45" w:rsidP="002812DB">
            <w:pPr>
              <w:rPr>
                <w:b/>
                <w:bCs/>
                <w:sz w:val="22"/>
                <w:szCs w:val="22"/>
              </w:rPr>
            </w:pPr>
            <w:r w:rsidRPr="001F4CA6">
              <w:rPr>
                <w:b/>
                <w:bCs/>
                <w:sz w:val="22"/>
                <w:szCs w:val="22"/>
              </w:rPr>
              <w:t>Requirement</w:t>
            </w:r>
          </w:p>
        </w:tc>
        <w:tc>
          <w:tcPr>
            <w:tcW w:w="2078" w:type="dxa"/>
            <w:shd w:val="clear" w:color="auto" w:fill="C1DFFF"/>
          </w:tcPr>
          <w:p w14:paraId="05378508" w14:textId="77777777" w:rsidR="009E7F45" w:rsidRPr="001F4CA6" w:rsidRDefault="009E7F45" w:rsidP="002812DB">
            <w:pPr>
              <w:rPr>
                <w:b/>
                <w:bCs/>
                <w:sz w:val="22"/>
                <w:szCs w:val="22"/>
              </w:rPr>
            </w:pPr>
            <w:r w:rsidRPr="001F4CA6">
              <w:rPr>
                <w:b/>
                <w:bCs/>
                <w:sz w:val="22"/>
                <w:szCs w:val="22"/>
              </w:rPr>
              <w:t>Compliant (Yes / No)</w:t>
            </w:r>
          </w:p>
        </w:tc>
        <w:tc>
          <w:tcPr>
            <w:tcW w:w="4300" w:type="dxa"/>
            <w:shd w:val="clear" w:color="auto" w:fill="C1DFFF"/>
          </w:tcPr>
          <w:p w14:paraId="3DF74086" w14:textId="77777777" w:rsidR="009E7F45" w:rsidRPr="001F4CA6" w:rsidRDefault="009E7F45" w:rsidP="002812DB">
            <w:pPr>
              <w:rPr>
                <w:b/>
                <w:bCs/>
                <w:sz w:val="22"/>
                <w:szCs w:val="22"/>
              </w:rPr>
            </w:pPr>
            <w:r w:rsidRPr="001F4CA6">
              <w:rPr>
                <w:b/>
                <w:bCs/>
                <w:sz w:val="22"/>
                <w:szCs w:val="22"/>
              </w:rPr>
              <w:t>Supplier’s Response</w:t>
            </w:r>
          </w:p>
        </w:tc>
      </w:tr>
      <w:tr w:rsidR="009E7F45" w:rsidRPr="003910B0" w14:paraId="1BC78388" w14:textId="77777777" w:rsidTr="002812DB">
        <w:tc>
          <w:tcPr>
            <w:tcW w:w="704" w:type="dxa"/>
          </w:tcPr>
          <w:p w14:paraId="4A7ED97B" w14:textId="77777777" w:rsidR="009E7F45" w:rsidRPr="00227DF5" w:rsidRDefault="009E7F45" w:rsidP="00A659C8">
            <w:pPr>
              <w:pStyle w:val="ListParagraph"/>
              <w:numPr>
                <w:ilvl w:val="0"/>
                <w:numId w:val="35"/>
              </w:numPr>
              <w:rPr>
                <w:sz w:val="22"/>
                <w:szCs w:val="22"/>
              </w:rPr>
            </w:pPr>
          </w:p>
        </w:tc>
        <w:tc>
          <w:tcPr>
            <w:tcW w:w="6521" w:type="dxa"/>
          </w:tcPr>
          <w:p w14:paraId="7F6A1940" w14:textId="77777777" w:rsidR="009E7F45" w:rsidRPr="003910B0" w:rsidRDefault="009E7F45" w:rsidP="002812DB">
            <w:pPr>
              <w:rPr>
                <w:sz w:val="22"/>
                <w:szCs w:val="22"/>
              </w:rPr>
            </w:pPr>
            <w:r w:rsidRPr="00227DF5">
              <w:rPr>
                <w:sz w:val="22"/>
                <w:szCs w:val="22"/>
              </w:rPr>
              <w:t xml:space="preserve"> </w:t>
            </w:r>
          </w:p>
        </w:tc>
        <w:tc>
          <w:tcPr>
            <w:tcW w:w="2078" w:type="dxa"/>
          </w:tcPr>
          <w:p w14:paraId="245796BA" w14:textId="77777777" w:rsidR="009E7F45" w:rsidRPr="003910B0" w:rsidRDefault="009E7F45" w:rsidP="002812DB">
            <w:pPr>
              <w:rPr>
                <w:sz w:val="22"/>
                <w:szCs w:val="22"/>
              </w:rPr>
            </w:pPr>
          </w:p>
        </w:tc>
        <w:tc>
          <w:tcPr>
            <w:tcW w:w="4300" w:type="dxa"/>
          </w:tcPr>
          <w:p w14:paraId="4F3E1564" w14:textId="77777777" w:rsidR="009E7F45" w:rsidRPr="003910B0" w:rsidRDefault="009E7F45" w:rsidP="002812DB">
            <w:pPr>
              <w:rPr>
                <w:sz w:val="22"/>
                <w:szCs w:val="22"/>
              </w:rPr>
            </w:pPr>
          </w:p>
        </w:tc>
      </w:tr>
      <w:tr w:rsidR="009E7F45" w:rsidRPr="003910B0" w14:paraId="24ABFB61" w14:textId="77777777" w:rsidTr="002812DB">
        <w:tc>
          <w:tcPr>
            <w:tcW w:w="704" w:type="dxa"/>
          </w:tcPr>
          <w:p w14:paraId="500DC8F4" w14:textId="77777777" w:rsidR="009E7F45" w:rsidRPr="00227DF5" w:rsidRDefault="009E7F45" w:rsidP="00A659C8">
            <w:pPr>
              <w:pStyle w:val="ListParagraph"/>
              <w:numPr>
                <w:ilvl w:val="0"/>
                <w:numId w:val="35"/>
              </w:numPr>
              <w:rPr>
                <w:sz w:val="22"/>
                <w:szCs w:val="22"/>
              </w:rPr>
            </w:pPr>
          </w:p>
        </w:tc>
        <w:tc>
          <w:tcPr>
            <w:tcW w:w="6521" w:type="dxa"/>
          </w:tcPr>
          <w:p w14:paraId="3BE31C98" w14:textId="77777777" w:rsidR="009E7F45" w:rsidRPr="00227DF5" w:rsidRDefault="009E7F45" w:rsidP="002812DB">
            <w:pPr>
              <w:rPr>
                <w:sz w:val="22"/>
                <w:szCs w:val="22"/>
              </w:rPr>
            </w:pPr>
          </w:p>
        </w:tc>
        <w:tc>
          <w:tcPr>
            <w:tcW w:w="2078" w:type="dxa"/>
          </w:tcPr>
          <w:p w14:paraId="12CCD8E6" w14:textId="77777777" w:rsidR="009E7F45" w:rsidRPr="003910B0" w:rsidRDefault="009E7F45" w:rsidP="002812DB">
            <w:pPr>
              <w:rPr>
                <w:sz w:val="22"/>
                <w:szCs w:val="22"/>
              </w:rPr>
            </w:pPr>
          </w:p>
        </w:tc>
        <w:tc>
          <w:tcPr>
            <w:tcW w:w="4300" w:type="dxa"/>
          </w:tcPr>
          <w:p w14:paraId="57A9B5B0" w14:textId="77777777" w:rsidR="009E7F45" w:rsidRPr="003910B0" w:rsidRDefault="009E7F45" w:rsidP="002812DB">
            <w:pPr>
              <w:rPr>
                <w:sz w:val="22"/>
                <w:szCs w:val="22"/>
              </w:rPr>
            </w:pPr>
          </w:p>
        </w:tc>
      </w:tr>
      <w:tr w:rsidR="009E7F45" w:rsidRPr="003910B0" w14:paraId="4877C461" w14:textId="77777777" w:rsidTr="002812DB">
        <w:tc>
          <w:tcPr>
            <w:tcW w:w="704" w:type="dxa"/>
          </w:tcPr>
          <w:p w14:paraId="74D774ED" w14:textId="77777777" w:rsidR="009E7F45" w:rsidRPr="00227DF5" w:rsidRDefault="009E7F45" w:rsidP="00A659C8">
            <w:pPr>
              <w:pStyle w:val="ListParagraph"/>
              <w:numPr>
                <w:ilvl w:val="0"/>
                <w:numId w:val="35"/>
              </w:numPr>
              <w:rPr>
                <w:sz w:val="22"/>
                <w:szCs w:val="22"/>
              </w:rPr>
            </w:pPr>
          </w:p>
        </w:tc>
        <w:tc>
          <w:tcPr>
            <w:tcW w:w="6521" w:type="dxa"/>
          </w:tcPr>
          <w:p w14:paraId="08ADAD40" w14:textId="77777777" w:rsidR="009E7F45" w:rsidRPr="00227DF5" w:rsidRDefault="009E7F45" w:rsidP="002812DB">
            <w:pPr>
              <w:rPr>
                <w:sz w:val="22"/>
                <w:szCs w:val="22"/>
              </w:rPr>
            </w:pPr>
          </w:p>
        </w:tc>
        <w:tc>
          <w:tcPr>
            <w:tcW w:w="2078" w:type="dxa"/>
          </w:tcPr>
          <w:p w14:paraId="09DC1B30" w14:textId="77777777" w:rsidR="009E7F45" w:rsidRPr="003910B0" w:rsidRDefault="009E7F45" w:rsidP="002812DB">
            <w:pPr>
              <w:rPr>
                <w:sz w:val="22"/>
                <w:szCs w:val="22"/>
              </w:rPr>
            </w:pPr>
          </w:p>
        </w:tc>
        <w:tc>
          <w:tcPr>
            <w:tcW w:w="4300" w:type="dxa"/>
          </w:tcPr>
          <w:p w14:paraId="5C0BB6FC" w14:textId="77777777" w:rsidR="009E7F45" w:rsidRPr="003910B0" w:rsidRDefault="009E7F45" w:rsidP="002812DB">
            <w:pPr>
              <w:rPr>
                <w:sz w:val="22"/>
                <w:szCs w:val="22"/>
              </w:rPr>
            </w:pPr>
          </w:p>
        </w:tc>
      </w:tr>
      <w:tr w:rsidR="009E7F45" w:rsidRPr="003910B0" w14:paraId="520A8081" w14:textId="77777777" w:rsidTr="002812DB">
        <w:tc>
          <w:tcPr>
            <w:tcW w:w="704" w:type="dxa"/>
          </w:tcPr>
          <w:p w14:paraId="35B5871E" w14:textId="77777777" w:rsidR="009E7F45" w:rsidRPr="00227DF5" w:rsidRDefault="009E7F45" w:rsidP="00A659C8">
            <w:pPr>
              <w:pStyle w:val="ListParagraph"/>
              <w:numPr>
                <w:ilvl w:val="0"/>
                <w:numId w:val="35"/>
              </w:numPr>
              <w:rPr>
                <w:sz w:val="22"/>
                <w:szCs w:val="22"/>
              </w:rPr>
            </w:pPr>
          </w:p>
        </w:tc>
        <w:tc>
          <w:tcPr>
            <w:tcW w:w="6521" w:type="dxa"/>
          </w:tcPr>
          <w:p w14:paraId="100D677D" w14:textId="77777777" w:rsidR="009E7F45" w:rsidRPr="00227DF5" w:rsidRDefault="009E7F45" w:rsidP="002812DB">
            <w:pPr>
              <w:rPr>
                <w:sz w:val="22"/>
                <w:szCs w:val="22"/>
              </w:rPr>
            </w:pPr>
          </w:p>
        </w:tc>
        <w:tc>
          <w:tcPr>
            <w:tcW w:w="2078" w:type="dxa"/>
          </w:tcPr>
          <w:p w14:paraId="6D47D4DD" w14:textId="77777777" w:rsidR="009E7F45" w:rsidRPr="003910B0" w:rsidRDefault="009E7F45" w:rsidP="002812DB">
            <w:pPr>
              <w:rPr>
                <w:sz w:val="22"/>
                <w:szCs w:val="22"/>
              </w:rPr>
            </w:pPr>
          </w:p>
        </w:tc>
        <w:tc>
          <w:tcPr>
            <w:tcW w:w="4300" w:type="dxa"/>
          </w:tcPr>
          <w:p w14:paraId="77BE13CC" w14:textId="77777777" w:rsidR="009E7F45" w:rsidRPr="003910B0" w:rsidRDefault="009E7F45" w:rsidP="002812DB">
            <w:pPr>
              <w:rPr>
                <w:sz w:val="22"/>
                <w:szCs w:val="22"/>
              </w:rPr>
            </w:pPr>
          </w:p>
        </w:tc>
      </w:tr>
      <w:tr w:rsidR="009E7F45" w:rsidRPr="003910B0" w14:paraId="500BC63C" w14:textId="77777777" w:rsidTr="002812DB">
        <w:tc>
          <w:tcPr>
            <w:tcW w:w="704" w:type="dxa"/>
          </w:tcPr>
          <w:p w14:paraId="77F0B764" w14:textId="77777777" w:rsidR="009E7F45" w:rsidRPr="00227DF5" w:rsidRDefault="009E7F45" w:rsidP="00A659C8">
            <w:pPr>
              <w:pStyle w:val="ListParagraph"/>
              <w:numPr>
                <w:ilvl w:val="0"/>
                <w:numId w:val="35"/>
              </w:numPr>
              <w:rPr>
                <w:sz w:val="22"/>
                <w:szCs w:val="22"/>
              </w:rPr>
            </w:pPr>
          </w:p>
        </w:tc>
        <w:tc>
          <w:tcPr>
            <w:tcW w:w="6521" w:type="dxa"/>
          </w:tcPr>
          <w:p w14:paraId="68B8720F" w14:textId="77777777" w:rsidR="009E7F45" w:rsidRPr="00227DF5" w:rsidRDefault="009E7F45" w:rsidP="002812DB">
            <w:pPr>
              <w:rPr>
                <w:sz w:val="22"/>
                <w:szCs w:val="22"/>
              </w:rPr>
            </w:pPr>
          </w:p>
        </w:tc>
        <w:tc>
          <w:tcPr>
            <w:tcW w:w="2078" w:type="dxa"/>
          </w:tcPr>
          <w:p w14:paraId="06FC97AC" w14:textId="77777777" w:rsidR="009E7F45" w:rsidRPr="003910B0" w:rsidRDefault="009E7F45" w:rsidP="002812DB">
            <w:pPr>
              <w:rPr>
                <w:sz w:val="22"/>
                <w:szCs w:val="22"/>
              </w:rPr>
            </w:pPr>
          </w:p>
        </w:tc>
        <w:tc>
          <w:tcPr>
            <w:tcW w:w="4300" w:type="dxa"/>
          </w:tcPr>
          <w:p w14:paraId="23535C61" w14:textId="77777777" w:rsidR="009E7F45" w:rsidRPr="003910B0" w:rsidRDefault="009E7F45" w:rsidP="002812DB">
            <w:pPr>
              <w:rPr>
                <w:sz w:val="22"/>
                <w:szCs w:val="22"/>
              </w:rPr>
            </w:pPr>
          </w:p>
        </w:tc>
      </w:tr>
      <w:tr w:rsidR="009E7F45" w:rsidRPr="003910B0" w14:paraId="071BCD53" w14:textId="77777777" w:rsidTr="002812DB">
        <w:tc>
          <w:tcPr>
            <w:tcW w:w="704" w:type="dxa"/>
          </w:tcPr>
          <w:p w14:paraId="6EC0D332" w14:textId="77777777" w:rsidR="009E7F45" w:rsidRPr="00227DF5" w:rsidRDefault="009E7F45" w:rsidP="00A659C8">
            <w:pPr>
              <w:pStyle w:val="ListParagraph"/>
              <w:numPr>
                <w:ilvl w:val="0"/>
                <w:numId w:val="35"/>
              </w:numPr>
              <w:rPr>
                <w:sz w:val="22"/>
                <w:szCs w:val="22"/>
              </w:rPr>
            </w:pPr>
          </w:p>
        </w:tc>
        <w:tc>
          <w:tcPr>
            <w:tcW w:w="6521" w:type="dxa"/>
          </w:tcPr>
          <w:p w14:paraId="7673187A" w14:textId="77777777" w:rsidR="009E7F45" w:rsidRPr="00227DF5" w:rsidRDefault="009E7F45" w:rsidP="002812DB">
            <w:pPr>
              <w:rPr>
                <w:sz w:val="22"/>
                <w:szCs w:val="22"/>
              </w:rPr>
            </w:pPr>
          </w:p>
        </w:tc>
        <w:tc>
          <w:tcPr>
            <w:tcW w:w="2078" w:type="dxa"/>
          </w:tcPr>
          <w:p w14:paraId="387EEF24" w14:textId="77777777" w:rsidR="009E7F45" w:rsidRPr="003910B0" w:rsidRDefault="009E7F45" w:rsidP="002812DB">
            <w:pPr>
              <w:rPr>
                <w:sz w:val="22"/>
                <w:szCs w:val="22"/>
              </w:rPr>
            </w:pPr>
          </w:p>
        </w:tc>
        <w:tc>
          <w:tcPr>
            <w:tcW w:w="4300" w:type="dxa"/>
          </w:tcPr>
          <w:p w14:paraId="78A9046D" w14:textId="77777777" w:rsidR="009E7F45" w:rsidRPr="003910B0" w:rsidRDefault="009E7F45" w:rsidP="002812DB">
            <w:pPr>
              <w:rPr>
                <w:sz w:val="22"/>
                <w:szCs w:val="22"/>
              </w:rPr>
            </w:pPr>
          </w:p>
        </w:tc>
      </w:tr>
      <w:tr w:rsidR="009E7F45" w:rsidRPr="003910B0" w14:paraId="68A64B21" w14:textId="77777777" w:rsidTr="002812DB">
        <w:tc>
          <w:tcPr>
            <w:tcW w:w="704" w:type="dxa"/>
          </w:tcPr>
          <w:p w14:paraId="50A0A937" w14:textId="77777777" w:rsidR="009E7F45" w:rsidRPr="00227DF5" w:rsidRDefault="009E7F45" w:rsidP="00A659C8">
            <w:pPr>
              <w:pStyle w:val="ListParagraph"/>
              <w:numPr>
                <w:ilvl w:val="0"/>
                <w:numId w:val="35"/>
              </w:numPr>
              <w:rPr>
                <w:sz w:val="22"/>
                <w:szCs w:val="22"/>
              </w:rPr>
            </w:pPr>
          </w:p>
        </w:tc>
        <w:tc>
          <w:tcPr>
            <w:tcW w:w="6521" w:type="dxa"/>
          </w:tcPr>
          <w:p w14:paraId="3E88886F" w14:textId="77777777" w:rsidR="009E7F45" w:rsidRPr="00227DF5" w:rsidRDefault="009E7F45" w:rsidP="002812DB">
            <w:pPr>
              <w:rPr>
                <w:sz w:val="22"/>
                <w:szCs w:val="22"/>
              </w:rPr>
            </w:pPr>
          </w:p>
        </w:tc>
        <w:tc>
          <w:tcPr>
            <w:tcW w:w="2078" w:type="dxa"/>
          </w:tcPr>
          <w:p w14:paraId="16E6E1EB" w14:textId="77777777" w:rsidR="009E7F45" w:rsidRPr="003910B0" w:rsidRDefault="009E7F45" w:rsidP="002812DB">
            <w:pPr>
              <w:rPr>
                <w:sz w:val="22"/>
                <w:szCs w:val="22"/>
              </w:rPr>
            </w:pPr>
          </w:p>
        </w:tc>
        <w:tc>
          <w:tcPr>
            <w:tcW w:w="4300" w:type="dxa"/>
          </w:tcPr>
          <w:p w14:paraId="3275B4D0" w14:textId="77777777" w:rsidR="009E7F45" w:rsidRPr="003910B0" w:rsidRDefault="009E7F45" w:rsidP="002812DB">
            <w:pPr>
              <w:rPr>
                <w:sz w:val="22"/>
                <w:szCs w:val="22"/>
              </w:rPr>
            </w:pPr>
          </w:p>
        </w:tc>
      </w:tr>
      <w:tr w:rsidR="009E7F45" w:rsidRPr="003910B0" w14:paraId="7E739728" w14:textId="77777777" w:rsidTr="002812DB">
        <w:tc>
          <w:tcPr>
            <w:tcW w:w="704" w:type="dxa"/>
          </w:tcPr>
          <w:p w14:paraId="4E9D1A56" w14:textId="77777777" w:rsidR="009E7F45" w:rsidRPr="00227DF5" w:rsidRDefault="009E7F45" w:rsidP="00A659C8">
            <w:pPr>
              <w:pStyle w:val="ListParagraph"/>
              <w:numPr>
                <w:ilvl w:val="0"/>
                <w:numId w:val="35"/>
              </w:numPr>
              <w:rPr>
                <w:sz w:val="22"/>
                <w:szCs w:val="22"/>
              </w:rPr>
            </w:pPr>
          </w:p>
        </w:tc>
        <w:tc>
          <w:tcPr>
            <w:tcW w:w="6521" w:type="dxa"/>
          </w:tcPr>
          <w:p w14:paraId="7C083DEA" w14:textId="77777777" w:rsidR="009E7F45" w:rsidRPr="00227DF5" w:rsidRDefault="009E7F45" w:rsidP="002812DB">
            <w:pPr>
              <w:rPr>
                <w:sz w:val="22"/>
                <w:szCs w:val="22"/>
              </w:rPr>
            </w:pPr>
          </w:p>
        </w:tc>
        <w:tc>
          <w:tcPr>
            <w:tcW w:w="2078" w:type="dxa"/>
          </w:tcPr>
          <w:p w14:paraId="633C30B1" w14:textId="77777777" w:rsidR="009E7F45" w:rsidRPr="003910B0" w:rsidRDefault="009E7F45" w:rsidP="002812DB">
            <w:pPr>
              <w:rPr>
                <w:sz w:val="22"/>
                <w:szCs w:val="22"/>
              </w:rPr>
            </w:pPr>
          </w:p>
        </w:tc>
        <w:tc>
          <w:tcPr>
            <w:tcW w:w="4300" w:type="dxa"/>
          </w:tcPr>
          <w:p w14:paraId="1724EBB7" w14:textId="77777777" w:rsidR="009E7F45" w:rsidRPr="003910B0" w:rsidRDefault="009E7F45" w:rsidP="002812DB">
            <w:pPr>
              <w:rPr>
                <w:sz w:val="22"/>
                <w:szCs w:val="22"/>
              </w:rPr>
            </w:pPr>
          </w:p>
        </w:tc>
      </w:tr>
    </w:tbl>
    <w:p w14:paraId="07E0B700" w14:textId="77777777" w:rsidR="009E7F45" w:rsidRDefault="009E7F45" w:rsidP="009E7F45">
      <w:pPr>
        <w:rPr>
          <w:sz w:val="22"/>
          <w:szCs w:val="22"/>
        </w:rPr>
      </w:pPr>
      <w:r>
        <w:rPr>
          <w:sz w:val="22"/>
          <w:szCs w:val="22"/>
        </w:rPr>
        <w:lastRenderedPageBreak/>
        <w:t xml:space="preserve">The following table shows the questions that relate to the </w:t>
      </w:r>
      <w:r w:rsidRPr="00E44AA3">
        <w:rPr>
          <w:sz w:val="22"/>
          <w:szCs w:val="22"/>
        </w:rPr>
        <w:t xml:space="preserve">Vehicle Battery and Charging </w:t>
      </w:r>
      <w:r>
        <w:rPr>
          <w:sz w:val="22"/>
          <w:szCs w:val="22"/>
        </w:rPr>
        <w:t xml:space="preserve">section: </w:t>
      </w:r>
    </w:p>
    <w:p w14:paraId="52D92FC0" w14:textId="77777777" w:rsidR="009E7F45" w:rsidRDefault="009E7F45" w:rsidP="009E7F45">
      <w:pPr>
        <w:rPr>
          <w:sz w:val="22"/>
          <w:szCs w:val="22"/>
        </w:rPr>
      </w:pPr>
    </w:p>
    <w:tbl>
      <w:tblPr>
        <w:tblStyle w:val="TableGrid"/>
        <w:tblW w:w="0" w:type="auto"/>
        <w:tblLook w:val="04A0" w:firstRow="1" w:lastRow="0" w:firstColumn="1" w:lastColumn="0" w:noHBand="0" w:noVBand="1"/>
      </w:tblPr>
      <w:tblGrid>
        <w:gridCol w:w="982"/>
        <w:gridCol w:w="10495"/>
        <w:gridCol w:w="2126"/>
      </w:tblGrid>
      <w:tr w:rsidR="009E7F45" w14:paraId="124A6351" w14:textId="77777777" w:rsidTr="002812DB">
        <w:tc>
          <w:tcPr>
            <w:tcW w:w="982" w:type="dxa"/>
            <w:shd w:val="clear" w:color="auto" w:fill="BBE3E2" w:themeFill="accent4" w:themeFillTint="66"/>
          </w:tcPr>
          <w:p w14:paraId="7109ADCA" w14:textId="77777777" w:rsidR="009E7F45" w:rsidRPr="0014390E" w:rsidRDefault="009E7F45" w:rsidP="002812DB">
            <w:pPr>
              <w:rPr>
                <w:b/>
                <w:bCs/>
                <w:sz w:val="22"/>
                <w:szCs w:val="22"/>
              </w:rPr>
            </w:pPr>
            <w:r w:rsidRPr="0014390E">
              <w:rPr>
                <w:b/>
                <w:bCs/>
                <w:sz w:val="22"/>
                <w:szCs w:val="22"/>
              </w:rPr>
              <w:t>Ref</w:t>
            </w:r>
          </w:p>
        </w:tc>
        <w:tc>
          <w:tcPr>
            <w:tcW w:w="10495" w:type="dxa"/>
            <w:shd w:val="clear" w:color="auto" w:fill="BBE3E2" w:themeFill="accent4" w:themeFillTint="66"/>
          </w:tcPr>
          <w:p w14:paraId="1B5D24CF" w14:textId="77777777" w:rsidR="009E7F45" w:rsidRPr="0014390E" w:rsidRDefault="009E7F45" w:rsidP="002812DB">
            <w:pPr>
              <w:rPr>
                <w:b/>
                <w:bCs/>
                <w:sz w:val="22"/>
                <w:szCs w:val="22"/>
              </w:rPr>
            </w:pPr>
            <w:r w:rsidRPr="0014390E">
              <w:rPr>
                <w:b/>
                <w:bCs/>
                <w:sz w:val="22"/>
                <w:szCs w:val="22"/>
              </w:rPr>
              <w:t>Question</w:t>
            </w:r>
          </w:p>
        </w:tc>
        <w:tc>
          <w:tcPr>
            <w:tcW w:w="2126" w:type="dxa"/>
            <w:shd w:val="clear" w:color="auto" w:fill="BBE3E2" w:themeFill="accent4" w:themeFillTint="66"/>
          </w:tcPr>
          <w:p w14:paraId="5F59C794" w14:textId="77777777" w:rsidR="009E7F45" w:rsidRPr="0014390E" w:rsidRDefault="009E7F45" w:rsidP="002812DB">
            <w:pPr>
              <w:rPr>
                <w:b/>
                <w:bCs/>
                <w:sz w:val="22"/>
                <w:szCs w:val="22"/>
              </w:rPr>
            </w:pPr>
            <w:r>
              <w:rPr>
                <w:b/>
                <w:bCs/>
                <w:sz w:val="22"/>
                <w:szCs w:val="22"/>
              </w:rPr>
              <w:t>Weighting</w:t>
            </w:r>
          </w:p>
        </w:tc>
      </w:tr>
      <w:tr w:rsidR="009E7F45" w14:paraId="6539B786" w14:textId="77777777" w:rsidTr="002812DB">
        <w:tc>
          <w:tcPr>
            <w:tcW w:w="982" w:type="dxa"/>
            <w:vMerge w:val="restart"/>
          </w:tcPr>
          <w:p w14:paraId="4AD0D924" w14:textId="77777777" w:rsidR="009E7F45" w:rsidRPr="00D14D87" w:rsidRDefault="009E7F45" w:rsidP="00A659C8">
            <w:pPr>
              <w:pStyle w:val="ListParagraph"/>
              <w:numPr>
                <w:ilvl w:val="0"/>
                <w:numId w:val="36"/>
              </w:numPr>
              <w:rPr>
                <w:sz w:val="22"/>
                <w:szCs w:val="22"/>
              </w:rPr>
            </w:pPr>
          </w:p>
        </w:tc>
        <w:tc>
          <w:tcPr>
            <w:tcW w:w="10495" w:type="dxa"/>
          </w:tcPr>
          <w:p w14:paraId="49271531"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7B64CDD7"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60E90D0A" w14:textId="77777777" w:rsidTr="002812DB">
        <w:tc>
          <w:tcPr>
            <w:tcW w:w="982" w:type="dxa"/>
            <w:vMerge/>
          </w:tcPr>
          <w:p w14:paraId="72428AC9" w14:textId="77777777" w:rsidR="009E7F45" w:rsidRPr="0014390E" w:rsidRDefault="009E7F45" w:rsidP="002812DB">
            <w:pPr>
              <w:pStyle w:val="ListParagraph"/>
              <w:ind w:left="357"/>
              <w:rPr>
                <w:sz w:val="22"/>
                <w:szCs w:val="22"/>
              </w:rPr>
            </w:pPr>
          </w:p>
        </w:tc>
        <w:tc>
          <w:tcPr>
            <w:tcW w:w="12621" w:type="dxa"/>
            <w:gridSpan w:val="2"/>
          </w:tcPr>
          <w:p w14:paraId="7DD32B90"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93B3EE8" w14:textId="77777777" w:rsidR="009E7F45" w:rsidRPr="0014390E" w:rsidRDefault="009E7F45" w:rsidP="002812DB">
            <w:pPr>
              <w:rPr>
                <w:sz w:val="22"/>
                <w:szCs w:val="22"/>
                <w:highlight w:val="green"/>
              </w:rPr>
            </w:pPr>
          </w:p>
        </w:tc>
      </w:tr>
      <w:tr w:rsidR="009E7F45" w14:paraId="0E10275C" w14:textId="77777777" w:rsidTr="002812DB">
        <w:tc>
          <w:tcPr>
            <w:tcW w:w="982" w:type="dxa"/>
            <w:vMerge w:val="restart"/>
          </w:tcPr>
          <w:p w14:paraId="67A632C4" w14:textId="77777777" w:rsidR="009E7F45" w:rsidRPr="00D14D87" w:rsidRDefault="009E7F45" w:rsidP="00A659C8">
            <w:pPr>
              <w:pStyle w:val="ListParagraph"/>
              <w:numPr>
                <w:ilvl w:val="0"/>
                <w:numId w:val="36"/>
              </w:numPr>
              <w:rPr>
                <w:sz w:val="22"/>
                <w:szCs w:val="22"/>
              </w:rPr>
            </w:pPr>
          </w:p>
        </w:tc>
        <w:tc>
          <w:tcPr>
            <w:tcW w:w="10495" w:type="dxa"/>
          </w:tcPr>
          <w:p w14:paraId="6DF665E3"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20AFA9C1"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17272A31" w14:textId="77777777" w:rsidTr="002812DB">
        <w:tc>
          <w:tcPr>
            <w:tcW w:w="982" w:type="dxa"/>
            <w:vMerge/>
          </w:tcPr>
          <w:p w14:paraId="1CC2AA86" w14:textId="77777777" w:rsidR="009E7F45" w:rsidRPr="0014390E" w:rsidRDefault="009E7F45" w:rsidP="002812DB">
            <w:pPr>
              <w:pStyle w:val="ListParagraph"/>
              <w:ind w:left="357"/>
              <w:rPr>
                <w:sz w:val="22"/>
                <w:szCs w:val="22"/>
              </w:rPr>
            </w:pPr>
          </w:p>
        </w:tc>
        <w:tc>
          <w:tcPr>
            <w:tcW w:w="12621" w:type="dxa"/>
            <w:gridSpan w:val="2"/>
          </w:tcPr>
          <w:p w14:paraId="73148FB3"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6D9A8A1" w14:textId="77777777" w:rsidR="009E7F45" w:rsidRPr="0014390E" w:rsidRDefault="009E7F45" w:rsidP="002812DB">
            <w:pPr>
              <w:rPr>
                <w:sz w:val="22"/>
                <w:szCs w:val="22"/>
                <w:highlight w:val="green"/>
              </w:rPr>
            </w:pPr>
          </w:p>
        </w:tc>
      </w:tr>
      <w:tr w:rsidR="009E7F45" w14:paraId="5728E1C9" w14:textId="77777777" w:rsidTr="002812DB">
        <w:tc>
          <w:tcPr>
            <w:tcW w:w="982" w:type="dxa"/>
            <w:vMerge w:val="restart"/>
          </w:tcPr>
          <w:p w14:paraId="548A5D76" w14:textId="77777777" w:rsidR="009E7F45" w:rsidRPr="00D14D87" w:rsidRDefault="009E7F45" w:rsidP="00A659C8">
            <w:pPr>
              <w:pStyle w:val="ListParagraph"/>
              <w:numPr>
                <w:ilvl w:val="0"/>
                <w:numId w:val="36"/>
              </w:numPr>
              <w:rPr>
                <w:sz w:val="22"/>
                <w:szCs w:val="22"/>
              </w:rPr>
            </w:pPr>
          </w:p>
        </w:tc>
        <w:tc>
          <w:tcPr>
            <w:tcW w:w="10495" w:type="dxa"/>
          </w:tcPr>
          <w:p w14:paraId="5B305287"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67DAFD00"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4EDB549F" w14:textId="77777777" w:rsidTr="002812DB">
        <w:tc>
          <w:tcPr>
            <w:tcW w:w="982" w:type="dxa"/>
            <w:vMerge/>
          </w:tcPr>
          <w:p w14:paraId="566AAE5D" w14:textId="77777777" w:rsidR="009E7F45" w:rsidRPr="0014390E" w:rsidRDefault="009E7F45" w:rsidP="002812DB">
            <w:pPr>
              <w:pStyle w:val="ListParagraph"/>
              <w:ind w:left="357"/>
              <w:rPr>
                <w:sz w:val="22"/>
                <w:szCs w:val="22"/>
              </w:rPr>
            </w:pPr>
          </w:p>
        </w:tc>
        <w:tc>
          <w:tcPr>
            <w:tcW w:w="12621" w:type="dxa"/>
            <w:gridSpan w:val="2"/>
          </w:tcPr>
          <w:p w14:paraId="55B01786"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F83658A" w14:textId="77777777" w:rsidR="009E7F45" w:rsidRPr="0014390E" w:rsidRDefault="009E7F45" w:rsidP="002812DB">
            <w:pPr>
              <w:rPr>
                <w:sz w:val="22"/>
                <w:szCs w:val="22"/>
                <w:highlight w:val="green"/>
              </w:rPr>
            </w:pPr>
          </w:p>
        </w:tc>
      </w:tr>
    </w:tbl>
    <w:p w14:paraId="6843F653" w14:textId="399986C8" w:rsidR="00FB3CE2" w:rsidRDefault="009E7F45" w:rsidP="00FB3CE2">
      <w:pPr>
        <w:pStyle w:val="Heading2"/>
        <w:numPr>
          <w:ilvl w:val="0"/>
          <w:numId w:val="0"/>
        </w:numPr>
      </w:pPr>
      <w:r>
        <w:br w:type="page"/>
      </w:r>
      <w:bookmarkStart w:id="46" w:name="_Toc201679668"/>
      <w:bookmarkStart w:id="47" w:name="_Toc201689204"/>
      <w:bookmarkStart w:id="48" w:name="_Toc201679659"/>
      <w:r w:rsidR="00FB3CE2">
        <w:lastRenderedPageBreak/>
        <w:t xml:space="preserve">20. </w:t>
      </w:r>
      <w:r w:rsidR="00FB3CE2">
        <w:tab/>
        <w:t>Emergency Visual and Audible Warning Equipment</w:t>
      </w:r>
      <w:bookmarkEnd w:id="46"/>
      <w:bookmarkEnd w:id="47"/>
    </w:p>
    <w:p w14:paraId="124DCC43" w14:textId="77777777" w:rsidR="00FB3CE2" w:rsidRPr="00E84FF9" w:rsidRDefault="00FB3CE2" w:rsidP="00FB3CE2">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4DA1CE5A" w14:textId="77777777" w:rsidR="00FB3CE2" w:rsidRDefault="00FB3CE2" w:rsidP="00FB3CE2">
      <w:pPr>
        <w:rPr>
          <w:sz w:val="22"/>
          <w:szCs w:val="22"/>
        </w:rPr>
      </w:pPr>
    </w:p>
    <w:p w14:paraId="53762C62" w14:textId="77777777" w:rsidR="00FB3CE2" w:rsidRPr="003910B0" w:rsidRDefault="00FB3CE2" w:rsidP="00FB3CE2">
      <w:pPr>
        <w:rPr>
          <w:sz w:val="22"/>
          <w:szCs w:val="22"/>
        </w:rPr>
      </w:pPr>
      <w:r>
        <w:rPr>
          <w:sz w:val="22"/>
          <w:szCs w:val="22"/>
        </w:rPr>
        <w:t xml:space="preserve">Yes </w:t>
      </w:r>
      <w:sdt>
        <w:sdtPr>
          <w:rPr>
            <w:sz w:val="22"/>
            <w:szCs w:val="22"/>
          </w:rPr>
          <w:id w:val="103661894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72586434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779195B2" w14:textId="77777777" w:rsidR="00FB3CE2" w:rsidRDefault="00FB3CE2" w:rsidP="00FB3CE2"/>
    <w:tbl>
      <w:tblPr>
        <w:tblStyle w:val="TableGrid"/>
        <w:tblW w:w="0" w:type="auto"/>
        <w:tblLook w:val="04A0" w:firstRow="1" w:lastRow="0" w:firstColumn="1" w:lastColumn="0" w:noHBand="0" w:noVBand="1"/>
      </w:tblPr>
      <w:tblGrid>
        <w:gridCol w:w="704"/>
        <w:gridCol w:w="12899"/>
      </w:tblGrid>
      <w:tr w:rsidR="00FB3CE2" w14:paraId="701AFAAD" w14:textId="77777777" w:rsidTr="00062FBB">
        <w:trPr>
          <w:trHeight w:val="70"/>
        </w:trPr>
        <w:tc>
          <w:tcPr>
            <w:tcW w:w="704" w:type="dxa"/>
            <w:shd w:val="clear" w:color="auto" w:fill="D9D9D9" w:themeFill="background1" w:themeFillShade="D9"/>
          </w:tcPr>
          <w:p w14:paraId="2728D5A9" w14:textId="77777777" w:rsidR="00FB3CE2" w:rsidRPr="00227DF5" w:rsidRDefault="00FB3CE2" w:rsidP="00A659C8">
            <w:pPr>
              <w:pStyle w:val="ListParagraph"/>
              <w:numPr>
                <w:ilvl w:val="0"/>
                <w:numId w:val="56"/>
              </w:numPr>
              <w:rPr>
                <w:sz w:val="22"/>
                <w:szCs w:val="22"/>
              </w:rPr>
            </w:pPr>
          </w:p>
        </w:tc>
        <w:tc>
          <w:tcPr>
            <w:tcW w:w="12899" w:type="dxa"/>
            <w:shd w:val="clear" w:color="auto" w:fill="D9D9D9" w:themeFill="background1" w:themeFillShade="D9"/>
          </w:tcPr>
          <w:p w14:paraId="649981F2" w14:textId="77777777" w:rsidR="00FB3CE2" w:rsidRPr="00C525F3" w:rsidRDefault="00FB3CE2" w:rsidP="00062FBB">
            <w:pPr>
              <w:rPr>
                <w:sz w:val="22"/>
                <w:szCs w:val="22"/>
              </w:rPr>
            </w:pPr>
            <w:r w:rsidRPr="008B46E5">
              <w:rPr>
                <w:sz w:val="22"/>
                <w:szCs w:val="22"/>
              </w:rPr>
              <w:t>To promote safe progression through traffic, warning other road users and protection of operators at the incident, the vehicle shall be fitted with visual and audible emergency warning systems in accordance with the Contracting Authority’s requirements.</w:t>
            </w:r>
          </w:p>
        </w:tc>
      </w:tr>
      <w:tr w:rsidR="00FB3CE2" w14:paraId="50647909" w14:textId="77777777" w:rsidTr="00062FBB">
        <w:trPr>
          <w:trHeight w:val="70"/>
        </w:trPr>
        <w:tc>
          <w:tcPr>
            <w:tcW w:w="704" w:type="dxa"/>
            <w:shd w:val="clear" w:color="auto" w:fill="D9D9D9" w:themeFill="background1" w:themeFillShade="D9"/>
          </w:tcPr>
          <w:p w14:paraId="560FAFEA" w14:textId="77777777" w:rsidR="00FB3CE2" w:rsidRPr="00227DF5" w:rsidRDefault="00FB3CE2" w:rsidP="00A659C8">
            <w:pPr>
              <w:pStyle w:val="ListParagraph"/>
              <w:numPr>
                <w:ilvl w:val="0"/>
                <w:numId w:val="56"/>
              </w:numPr>
              <w:rPr>
                <w:sz w:val="22"/>
                <w:szCs w:val="22"/>
              </w:rPr>
            </w:pPr>
          </w:p>
        </w:tc>
        <w:tc>
          <w:tcPr>
            <w:tcW w:w="12899" w:type="dxa"/>
            <w:shd w:val="clear" w:color="auto" w:fill="D9D9D9" w:themeFill="background1" w:themeFillShade="D9"/>
          </w:tcPr>
          <w:p w14:paraId="32DC8198" w14:textId="77777777" w:rsidR="00FB3CE2" w:rsidRPr="008B46E5" w:rsidRDefault="00FB3CE2" w:rsidP="00062FBB">
            <w:pPr>
              <w:rPr>
                <w:sz w:val="22"/>
                <w:szCs w:val="22"/>
              </w:rPr>
            </w:pPr>
            <w:r w:rsidRPr="008B46E5">
              <w:rPr>
                <w:sz w:val="22"/>
                <w:szCs w:val="22"/>
              </w:rPr>
              <w:t>Lock and open/shut status shall be audibly and visually indicated at the point of operation and be designed as to fail and designed to fail safe i.e., unlocked.</w:t>
            </w:r>
          </w:p>
        </w:tc>
      </w:tr>
    </w:tbl>
    <w:p w14:paraId="36FBCEFE" w14:textId="77777777" w:rsidR="00B26208" w:rsidRDefault="00B26208" w:rsidP="00B26208"/>
    <w:p w14:paraId="7540ACC7" w14:textId="77777777" w:rsidR="00B26208" w:rsidRDefault="00B26208" w:rsidP="00B26208">
      <w:pPr>
        <w:rPr>
          <w:sz w:val="22"/>
          <w:szCs w:val="22"/>
        </w:rPr>
      </w:pPr>
      <w:r>
        <w:rPr>
          <w:sz w:val="22"/>
          <w:szCs w:val="22"/>
        </w:rPr>
        <w:t>Please provide details in the box below if you do not comply with any of the compliant framework requirements including the reference and the rationale for non-compliance:</w:t>
      </w:r>
    </w:p>
    <w:p w14:paraId="4D314B93" w14:textId="77777777" w:rsidR="00B26208" w:rsidRDefault="00B26208" w:rsidP="00B26208">
      <w:pPr>
        <w:rPr>
          <w:sz w:val="22"/>
          <w:szCs w:val="22"/>
        </w:rPr>
      </w:pPr>
    </w:p>
    <w:tbl>
      <w:tblPr>
        <w:tblStyle w:val="TableGrid"/>
        <w:tblW w:w="0" w:type="auto"/>
        <w:tblLook w:val="04A0" w:firstRow="1" w:lastRow="0" w:firstColumn="1" w:lastColumn="0" w:noHBand="0" w:noVBand="1"/>
      </w:tblPr>
      <w:tblGrid>
        <w:gridCol w:w="13603"/>
      </w:tblGrid>
      <w:tr w:rsidR="00B26208" w14:paraId="07D53D1C" w14:textId="77777777" w:rsidTr="00034E28">
        <w:tc>
          <w:tcPr>
            <w:tcW w:w="13603" w:type="dxa"/>
            <w:shd w:val="clear" w:color="auto" w:fill="D9D9D9" w:themeFill="background1" w:themeFillShade="D9"/>
          </w:tcPr>
          <w:p w14:paraId="772D14D9" w14:textId="77777777" w:rsidR="00B26208" w:rsidRDefault="00B26208" w:rsidP="00034E28">
            <w:pPr>
              <w:rPr>
                <w:sz w:val="22"/>
                <w:szCs w:val="22"/>
              </w:rPr>
            </w:pPr>
          </w:p>
          <w:p w14:paraId="1785CFDB" w14:textId="77777777" w:rsidR="00B26208" w:rsidRDefault="00B26208" w:rsidP="00034E28">
            <w:pPr>
              <w:rPr>
                <w:sz w:val="22"/>
                <w:szCs w:val="22"/>
              </w:rPr>
            </w:pPr>
          </w:p>
          <w:p w14:paraId="0383C454" w14:textId="77777777" w:rsidR="00B26208" w:rsidRDefault="00B26208" w:rsidP="00034E28">
            <w:pPr>
              <w:rPr>
                <w:sz w:val="22"/>
                <w:szCs w:val="22"/>
              </w:rPr>
            </w:pPr>
          </w:p>
          <w:p w14:paraId="710F6DBB" w14:textId="77777777" w:rsidR="00B26208" w:rsidRDefault="00B26208" w:rsidP="00034E28">
            <w:pPr>
              <w:rPr>
                <w:sz w:val="22"/>
                <w:szCs w:val="22"/>
              </w:rPr>
            </w:pPr>
          </w:p>
          <w:p w14:paraId="77F18702" w14:textId="77777777" w:rsidR="00B26208" w:rsidRDefault="00B26208" w:rsidP="00034E28">
            <w:pPr>
              <w:rPr>
                <w:sz w:val="22"/>
                <w:szCs w:val="22"/>
              </w:rPr>
            </w:pPr>
          </w:p>
        </w:tc>
      </w:tr>
    </w:tbl>
    <w:p w14:paraId="6DE51750" w14:textId="77777777" w:rsidR="00BA74F8" w:rsidRDefault="00FB3CE2" w:rsidP="00BA74F8">
      <w:pPr>
        <w:rPr>
          <w:sz w:val="22"/>
          <w:szCs w:val="22"/>
        </w:rPr>
      </w:pPr>
      <w:r>
        <w:br/>
      </w:r>
    </w:p>
    <w:p w14:paraId="39843FC9" w14:textId="75B4D0B3" w:rsidR="00FB3CE2" w:rsidRPr="003910B0" w:rsidRDefault="00BA74F8" w:rsidP="00FB3CE2">
      <w:pPr>
        <w:rPr>
          <w:sz w:val="22"/>
          <w:szCs w:val="22"/>
        </w:rPr>
      </w:pPr>
      <w:r>
        <w:rPr>
          <w:sz w:val="22"/>
          <w:szCs w:val="22"/>
        </w:rPr>
        <w:t xml:space="preserve">The following table shows the Contracting Authority’s Requirements. The Supplier must confirm if they comply with </w:t>
      </w:r>
      <w:r w:rsidR="00C44C25">
        <w:rPr>
          <w:sz w:val="22"/>
          <w:szCs w:val="22"/>
        </w:rPr>
        <w:t xml:space="preserve">each </w:t>
      </w:r>
      <w:r>
        <w:rPr>
          <w:sz w:val="22"/>
          <w:szCs w:val="22"/>
        </w:rPr>
        <w:t>requirement and</w:t>
      </w:r>
      <w:r w:rsidR="00C44C25">
        <w:rPr>
          <w:sz w:val="22"/>
          <w:szCs w:val="22"/>
        </w:rPr>
        <w:t xml:space="preserve"> provide</w:t>
      </w:r>
      <w:r>
        <w:rPr>
          <w:sz w:val="22"/>
          <w:szCs w:val="22"/>
        </w:rPr>
        <w:t xml:space="preserve"> a detailed response to each requirement to show how the requirement will be met. </w:t>
      </w:r>
    </w:p>
    <w:p w14:paraId="218FE2FB" w14:textId="77777777" w:rsidR="00FB3CE2" w:rsidRDefault="00FB3CE2" w:rsidP="00FB3CE2"/>
    <w:tbl>
      <w:tblPr>
        <w:tblStyle w:val="TableGrid"/>
        <w:tblW w:w="0" w:type="auto"/>
        <w:tblLook w:val="04A0" w:firstRow="1" w:lastRow="0" w:firstColumn="1" w:lastColumn="0" w:noHBand="0" w:noVBand="1"/>
      </w:tblPr>
      <w:tblGrid>
        <w:gridCol w:w="704"/>
        <w:gridCol w:w="6521"/>
        <w:gridCol w:w="2078"/>
        <w:gridCol w:w="4300"/>
      </w:tblGrid>
      <w:tr w:rsidR="00FB3CE2" w:rsidRPr="003910B0" w14:paraId="3E7AE3CA" w14:textId="77777777" w:rsidTr="00062FBB">
        <w:tc>
          <w:tcPr>
            <w:tcW w:w="704" w:type="dxa"/>
            <w:shd w:val="clear" w:color="auto" w:fill="C1DFFF"/>
          </w:tcPr>
          <w:p w14:paraId="28036C4F" w14:textId="77777777" w:rsidR="00FB3CE2" w:rsidRPr="001F4CA6" w:rsidRDefault="00FB3CE2" w:rsidP="00062FBB">
            <w:pPr>
              <w:pStyle w:val="ListParagraph"/>
              <w:ind w:left="0"/>
              <w:rPr>
                <w:b/>
                <w:bCs/>
                <w:sz w:val="22"/>
                <w:szCs w:val="22"/>
              </w:rPr>
            </w:pPr>
          </w:p>
        </w:tc>
        <w:tc>
          <w:tcPr>
            <w:tcW w:w="6521" w:type="dxa"/>
            <w:shd w:val="clear" w:color="auto" w:fill="C1DFFF"/>
          </w:tcPr>
          <w:p w14:paraId="265EE439" w14:textId="77777777" w:rsidR="00FB3CE2" w:rsidRPr="001F4CA6" w:rsidRDefault="00FB3CE2" w:rsidP="00062FBB">
            <w:pPr>
              <w:rPr>
                <w:b/>
                <w:bCs/>
                <w:sz w:val="22"/>
                <w:szCs w:val="22"/>
              </w:rPr>
            </w:pPr>
            <w:r w:rsidRPr="001F4CA6">
              <w:rPr>
                <w:b/>
                <w:bCs/>
                <w:sz w:val="22"/>
                <w:szCs w:val="22"/>
              </w:rPr>
              <w:t>Requirement</w:t>
            </w:r>
          </w:p>
        </w:tc>
        <w:tc>
          <w:tcPr>
            <w:tcW w:w="2078" w:type="dxa"/>
            <w:shd w:val="clear" w:color="auto" w:fill="C1DFFF"/>
          </w:tcPr>
          <w:p w14:paraId="21662A29" w14:textId="77777777" w:rsidR="00FB3CE2" w:rsidRPr="001F4CA6" w:rsidRDefault="00FB3CE2" w:rsidP="00062FBB">
            <w:pPr>
              <w:rPr>
                <w:b/>
                <w:bCs/>
                <w:sz w:val="22"/>
                <w:szCs w:val="22"/>
              </w:rPr>
            </w:pPr>
            <w:r w:rsidRPr="001F4CA6">
              <w:rPr>
                <w:b/>
                <w:bCs/>
                <w:sz w:val="22"/>
                <w:szCs w:val="22"/>
              </w:rPr>
              <w:t>Compliant (Yes / No)</w:t>
            </w:r>
          </w:p>
        </w:tc>
        <w:tc>
          <w:tcPr>
            <w:tcW w:w="4300" w:type="dxa"/>
            <w:shd w:val="clear" w:color="auto" w:fill="C1DFFF"/>
          </w:tcPr>
          <w:p w14:paraId="676C3D5C" w14:textId="77777777" w:rsidR="00FB3CE2" w:rsidRPr="001F4CA6" w:rsidRDefault="00FB3CE2" w:rsidP="00062FBB">
            <w:pPr>
              <w:rPr>
                <w:b/>
                <w:bCs/>
                <w:sz w:val="22"/>
                <w:szCs w:val="22"/>
              </w:rPr>
            </w:pPr>
            <w:r w:rsidRPr="001F4CA6">
              <w:rPr>
                <w:b/>
                <w:bCs/>
                <w:sz w:val="22"/>
                <w:szCs w:val="22"/>
              </w:rPr>
              <w:t>Supplier’s Response</w:t>
            </w:r>
          </w:p>
        </w:tc>
      </w:tr>
      <w:tr w:rsidR="00FB3CE2" w:rsidRPr="003910B0" w14:paraId="090453A8" w14:textId="77777777" w:rsidTr="00062FBB">
        <w:tc>
          <w:tcPr>
            <w:tcW w:w="704" w:type="dxa"/>
          </w:tcPr>
          <w:p w14:paraId="0B818F68" w14:textId="77777777" w:rsidR="00FB3CE2" w:rsidRPr="00227DF5" w:rsidRDefault="00FB3CE2" w:rsidP="00A659C8">
            <w:pPr>
              <w:pStyle w:val="ListParagraph"/>
              <w:numPr>
                <w:ilvl w:val="0"/>
                <w:numId w:val="56"/>
              </w:numPr>
              <w:rPr>
                <w:sz w:val="22"/>
                <w:szCs w:val="22"/>
              </w:rPr>
            </w:pPr>
          </w:p>
        </w:tc>
        <w:tc>
          <w:tcPr>
            <w:tcW w:w="6521" w:type="dxa"/>
          </w:tcPr>
          <w:p w14:paraId="04674627" w14:textId="77777777" w:rsidR="00FB3CE2" w:rsidRPr="003910B0" w:rsidRDefault="00FB3CE2" w:rsidP="00062FBB">
            <w:pPr>
              <w:rPr>
                <w:sz w:val="22"/>
                <w:szCs w:val="22"/>
              </w:rPr>
            </w:pPr>
            <w:r w:rsidRPr="00227DF5">
              <w:rPr>
                <w:sz w:val="22"/>
                <w:szCs w:val="22"/>
              </w:rPr>
              <w:t xml:space="preserve"> </w:t>
            </w:r>
          </w:p>
        </w:tc>
        <w:tc>
          <w:tcPr>
            <w:tcW w:w="2078" w:type="dxa"/>
          </w:tcPr>
          <w:p w14:paraId="08FAF095" w14:textId="77777777" w:rsidR="00FB3CE2" w:rsidRPr="003910B0" w:rsidRDefault="00FB3CE2" w:rsidP="00062FBB">
            <w:pPr>
              <w:rPr>
                <w:sz w:val="22"/>
                <w:szCs w:val="22"/>
              </w:rPr>
            </w:pPr>
          </w:p>
        </w:tc>
        <w:tc>
          <w:tcPr>
            <w:tcW w:w="4300" w:type="dxa"/>
          </w:tcPr>
          <w:p w14:paraId="1DEC3044" w14:textId="77777777" w:rsidR="00FB3CE2" w:rsidRPr="003910B0" w:rsidRDefault="00FB3CE2" w:rsidP="00062FBB">
            <w:pPr>
              <w:rPr>
                <w:sz w:val="22"/>
                <w:szCs w:val="22"/>
              </w:rPr>
            </w:pPr>
          </w:p>
        </w:tc>
      </w:tr>
      <w:tr w:rsidR="00FB3CE2" w:rsidRPr="003910B0" w14:paraId="4EA7D73F" w14:textId="77777777" w:rsidTr="00062FBB">
        <w:tc>
          <w:tcPr>
            <w:tcW w:w="704" w:type="dxa"/>
          </w:tcPr>
          <w:p w14:paraId="060A1B4B" w14:textId="77777777" w:rsidR="00FB3CE2" w:rsidRPr="00227DF5" w:rsidRDefault="00FB3CE2" w:rsidP="00A659C8">
            <w:pPr>
              <w:pStyle w:val="ListParagraph"/>
              <w:numPr>
                <w:ilvl w:val="0"/>
                <w:numId w:val="56"/>
              </w:numPr>
              <w:rPr>
                <w:sz w:val="22"/>
                <w:szCs w:val="22"/>
              </w:rPr>
            </w:pPr>
          </w:p>
        </w:tc>
        <w:tc>
          <w:tcPr>
            <w:tcW w:w="6521" w:type="dxa"/>
          </w:tcPr>
          <w:p w14:paraId="4CC5B5C2" w14:textId="77777777" w:rsidR="00FB3CE2" w:rsidRPr="00227DF5" w:rsidRDefault="00FB3CE2" w:rsidP="00062FBB">
            <w:pPr>
              <w:rPr>
                <w:sz w:val="22"/>
                <w:szCs w:val="22"/>
              </w:rPr>
            </w:pPr>
          </w:p>
        </w:tc>
        <w:tc>
          <w:tcPr>
            <w:tcW w:w="2078" w:type="dxa"/>
          </w:tcPr>
          <w:p w14:paraId="57DA9F14" w14:textId="77777777" w:rsidR="00FB3CE2" w:rsidRPr="003910B0" w:rsidRDefault="00FB3CE2" w:rsidP="00062FBB">
            <w:pPr>
              <w:rPr>
                <w:sz w:val="22"/>
                <w:szCs w:val="22"/>
              </w:rPr>
            </w:pPr>
          </w:p>
        </w:tc>
        <w:tc>
          <w:tcPr>
            <w:tcW w:w="4300" w:type="dxa"/>
          </w:tcPr>
          <w:p w14:paraId="7915A6AB" w14:textId="77777777" w:rsidR="00FB3CE2" w:rsidRPr="003910B0" w:rsidRDefault="00FB3CE2" w:rsidP="00062FBB">
            <w:pPr>
              <w:rPr>
                <w:sz w:val="22"/>
                <w:szCs w:val="22"/>
              </w:rPr>
            </w:pPr>
          </w:p>
        </w:tc>
      </w:tr>
      <w:tr w:rsidR="00FB3CE2" w:rsidRPr="003910B0" w14:paraId="7CDAE407" w14:textId="77777777" w:rsidTr="00062FBB">
        <w:tc>
          <w:tcPr>
            <w:tcW w:w="704" w:type="dxa"/>
          </w:tcPr>
          <w:p w14:paraId="17F95FBC" w14:textId="77777777" w:rsidR="00FB3CE2" w:rsidRPr="00227DF5" w:rsidRDefault="00FB3CE2" w:rsidP="00A659C8">
            <w:pPr>
              <w:pStyle w:val="ListParagraph"/>
              <w:numPr>
                <w:ilvl w:val="0"/>
                <w:numId w:val="56"/>
              </w:numPr>
              <w:rPr>
                <w:sz w:val="22"/>
                <w:szCs w:val="22"/>
              </w:rPr>
            </w:pPr>
          </w:p>
        </w:tc>
        <w:tc>
          <w:tcPr>
            <w:tcW w:w="6521" w:type="dxa"/>
          </w:tcPr>
          <w:p w14:paraId="54DA6C96" w14:textId="77777777" w:rsidR="00FB3CE2" w:rsidRPr="00227DF5" w:rsidRDefault="00FB3CE2" w:rsidP="00062FBB">
            <w:pPr>
              <w:rPr>
                <w:sz w:val="22"/>
                <w:szCs w:val="22"/>
              </w:rPr>
            </w:pPr>
          </w:p>
        </w:tc>
        <w:tc>
          <w:tcPr>
            <w:tcW w:w="2078" w:type="dxa"/>
          </w:tcPr>
          <w:p w14:paraId="5A84A6A9" w14:textId="77777777" w:rsidR="00FB3CE2" w:rsidRPr="003910B0" w:rsidRDefault="00FB3CE2" w:rsidP="00062FBB">
            <w:pPr>
              <w:rPr>
                <w:sz w:val="22"/>
                <w:szCs w:val="22"/>
              </w:rPr>
            </w:pPr>
          </w:p>
        </w:tc>
        <w:tc>
          <w:tcPr>
            <w:tcW w:w="4300" w:type="dxa"/>
          </w:tcPr>
          <w:p w14:paraId="2DFA7803" w14:textId="77777777" w:rsidR="00FB3CE2" w:rsidRPr="003910B0" w:rsidRDefault="00FB3CE2" w:rsidP="00062FBB">
            <w:pPr>
              <w:rPr>
                <w:sz w:val="22"/>
                <w:szCs w:val="22"/>
              </w:rPr>
            </w:pPr>
          </w:p>
        </w:tc>
      </w:tr>
      <w:tr w:rsidR="00FB3CE2" w:rsidRPr="003910B0" w14:paraId="4BF894E9" w14:textId="77777777" w:rsidTr="00062FBB">
        <w:tc>
          <w:tcPr>
            <w:tcW w:w="704" w:type="dxa"/>
          </w:tcPr>
          <w:p w14:paraId="746AD1AF" w14:textId="77777777" w:rsidR="00FB3CE2" w:rsidRPr="00227DF5" w:rsidRDefault="00FB3CE2" w:rsidP="00A659C8">
            <w:pPr>
              <w:pStyle w:val="ListParagraph"/>
              <w:numPr>
                <w:ilvl w:val="0"/>
                <w:numId w:val="56"/>
              </w:numPr>
              <w:rPr>
                <w:sz w:val="22"/>
                <w:szCs w:val="22"/>
              </w:rPr>
            </w:pPr>
          </w:p>
        </w:tc>
        <w:tc>
          <w:tcPr>
            <w:tcW w:w="6521" w:type="dxa"/>
          </w:tcPr>
          <w:p w14:paraId="40FB0B34" w14:textId="77777777" w:rsidR="00FB3CE2" w:rsidRPr="00227DF5" w:rsidRDefault="00FB3CE2" w:rsidP="00062FBB">
            <w:pPr>
              <w:rPr>
                <w:sz w:val="22"/>
                <w:szCs w:val="22"/>
              </w:rPr>
            </w:pPr>
          </w:p>
        </w:tc>
        <w:tc>
          <w:tcPr>
            <w:tcW w:w="2078" w:type="dxa"/>
          </w:tcPr>
          <w:p w14:paraId="79E9A1A1" w14:textId="77777777" w:rsidR="00FB3CE2" w:rsidRPr="003910B0" w:rsidRDefault="00FB3CE2" w:rsidP="00062FBB">
            <w:pPr>
              <w:rPr>
                <w:sz w:val="22"/>
                <w:szCs w:val="22"/>
              </w:rPr>
            </w:pPr>
          </w:p>
        </w:tc>
        <w:tc>
          <w:tcPr>
            <w:tcW w:w="4300" w:type="dxa"/>
          </w:tcPr>
          <w:p w14:paraId="12EA923B" w14:textId="77777777" w:rsidR="00FB3CE2" w:rsidRPr="003910B0" w:rsidRDefault="00FB3CE2" w:rsidP="00062FBB">
            <w:pPr>
              <w:rPr>
                <w:sz w:val="22"/>
                <w:szCs w:val="22"/>
              </w:rPr>
            </w:pPr>
          </w:p>
        </w:tc>
      </w:tr>
      <w:tr w:rsidR="00FB3CE2" w:rsidRPr="003910B0" w14:paraId="1F36ECB7" w14:textId="77777777" w:rsidTr="00062FBB">
        <w:tc>
          <w:tcPr>
            <w:tcW w:w="704" w:type="dxa"/>
          </w:tcPr>
          <w:p w14:paraId="1A758052" w14:textId="77777777" w:rsidR="00FB3CE2" w:rsidRPr="00227DF5" w:rsidRDefault="00FB3CE2" w:rsidP="00A659C8">
            <w:pPr>
              <w:pStyle w:val="ListParagraph"/>
              <w:numPr>
                <w:ilvl w:val="0"/>
                <w:numId w:val="56"/>
              </w:numPr>
              <w:rPr>
                <w:sz w:val="22"/>
                <w:szCs w:val="22"/>
              </w:rPr>
            </w:pPr>
          </w:p>
        </w:tc>
        <w:tc>
          <w:tcPr>
            <w:tcW w:w="6521" w:type="dxa"/>
          </w:tcPr>
          <w:p w14:paraId="28C87CD1" w14:textId="77777777" w:rsidR="00FB3CE2" w:rsidRPr="00227DF5" w:rsidRDefault="00FB3CE2" w:rsidP="00062FBB">
            <w:pPr>
              <w:rPr>
                <w:sz w:val="22"/>
                <w:szCs w:val="22"/>
              </w:rPr>
            </w:pPr>
          </w:p>
        </w:tc>
        <w:tc>
          <w:tcPr>
            <w:tcW w:w="2078" w:type="dxa"/>
          </w:tcPr>
          <w:p w14:paraId="2E692C27" w14:textId="77777777" w:rsidR="00FB3CE2" w:rsidRPr="003910B0" w:rsidRDefault="00FB3CE2" w:rsidP="00062FBB">
            <w:pPr>
              <w:rPr>
                <w:sz w:val="22"/>
                <w:szCs w:val="22"/>
              </w:rPr>
            </w:pPr>
          </w:p>
        </w:tc>
        <w:tc>
          <w:tcPr>
            <w:tcW w:w="4300" w:type="dxa"/>
          </w:tcPr>
          <w:p w14:paraId="13CF9FEC" w14:textId="77777777" w:rsidR="00FB3CE2" w:rsidRPr="003910B0" w:rsidRDefault="00FB3CE2" w:rsidP="00062FBB">
            <w:pPr>
              <w:rPr>
                <w:sz w:val="22"/>
                <w:szCs w:val="22"/>
              </w:rPr>
            </w:pPr>
          </w:p>
        </w:tc>
      </w:tr>
      <w:tr w:rsidR="00FB3CE2" w:rsidRPr="003910B0" w14:paraId="7449898D" w14:textId="77777777" w:rsidTr="00062FBB">
        <w:tc>
          <w:tcPr>
            <w:tcW w:w="704" w:type="dxa"/>
          </w:tcPr>
          <w:p w14:paraId="1923E301" w14:textId="77777777" w:rsidR="00FB3CE2" w:rsidRPr="00227DF5" w:rsidRDefault="00FB3CE2" w:rsidP="00A659C8">
            <w:pPr>
              <w:pStyle w:val="ListParagraph"/>
              <w:numPr>
                <w:ilvl w:val="0"/>
                <w:numId w:val="56"/>
              </w:numPr>
              <w:rPr>
                <w:sz w:val="22"/>
                <w:szCs w:val="22"/>
              </w:rPr>
            </w:pPr>
          </w:p>
        </w:tc>
        <w:tc>
          <w:tcPr>
            <w:tcW w:w="6521" w:type="dxa"/>
          </w:tcPr>
          <w:p w14:paraId="10C84B86" w14:textId="77777777" w:rsidR="00FB3CE2" w:rsidRPr="00227DF5" w:rsidRDefault="00FB3CE2" w:rsidP="00062FBB">
            <w:pPr>
              <w:rPr>
                <w:sz w:val="22"/>
                <w:szCs w:val="22"/>
              </w:rPr>
            </w:pPr>
          </w:p>
        </w:tc>
        <w:tc>
          <w:tcPr>
            <w:tcW w:w="2078" w:type="dxa"/>
          </w:tcPr>
          <w:p w14:paraId="6F0602F5" w14:textId="77777777" w:rsidR="00FB3CE2" w:rsidRPr="003910B0" w:rsidRDefault="00FB3CE2" w:rsidP="00062FBB">
            <w:pPr>
              <w:rPr>
                <w:sz w:val="22"/>
                <w:szCs w:val="22"/>
              </w:rPr>
            </w:pPr>
          </w:p>
        </w:tc>
        <w:tc>
          <w:tcPr>
            <w:tcW w:w="4300" w:type="dxa"/>
          </w:tcPr>
          <w:p w14:paraId="54AC6272" w14:textId="77777777" w:rsidR="00FB3CE2" w:rsidRPr="003910B0" w:rsidRDefault="00FB3CE2" w:rsidP="00062FBB">
            <w:pPr>
              <w:rPr>
                <w:sz w:val="22"/>
                <w:szCs w:val="22"/>
              </w:rPr>
            </w:pPr>
          </w:p>
        </w:tc>
      </w:tr>
      <w:tr w:rsidR="00FB3CE2" w:rsidRPr="003910B0" w14:paraId="799B6E35" w14:textId="77777777" w:rsidTr="00062FBB">
        <w:tc>
          <w:tcPr>
            <w:tcW w:w="704" w:type="dxa"/>
          </w:tcPr>
          <w:p w14:paraId="442ED3C5" w14:textId="77777777" w:rsidR="00FB3CE2" w:rsidRPr="00227DF5" w:rsidRDefault="00FB3CE2" w:rsidP="00A659C8">
            <w:pPr>
              <w:pStyle w:val="ListParagraph"/>
              <w:numPr>
                <w:ilvl w:val="0"/>
                <w:numId w:val="56"/>
              </w:numPr>
              <w:rPr>
                <w:sz w:val="22"/>
                <w:szCs w:val="22"/>
              </w:rPr>
            </w:pPr>
          </w:p>
        </w:tc>
        <w:tc>
          <w:tcPr>
            <w:tcW w:w="6521" w:type="dxa"/>
          </w:tcPr>
          <w:p w14:paraId="537EF59F" w14:textId="77777777" w:rsidR="00FB3CE2" w:rsidRPr="00227DF5" w:rsidRDefault="00FB3CE2" w:rsidP="00062FBB">
            <w:pPr>
              <w:rPr>
                <w:sz w:val="22"/>
                <w:szCs w:val="22"/>
              </w:rPr>
            </w:pPr>
          </w:p>
        </w:tc>
        <w:tc>
          <w:tcPr>
            <w:tcW w:w="2078" w:type="dxa"/>
          </w:tcPr>
          <w:p w14:paraId="48A1B26C" w14:textId="77777777" w:rsidR="00FB3CE2" w:rsidRPr="003910B0" w:rsidRDefault="00FB3CE2" w:rsidP="00062FBB">
            <w:pPr>
              <w:rPr>
                <w:sz w:val="22"/>
                <w:szCs w:val="22"/>
              </w:rPr>
            </w:pPr>
          </w:p>
        </w:tc>
        <w:tc>
          <w:tcPr>
            <w:tcW w:w="4300" w:type="dxa"/>
          </w:tcPr>
          <w:p w14:paraId="7E46B505" w14:textId="77777777" w:rsidR="00FB3CE2" w:rsidRPr="003910B0" w:rsidRDefault="00FB3CE2" w:rsidP="00062FBB">
            <w:pPr>
              <w:rPr>
                <w:sz w:val="22"/>
                <w:szCs w:val="22"/>
              </w:rPr>
            </w:pPr>
          </w:p>
        </w:tc>
      </w:tr>
      <w:tr w:rsidR="00FB3CE2" w:rsidRPr="003910B0" w14:paraId="2280C952" w14:textId="77777777" w:rsidTr="00062FBB">
        <w:tc>
          <w:tcPr>
            <w:tcW w:w="704" w:type="dxa"/>
          </w:tcPr>
          <w:p w14:paraId="5ADFEEF3" w14:textId="77777777" w:rsidR="00FB3CE2" w:rsidRPr="00227DF5" w:rsidRDefault="00FB3CE2" w:rsidP="00A659C8">
            <w:pPr>
              <w:pStyle w:val="ListParagraph"/>
              <w:numPr>
                <w:ilvl w:val="0"/>
                <w:numId w:val="56"/>
              </w:numPr>
              <w:rPr>
                <w:sz w:val="22"/>
                <w:szCs w:val="22"/>
              </w:rPr>
            </w:pPr>
          </w:p>
        </w:tc>
        <w:tc>
          <w:tcPr>
            <w:tcW w:w="6521" w:type="dxa"/>
          </w:tcPr>
          <w:p w14:paraId="5BDEB851" w14:textId="77777777" w:rsidR="00FB3CE2" w:rsidRPr="00227DF5" w:rsidRDefault="00FB3CE2" w:rsidP="00062FBB">
            <w:pPr>
              <w:rPr>
                <w:sz w:val="22"/>
                <w:szCs w:val="22"/>
              </w:rPr>
            </w:pPr>
          </w:p>
        </w:tc>
        <w:tc>
          <w:tcPr>
            <w:tcW w:w="2078" w:type="dxa"/>
          </w:tcPr>
          <w:p w14:paraId="0A51E5AD" w14:textId="77777777" w:rsidR="00FB3CE2" w:rsidRPr="003910B0" w:rsidRDefault="00FB3CE2" w:rsidP="00062FBB">
            <w:pPr>
              <w:rPr>
                <w:sz w:val="22"/>
                <w:szCs w:val="22"/>
              </w:rPr>
            </w:pPr>
          </w:p>
        </w:tc>
        <w:tc>
          <w:tcPr>
            <w:tcW w:w="4300" w:type="dxa"/>
          </w:tcPr>
          <w:p w14:paraId="02E4E70F" w14:textId="77777777" w:rsidR="00FB3CE2" w:rsidRPr="003910B0" w:rsidRDefault="00FB3CE2" w:rsidP="00062FBB">
            <w:pPr>
              <w:rPr>
                <w:sz w:val="22"/>
                <w:szCs w:val="22"/>
              </w:rPr>
            </w:pPr>
          </w:p>
        </w:tc>
      </w:tr>
    </w:tbl>
    <w:p w14:paraId="41B82256" w14:textId="77777777" w:rsidR="00FB3CE2" w:rsidRDefault="00FB3CE2" w:rsidP="00FB3CE2"/>
    <w:p w14:paraId="500A1C07" w14:textId="77777777" w:rsidR="00FB3CE2" w:rsidRDefault="00FB3CE2" w:rsidP="00FB3CE2">
      <w:pPr>
        <w:rPr>
          <w:sz w:val="22"/>
          <w:szCs w:val="22"/>
        </w:rPr>
      </w:pPr>
      <w:r>
        <w:rPr>
          <w:sz w:val="22"/>
          <w:szCs w:val="22"/>
        </w:rPr>
        <w:lastRenderedPageBreak/>
        <w:t xml:space="preserve">The following table shows the questions that relate to the </w:t>
      </w:r>
      <w:r w:rsidRPr="008B46E5">
        <w:rPr>
          <w:sz w:val="22"/>
          <w:szCs w:val="22"/>
        </w:rPr>
        <w:t xml:space="preserve">Emergency Visual and Audible Warning Equipment </w:t>
      </w:r>
      <w:r>
        <w:rPr>
          <w:sz w:val="22"/>
          <w:szCs w:val="22"/>
        </w:rPr>
        <w:t xml:space="preserve">section: </w:t>
      </w:r>
    </w:p>
    <w:p w14:paraId="2EE209C4" w14:textId="77777777" w:rsidR="00FB3CE2" w:rsidRDefault="00FB3CE2" w:rsidP="00FB3CE2">
      <w:pPr>
        <w:rPr>
          <w:sz w:val="22"/>
          <w:szCs w:val="22"/>
        </w:rPr>
      </w:pPr>
    </w:p>
    <w:tbl>
      <w:tblPr>
        <w:tblStyle w:val="TableGrid"/>
        <w:tblW w:w="0" w:type="auto"/>
        <w:tblLook w:val="04A0" w:firstRow="1" w:lastRow="0" w:firstColumn="1" w:lastColumn="0" w:noHBand="0" w:noVBand="1"/>
      </w:tblPr>
      <w:tblGrid>
        <w:gridCol w:w="982"/>
        <w:gridCol w:w="10495"/>
        <w:gridCol w:w="2126"/>
      </w:tblGrid>
      <w:tr w:rsidR="00FB3CE2" w14:paraId="0F49FF46" w14:textId="77777777" w:rsidTr="00062FBB">
        <w:tc>
          <w:tcPr>
            <w:tcW w:w="982" w:type="dxa"/>
            <w:shd w:val="clear" w:color="auto" w:fill="BBE3E2" w:themeFill="accent4" w:themeFillTint="66"/>
          </w:tcPr>
          <w:p w14:paraId="309D7A26" w14:textId="77777777" w:rsidR="00FB3CE2" w:rsidRPr="0014390E" w:rsidRDefault="00FB3CE2" w:rsidP="00062FBB">
            <w:pPr>
              <w:rPr>
                <w:b/>
                <w:bCs/>
                <w:sz w:val="22"/>
                <w:szCs w:val="22"/>
              </w:rPr>
            </w:pPr>
            <w:r w:rsidRPr="0014390E">
              <w:rPr>
                <w:b/>
                <w:bCs/>
                <w:sz w:val="22"/>
                <w:szCs w:val="22"/>
              </w:rPr>
              <w:t>Ref</w:t>
            </w:r>
          </w:p>
        </w:tc>
        <w:tc>
          <w:tcPr>
            <w:tcW w:w="10495" w:type="dxa"/>
            <w:shd w:val="clear" w:color="auto" w:fill="BBE3E2" w:themeFill="accent4" w:themeFillTint="66"/>
          </w:tcPr>
          <w:p w14:paraId="2463C465" w14:textId="77777777" w:rsidR="00FB3CE2" w:rsidRPr="0014390E" w:rsidRDefault="00FB3CE2" w:rsidP="00062FBB">
            <w:pPr>
              <w:rPr>
                <w:b/>
                <w:bCs/>
                <w:sz w:val="22"/>
                <w:szCs w:val="22"/>
              </w:rPr>
            </w:pPr>
            <w:r w:rsidRPr="0014390E">
              <w:rPr>
                <w:b/>
                <w:bCs/>
                <w:sz w:val="22"/>
                <w:szCs w:val="22"/>
              </w:rPr>
              <w:t>Question</w:t>
            </w:r>
          </w:p>
        </w:tc>
        <w:tc>
          <w:tcPr>
            <w:tcW w:w="2126" w:type="dxa"/>
            <w:shd w:val="clear" w:color="auto" w:fill="BBE3E2" w:themeFill="accent4" w:themeFillTint="66"/>
          </w:tcPr>
          <w:p w14:paraId="22722033" w14:textId="77777777" w:rsidR="00FB3CE2" w:rsidRPr="0014390E" w:rsidRDefault="00FB3CE2" w:rsidP="00062FBB">
            <w:pPr>
              <w:rPr>
                <w:b/>
                <w:bCs/>
                <w:sz w:val="22"/>
                <w:szCs w:val="22"/>
              </w:rPr>
            </w:pPr>
            <w:r>
              <w:rPr>
                <w:b/>
                <w:bCs/>
                <w:sz w:val="22"/>
                <w:szCs w:val="22"/>
              </w:rPr>
              <w:t>Weighting</w:t>
            </w:r>
          </w:p>
        </w:tc>
      </w:tr>
      <w:tr w:rsidR="00FB3CE2" w14:paraId="7A11C94E" w14:textId="77777777" w:rsidTr="00062FBB">
        <w:tc>
          <w:tcPr>
            <w:tcW w:w="982" w:type="dxa"/>
            <w:vMerge w:val="restart"/>
          </w:tcPr>
          <w:p w14:paraId="24D2E37E" w14:textId="77777777" w:rsidR="00FB3CE2" w:rsidRPr="00D14D87" w:rsidRDefault="00FB3CE2" w:rsidP="00A659C8">
            <w:pPr>
              <w:pStyle w:val="ListParagraph"/>
              <w:numPr>
                <w:ilvl w:val="0"/>
                <w:numId w:val="55"/>
              </w:numPr>
              <w:rPr>
                <w:sz w:val="22"/>
                <w:szCs w:val="22"/>
              </w:rPr>
            </w:pPr>
          </w:p>
        </w:tc>
        <w:tc>
          <w:tcPr>
            <w:tcW w:w="10495" w:type="dxa"/>
          </w:tcPr>
          <w:p w14:paraId="496E220E" w14:textId="77777777" w:rsidR="00FB3CE2" w:rsidRDefault="00FB3CE2" w:rsidP="00062FBB">
            <w:pPr>
              <w:rPr>
                <w:sz w:val="22"/>
                <w:szCs w:val="22"/>
              </w:rPr>
            </w:pPr>
            <w:r w:rsidRPr="0014390E">
              <w:rPr>
                <w:sz w:val="22"/>
                <w:szCs w:val="22"/>
                <w:highlight w:val="green"/>
              </w:rPr>
              <w:t>[add in question topic / questions / sub criteria]</w:t>
            </w:r>
          </w:p>
        </w:tc>
        <w:tc>
          <w:tcPr>
            <w:tcW w:w="2126" w:type="dxa"/>
          </w:tcPr>
          <w:p w14:paraId="211D3F4A" w14:textId="77777777" w:rsidR="00FB3CE2" w:rsidRDefault="00FB3CE2" w:rsidP="00062FBB">
            <w:pPr>
              <w:rPr>
                <w:sz w:val="22"/>
                <w:szCs w:val="22"/>
              </w:rPr>
            </w:pPr>
            <w:r w:rsidRPr="0014390E">
              <w:rPr>
                <w:sz w:val="22"/>
                <w:szCs w:val="22"/>
                <w:highlight w:val="green"/>
              </w:rPr>
              <w:t>[add in pass / fail or scored and any weighting]</w:t>
            </w:r>
          </w:p>
        </w:tc>
      </w:tr>
      <w:tr w:rsidR="00FB3CE2" w14:paraId="75A31155" w14:textId="77777777" w:rsidTr="00062FBB">
        <w:tc>
          <w:tcPr>
            <w:tcW w:w="982" w:type="dxa"/>
            <w:vMerge/>
          </w:tcPr>
          <w:p w14:paraId="1764A3DC" w14:textId="77777777" w:rsidR="00FB3CE2" w:rsidRPr="0014390E" w:rsidRDefault="00FB3CE2" w:rsidP="00062FBB">
            <w:pPr>
              <w:pStyle w:val="ListParagraph"/>
              <w:ind w:left="357"/>
              <w:rPr>
                <w:sz w:val="22"/>
                <w:szCs w:val="22"/>
              </w:rPr>
            </w:pPr>
          </w:p>
        </w:tc>
        <w:tc>
          <w:tcPr>
            <w:tcW w:w="12621" w:type="dxa"/>
            <w:gridSpan w:val="2"/>
          </w:tcPr>
          <w:p w14:paraId="0AEEDF67" w14:textId="77777777" w:rsidR="00FB3CE2" w:rsidRDefault="00FB3CE2"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8FD39E7" w14:textId="77777777" w:rsidR="00FB3CE2" w:rsidRPr="0014390E" w:rsidRDefault="00FB3CE2" w:rsidP="00062FBB">
            <w:pPr>
              <w:rPr>
                <w:sz w:val="22"/>
                <w:szCs w:val="22"/>
                <w:highlight w:val="green"/>
              </w:rPr>
            </w:pPr>
          </w:p>
        </w:tc>
      </w:tr>
      <w:tr w:rsidR="00FB3CE2" w14:paraId="00D9FE08" w14:textId="77777777" w:rsidTr="00062FBB">
        <w:tc>
          <w:tcPr>
            <w:tcW w:w="982" w:type="dxa"/>
            <w:vMerge w:val="restart"/>
          </w:tcPr>
          <w:p w14:paraId="0BDCCF7C" w14:textId="77777777" w:rsidR="00FB3CE2" w:rsidRPr="00D14D87" w:rsidRDefault="00FB3CE2" w:rsidP="00A659C8">
            <w:pPr>
              <w:pStyle w:val="ListParagraph"/>
              <w:numPr>
                <w:ilvl w:val="0"/>
                <w:numId w:val="55"/>
              </w:numPr>
              <w:rPr>
                <w:sz w:val="22"/>
                <w:szCs w:val="22"/>
              </w:rPr>
            </w:pPr>
          </w:p>
        </w:tc>
        <w:tc>
          <w:tcPr>
            <w:tcW w:w="10495" w:type="dxa"/>
          </w:tcPr>
          <w:p w14:paraId="31108736" w14:textId="77777777" w:rsidR="00FB3CE2" w:rsidRDefault="00FB3CE2" w:rsidP="00062FBB">
            <w:pPr>
              <w:rPr>
                <w:sz w:val="22"/>
                <w:szCs w:val="22"/>
              </w:rPr>
            </w:pPr>
            <w:r w:rsidRPr="0014390E">
              <w:rPr>
                <w:sz w:val="22"/>
                <w:szCs w:val="22"/>
                <w:highlight w:val="green"/>
              </w:rPr>
              <w:t>[add in question topic / questions / sub criteria]</w:t>
            </w:r>
          </w:p>
        </w:tc>
        <w:tc>
          <w:tcPr>
            <w:tcW w:w="2126" w:type="dxa"/>
          </w:tcPr>
          <w:p w14:paraId="6220012D" w14:textId="77777777" w:rsidR="00FB3CE2" w:rsidRDefault="00FB3CE2" w:rsidP="00062FBB">
            <w:pPr>
              <w:rPr>
                <w:sz w:val="22"/>
                <w:szCs w:val="22"/>
              </w:rPr>
            </w:pPr>
            <w:r w:rsidRPr="0014390E">
              <w:rPr>
                <w:sz w:val="22"/>
                <w:szCs w:val="22"/>
                <w:highlight w:val="green"/>
              </w:rPr>
              <w:t>[add in pass / fail or scored and any weighting]</w:t>
            </w:r>
          </w:p>
        </w:tc>
      </w:tr>
      <w:tr w:rsidR="00FB3CE2" w14:paraId="51C6DCA4" w14:textId="77777777" w:rsidTr="00062FBB">
        <w:tc>
          <w:tcPr>
            <w:tcW w:w="982" w:type="dxa"/>
            <w:vMerge/>
          </w:tcPr>
          <w:p w14:paraId="45F334D9" w14:textId="77777777" w:rsidR="00FB3CE2" w:rsidRPr="0014390E" w:rsidRDefault="00FB3CE2" w:rsidP="00062FBB">
            <w:pPr>
              <w:pStyle w:val="ListParagraph"/>
              <w:ind w:left="357"/>
              <w:rPr>
                <w:sz w:val="22"/>
                <w:szCs w:val="22"/>
              </w:rPr>
            </w:pPr>
          </w:p>
        </w:tc>
        <w:tc>
          <w:tcPr>
            <w:tcW w:w="12621" w:type="dxa"/>
            <w:gridSpan w:val="2"/>
          </w:tcPr>
          <w:p w14:paraId="1E3F4EAA" w14:textId="77777777" w:rsidR="00FB3CE2" w:rsidRDefault="00FB3CE2"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DB988ED" w14:textId="77777777" w:rsidR="00FB3CE2" w:rsidRPr="0014390E" w:rsidRDefault="00FB3CE2" w:rsidP="00062FBB">
            <w:pPr>
              <w:rPr>
                <w:sz w:val="22"/>
                <w:szCs w:val="22"/>
                <w:highlight w:val="green"/>
              </w:rPr>
            </w:pPr>
          </w:p>
        </w:tc>
      </w:tr>
      <w:tr w:rsidR="00FB3CE2" w14:paraId="723700D8" w14:textId="77777777" w:rsidTr="00062FBB">
        <w:tc>
          <w:tcPr>
            <w:tcW w:w="982" w:type="dxa"/>
            <w:vMerge w:val="restart"/>
          </w:tcPr>
          <w:p w14:paraId="550B52D3" w14:textId="77777777" w:rsidR="00FB3CE2" w:rsidRPr="00D14D87" w:rsidRDefault="00FB3CE2" w:rsidP="00A659C8">
            <w:pPr>
              <w:pStyle w:val="ListParagraph"/>
              <w:numPr>
                <w:ilvl w:val="0"/>
                <w:numId w:val="55"/>
              </w:numPr>
              <w:rPr>
                <w:sz w:val="22"/>
                <w:szCs w:val="22"/>
              </w:rPr>
            </w:pPr>
          </w:p>
        </w:tc>
        <w:tc>
          <w:tcPr>
            <w:tcW w:w="10495" w:type="dxa"/>
          </w:tcPr>
          <w:p w14:paraId="2E753AED" w14:textId="77777777" w:rsidR="00FB3CE2" w:rsidRDefault="00FB3CE2" w:rsidP="00062FBB">
            <w:pPr>
              <w:rPr>
                <w:sz w:val="22"/>
                <w:szCs w:val="22"/>
              </w:rPr>
            </w:pPr>
            <w:r w:rsidRPr="0014390E">
              <w:rPr>
                <w:sz w:val="22"/>
                <w:szCs w:val="22"/>
                <w:highlight w:val="green"/>
              </w:rPr>
              <w:t>[add in question topic / questions / sub criteria]</w:t>
            </w:r>
          </w:p>
        </w:tc>
        <w:tc>
          <w:tcPr>
            <w:tcW w:w="2126" w:type="dxa"/>
          </w:tcPr>
          <w:p w14:paraId="62625A81" w14:textId="77777777" w:rsidR="00FB3CE2" w:rsidRDefault="00FB3CE2" w:rsidP="00062FBB">
            <w:pPr>
              <w:rPr>
                <w:sz w:val="22"/>
                <w:szCs w:val="22"/>
              </w:rPr>
            </w:pPr>
            <w:r w:rsidRPr="0014390E">
              <w:rPr>
                <w:sz w:val="22"/>
                <w:szCs w:val="22"/>
                <w:highlight w:val="green"/>
              </w:rPr>
              <w:t>[add in pass / fail or scored and any weighting]</w:t>
            </w:r>
          </w:p>
        </w:tc>
      </w:tr>
      <w:tr w:rsidR="00FB3CE2" w14:paraId="4DD980FD" w14:textId="77777777" w:rsidTr="00062FBB">
        <w:tc>
          <w:tcPr>
            <w:tcW w:w="982" w:type="dxa"/>
            <w:vMerge/>
          </w:tcPr>
          <w:p w14:paraId="43285395" w14:textId="77777777" w:rsidR="00FB3CE2" w:rsidRPr="0014390E" w:rsidRDefault="00FB3CE2" w:rsidP="00062FBB">
            <w:pPr>
              <w:pStyle w:val="ListParagraph"/>
              <w:ind w:left="357"/>
              <w:rPr>
                <w:sz w:val="22"/>
                <w:szCs w:val="22"/>
              </w:rPr>
            </w:pPr>
          </w:p>
        </w:tc>
        <w:tc>
          <w:tcPr>
            <w:tcW w:w="12621" w:type="dxa"/>
            <w:gridSpan w:val="2"/>
          </w:tcPr>
          <w:p w14:paraId="7D1B515E" w14:textId="77777777" w:rsidR="00FB3CE2" w:rsidRDefault="00FB3CE2"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C0D85FA" w14:textId="77777777" w:rsidR="00FB3CE2" w:rsidRPr="0014390E" w:rsidRDefault="00FB3CE2" w:rsidP="00062FBB">
            <w:pPr>
              <w:rPr>
                <w:sz w:val="22"/>
                <w:szCs w:val="22"/>
                <w:highlight w:val="green"/>
              </w:rPr>
            </w:pPr>
          </w:p>
        </w:tc>
      </w:tr>
    </w:tbl>
    <w:p w14:paraId="3C38E73D" w14:textId="684AD72E" w:rsidR="00FB3CE2" w:rsidRDefault="00FB3CE2" w:rsidP="00FB3CE2">
      <w:pPr>
        <w:pStyle w:val="Heading2"/>
        <w:numPr>
          <w:ilvl w:val="0"/>
          <w:numId w:val="0"/>
        </w:numPr>
      </w:pPr>
    </w:p>
    <w:p w14:paraId="1A2DEE88" w14:textId="77777777" w:rsidR="00C44C25" w:rsidRDefault="00C44C25" w:rsidP="00FB3CE2">
      <w:pPr>
        <w:pStyle w:val="Heading2"/>
        <w:numPr>
          <w:ilvl w:val="0"/>
          <w:numId w:val="0"/>
        </w:numPr>
        <w:sectPr w:rsidR="00C44C25" w:rsidSect="009E7F45">
          <w:pgSz w:w="16838" w:h="11906" w:orient="landscape" w:code="9"/>
          <w:pgMar w:top="1134" w:right="1701" w:bottom="1134" w:left="1134" w:header="567" w:footer="340" w:gutter="0"/>
          <w:cols w:space="720"/>
          <w:docGrid w:linePitch="326"/>
        </w:sectPr>
      </w:pPr>
      <w:bookmarkStart w:id="49" w:name="_Toc201679662"/>
      <w:bookmarkStart w:id="50" w:name="_Toc201689205"/>
    </w:p>
    <w:p w14:paraId="7CCA2CBD" w14:textId="63244DEC" w:rsidR="00FB3CE2" w:rsidRDefault="00FB3CE2" w:rsidP="00FB3CE2">
      <w:pPr>
        <w:pStyle w:val="Heading2"/>
        <w:numPr>
          <w:ilvl w:val="0"/>
          <w:numId w:val="0"/>
        </w:numPr>
      </w:pPr>
      <w:r>
        <w:lastRenderedPageBreak/>
        <w:t xml:space="preserve">21. </w:t>
      </w:r>
      <w:r>
        <w:tab/>
        <w:t>Vehicle Inventory</w:t>
      </w:r>
      <w:bookmarkEnd w:id="49"/>
      <w:bookmarkEnd w:id="50"/>
    </w:p>
    <w:p w14:paraId="73234857" w14:textId="77777777" w:rsidR="00FB3CE2" w:rsidRPr="00E84FF9" w:rsidRDefault="00FB3CE2" w:rsidP="00FB3CE2">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2B9B3136" w14:textId="77777777" w:rsidR="00FB3CE2" w:rsidRDefault="00FB3CE2" w:rsidP="00FB3CE2">
      <w:pPr>
        <w:rPr>
          <w:sz w:val="22"/>
          <w:szCs w:val="22"/>
        </w:rPr>
      </w:pPr>
    </w:p>
    <w:p w14:paraId="7BBBA4FA" w14:textId="77777777" w:rsidR="00FB3CE2" w:rsidRPr="003910B0" w:rsidRDefault="00FB3CE2" w:rsidP="00FB3CE2">
      <w:pPr>
        <w:rPr>
          <w:sz w:val="22"/>
          <w:szCs w:val="22"/>
        </w:rPr>
      </w:pPr>
      <w:r>
        <w:rPr>
          <w:sz w:val="22"/>
          <w:szCs w:val="22"/>
        </w:rPr>
        <w:t xml:space="preserve">Yes </w:t>
      </w:r>
      <w:sdt>
        <w:sdtPr>
          <w:rPr>
            <w:sz w:val="22"/>
            <w:szCs w:val="22"/>
          </w:rPr>
          <w:id w:val="-148192107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211416616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68B50C25" w14:textId="77777777" w:rsidR="00FB3CE2" w:rsidRDefault="00FB3CE2" w:rsidP="00FB3CE2"/>
    <w:tbl>
      <w:tblPr>
        <w:tblStyle w:val="TableGrid"/>
        <w:tblW w:w="0" w:type="auto"/>
        <w:tblLook w:val="04A0" w:firstRow="1" w:lastRow="0" w:firstColumn="1" w:lastColumn="0" w:noHBand="0" w:noVBand="1"/>
      </w:tblPr>
      <w:tblGrid>
        <w:gridCol w:w="704"/>
        <w:gridCol w:w="12899"/>
      </w:tblGrid>
      <w:tr w:rsidR="00FB3CE2" w14:paraId="3E4AA98A" w14:textId="77777777" w:rsidTr="00062FBB">
        <w:trPr>
          <w:trHeight w:val="70"/>
        </w:trPr>
        <w:tc>
          <w:tcPr>
            <w:tcW w:w="704" w:type="dxa"/>
            <w:shd w:val="clear" w:color="auto" w:fill="D9D9D9" w:themeFill="background1" w:themeFillShade="D9"/>
          </w:tcPr>
          <w:p w14:paraId="049FD511" w14:textId="77777777" w:rsidR="00FB3CE2" w:rsidRPr="00227DF5" w:rsidRDefault="00FB3CE2" w:rsidP="00A659C8">
            <w:pPr>
              <w:pStyle w:val="ListParagraph"/>
              <w:numPr>
                <w:ilvl w:val="0"/>
                <w:numId w:val="43"/>
              </w:numPr>
              <w:rPr>
                <w:sz w:val="22"/>
                <w:szCs w:val="22"/>
              </w:rPr>
            </w:pPr>
          </w:p>
        </w:tc>
        <w:tc>
          <w:tcPr>
            <w:tcW w:w="12899" w:type="dxa"/>
            <w:shd w:val="clear" w:color="auto" w:fill="D9D9D9" w:themeFill="background1" w:themeFillShade="D9"/>
          </w:tcPr>
          <w:p w14:paraId="02BD96B1" w14:textId="77777777" w:rsidR="00FB3CE2" w:rsidRPr="00C525F3" w:rsidRDefault="00FB3CE2" w:rsidP="00062FBB">
            <w:pPr>
              <w:rPr>
                <w:sz w:val="22"/>
                <w:szCs w:val="22"/>
              </w:rPr>
            </w:pPr>
            <w:r w:rsidRPr="008B46E5">
              <w:rPr>
                <w:sz w:val="22"/>
                <w:szCs w:val="22"/>
              </w:rPr>
              <w:t>The Contracting Authority may require the Vehicle to provide compressed air power via a number of outlets around the Vehicle that meet the requirements to operate pneumatic equipment items within the inventory. An auxiliary air tank may be required.</w:t>
            </w:r>
          </w:p>
        </w:tc>
      </w:tr>
    </w:tbl>
    <w:p w14:paraId="4D832989" w14:textId="77777777" w:rsidR="00B26208" w:rsidRDefault="00B26208" w:rsidP="00B26208"/>
    <w:p w14:paraId="3BDD3C58" w14:textId="77777777" w:rsidR="00B26208" w:rsidRDefault="00B26208" w:rsidP="00B26208">
      <w:pPr>
        <w:rPr>
          <w:sz w:val="22"/>
          <w:szCs w:val="22"/>
        </w:rPr>
      </w:pPr>
      <w:r>
        <w:rPr>
          <w:sz w:val="22"/>
          <w:szCs w:val="22"/>
        </w:rPr>
        <w:t>Please provide details in the box below if you do not comply with any of the compliant framework requirements including the reference and the rationale for non-compliance:</w:t>
      </w:r>
    </w:p>
    <w:p w14:paraId="3160D210" w14:textId="77777777" w:rsidR="00B26208" w:rsidRDefault="00B26208" w:rsidP="00B26208">
      <w:pPr>
        <w:rPr>
          <w:sz w:val="22"/>
          <w:szCs w:val="22"/>
        </w:rPr>
      </w:pPr>
    </w:p>
    <w:tbl>
      <w:tblPr>
        <w:tblStyle w:val="TableGrid"/>
        <w:tblW w:w="0" w:type="auto"/>
        <w:tblLook w:val="04A0" w:firstRow="1" w:lastRow="0" w:firstColumn="1" w:lastColumn="0" w:noHBand="0" w:noVBand="1"/>
      </w:tblPr>
      <w:tblGrid>
        <w:gridCol w:w="13603"/>
      </w:tblGrid>
      <w:tr w:rsidR="00B26208" w14:paraId="2A7D91BD" w14:textId="77777777" w:rsidTr="00034E28">
        <w:tc>
          <w:tcPr>
            <w:tcW w:w="13603" w:type="dxa"/>
            <w:shd w:val="clear" w:color="auto" w:fill="D9D9D9" w:themeFill="background1" w:themeFillShade="D9"/>
          </w:tcPr>
          <w:p w14:paraId="6A677E56" w14:textId="77777777" w:rsidR="00B26208" w:rsidRDefault="00B26208" w:rsidP="00034E28">
            <w:pPr>
              <w:rPr>
                <w:sz w:val="22"/>
                <w:szCs w:val="22"/>
              </w:rPr>
            </w:pPr>
          </w:p>
          <w:p w14:paraId="1F6690DF" w14:textId="77777777" w:rsidR="00B26208" w:rsidRDefault="00B26208" w:rsidP="00034E28">
            <w:pPr>
              <w:rPr>
                <w:sz w:val="22"/>
                <w:szCs w:val="22"/>
              </w:rPr>
            </w:pPr>
          </w:p>
          <w:p w14:paraId="3CD07681" w14:textId="77777777" w:rsidR="00B26208" w:rsidRDefault="00B26208" w:rsidP="00034E28">
            <w:pPr>
              <w:rPr>
                <w:sz w:val="22"/>
                <w:szCs w:val="22"/>
              </w:rPr>
            </w:pPr>
          </w:p>
          <w:p w14:paraId="245F153F" w14:textId="77777777" w:rsidR="00B26208" w:rsidRDefault="00B26208" w:rsidP="00034E28">
            <w:pPr>
              <w:rPr>
                <w:sz w:val="22"/>
                <w:szCs w:val="22"/>
              </w:rPr>
            </w:pPr>
          </w:p>
          <w:p w14:paraId="6EBED851" w14:textId="77777777" w:rsidR="00B26208" w:rsidRDefault="00B26208" w:rsidP="00034E28">
            <w:pPr>
              <w:rPr>
                <w:sz w:val="22"/>
                <w:szCs w:val="22"/>
              </w:rPr>
            </w:pPr>
          </w:p>
        </w:tc>
      </w:tr>
    </w:tbl>
    <w:p w14:paraId="266B1395" w14:textId="77777777" w:rsidR="00BA74F8" w:rsidRDefault="00FB3CE2" w:rsidP="00BA74F8">
      <w:pPr>
        <w:rPr>
          <w:sz w:val="22"/>
          <w:szCs w:val="22"/>
        </w:rPr>
      </w:pPr>
      <w:r>
        <w:br/>
      </w:r>
    </w:p>
    <w:p w14:paraId="5156F78A" w14:textId="2818CA63" w:rsidR="00FB3CE2" w:rsidRPr="003910B0" w:rsidRDefault="00BA74F8" w:rsidP="00FB3CE2">
      <w:pPr>
        <w:rPr>
          <w:sz w:val="22"/>
          <w:szCs w:val="22"/>
        </w:rPr>
      </w:pPr>
      <w:r>
        <w:rPr>
          <w:sz w:val="22"/>
          <w:szCs w:val="22"/>
        </w:rPr>
        <w:t>The following table shows the Contracting Authority’s Requirements. The Supplier must confirm if they comply with</w:t>
      </w:r>
      <w:r w:rsidR="00C44C25">
        <w:rPr>
          <w:sz w:val="22"/>
          <w:szCs w:val="22"/>
        </w:rPr>
        <w:t xml:space="preserve"> each</w:t>
      </w:r>
      <w:r>
        <w:rPr>
          <w:sz w:val="22"/>
          <w:szCs w:val="22"/>
        </w:rPr>
        <w:t xml:space="preserve"> requiremen</w:t>
      </w:r>
      <w:r w:rsidR="00C44C25">
        <w:rPr>
          <w:sz w:val="22"/>
          <w:szCs w:val="22"/>
        </w:rPr>
        <w:t>t</w:t>
      </w:r>
      <w:r>
        <w:rPr>
          <w:sz w:val="22"/>
          <w:szCs w:val="22"/>
        </w:rPr>
        <w:t xml:space="preserve"> and</w:t>
      </w:r>
      <w:r w:rsidR="00C44C25">
        <w:rPr>
          <w:sz w:val="22"/>
          <w:szCs w:val="22"/>
        </w:rPr>
        <w:t xml:space="preserve"> provide</w:t>
      </w:r>
      <w:r>
        <w:rPr>
          <w:sz w:val="22"/>
          <w:szCs w:val="22"/>
        </w:rPr>
        <w:t xml:space="preserve"> a detailed response to each requirement to show how the requirement will be met. </w:t>
      </w:r>
    </w:p>
    <w:p w14:paraId="106342E6" w14:textId="77777777" w:rsidR="00FB3CE2" w:rsidRDefault="00FB3CE2" w:rsidP="00FB3CE2"/>
    <w:tbl>
      <w:tblPr>
        <w:tblStyle w:val="TableGrid"/>
        <w:tblW w:w="0" w:type="auto"/>
        <w:tblLook w:val="04A0" w:firstRow="1" w:lastRow="0" w:firstColumn="1" w:lastColumn="0" w:noHBand="0" w:noVBand="1"/>
      </w:tblPr>
      <w:tblGrid>
        <w:gridCol w:w="704"/>
        <w:gridCol w:w="6521"/>
        <w:gridCol w:w="2078"/>
        <w:gridCol w:w="4300"/>
      </w:tblGrid>
      <w:tr w:rsidR="00FB3CE2" w:rsidRPr="003910B0" w14:paraId="64478E9E" w14:textId="77777777" w:rsidTr="00062FBB">
        <w:tc>
          <w:tcPr>
            <w:tcW w:w="704" w:type="dxa"/>
            <w:shd w:val="clear" w:color="auto" w:fill="C1DFFF"/>
          </w:tcPr>
          <w:p w14:paraId="4B0A3C42" w14:textId="77777777" w:rsidR="00FB3CE2" w:rsidRPr="001F4CA6" w:rsidRDefault="00FB3CE2" w:rsidP="00062FBB">
            <w:pPr>
              <w:pStyle w:val="ListParagraph"/>
              <w:ind w:left="0"/>
              <w:rPr>
                <w:b/>
                <w:bCs/>
                <w:sz w:val="22"/>
                <w:szCs w:val="22"/>
              </w:rPr>
            </w:pPr>
          </w:p>
        </w:tc>
        <w:tc>
          <w:tcPr>
            <w:tcW w:w="6521" w:type="dxa"/>
            <w:shd w:val="clear" w:color="auto" w:fill="C1DFFF"/>
          </w:tcPr>
          <w:p w14:paraId="62B68D7C" w14:textId="77777777" w:rsidR="00FB3CE2" w:rsidRPr="001F4CA6" w:rsidRDefault="00FB3CE2" w:rsidP="00062FBB">
            <w:pPr>
              <w:rPr>
                <w:b/>
                <w:bCs/>
                <w:sz w:val="22"/>
                <w:szCs w:val="22"/>
              </w:rPr>
            </w:pPr>
            <w:r w:rsidRPr="001F4CA6">
              <w:rPr>
                <w:b/>
                <w:bCs/>
                <w:sz w:val="22"/>
                <w:szCs w:val="22"/>
              </w:rPr>
              <w:t>Requirement</w:t>
            </w:r>
          </w:p>
        </w:tc>
        <w:tc>
          <w:tcPr>
            <w:tcW w:w="2078" w:type="dxa"/>
            <w:shd w:val="clear" w:color="auto" w:fill="C1DFFF"/>
          </w:tcPr>
          <w:p w14:paraId="105EC244" w14:textId="77777777" w:rsidR="00FB3CE2" w:rsidRPr="001F4CA6" w:rsidRDefault="00FB3CE2" w:rsidP="00062FBB">
            <w:pPr>
              <w:rPr>
                <w:b/>
                <w:bCs/>
                <w:sz w:val="22"/>
                <w:szCs w:val="22"/>
              </w:rPr>
            </w:pPr>
            <w:r w:rsidRPr="001F4CA6">
              <w:rPr>
                <w:b/>
                <w:bCs/>
                <w:sz w:val="22"/>
                <w:szCs w:val="22"/>
              </w:rPr>
              <w:t>Compliant (Yes / No)</w:t>
            </w:r>
          </w:p>
        </w:tc>
        <w:tc>
          <w:tcPr>
            <w:tcW w:w="4300" w:type="dxa"/>
            <w:shd w:val="clear" w:color="auto" w:fill="C1DFFF"/>
          </w:tcPr>
          <w:p w14:paraId="1E4F539E" w14:textId="77777777" w:rsidR="00FB3CE2" w:rsidRPr="001F4CA6" w:rsidRDefault="00FB3CE2" w:rsidP="00062FBB">
            <w:pPr>
              <w:rPr>
                <w:b/>
                <w:bCs/>
                <w:sz w:val="22"/>
                <w:szCs w:val="22"/>
              </w:rPr>
            </w:pPr>
            <w:r w:rsidRPr="001F4CA6">
              <w:rPr>
                <w:b/>
                <w:bCs/>
                <w:sz w:val="22"/>
                <w:szCs w:val="22"/>
              </w:rPr>
              <w:t>Supplier’s Response</w:t>
            </w:r>
          </w:p>
        </w:tc>
      </w:tr>
      <w:tr w:rsidR="00FB3CE2" w:rsidRPr="003910B0" w14:paraId="6990C4F5" w14:textId="77777777" w:rsidTr="00062FBB">
        <w:tc>
          <w:tcPr>
            <w:tcW w:w="704" w:type="dxa"/>
          </w:tcPr>
          <w:p w14:paraId="28372269" w14:textId="77777777" w:rsidR="00FB3CE2" w:rsidRPr="00227DF5" w:rsidRDefault="00FB3CE2" w:rsidP="00A659C8">
            <w:pPr>
              <w:pStyle w:val="ListParagraph"/>
              <w:numPr>
                <w:ilvl w:val="0"/>
                <w:numId w:val="43"/>
              </w:numPr>
              <w:rPr>
                <w:sz w:val="22"/>
                <w:szCs w:val="22"/>
              </w:rPr>
            </w:pPr>
          </w:p>
        </w:tc>
        <w:tc>
          <w:tcPr>
            <w:tcW w:w="6521" w:type="dxa"/>
          </w:tcPr>
          <w:p w14:paraId="662FD5E8" w14:textId="77777777" w:rsidR="00FB3CE2" w:rsidRPr="003910B0" w:rsidRDefault="00FB3CE2" w:rsidP="00062FBB">
            <w:pPr>
              <w:rPr>
                <w:sz w:val="22"/>
                <w:szCs w:val="22"/>
              </w:rPr>
            </w:pPr>
            <w:r w:rsidRPr="00227DF5">
              <w:rPr>
                <w:sz w:val="22"/>
                <w:szCs w:val="22"/>
              </w:rPr>
              <w:t xml:space="preserve"> </w:t>
            </w:r>
          </w:p>
        </w:tc>
        <w:tc>
          <w:tcPr>
            <w:tcW w:w="2078" w:type="dxa"/>
          </w:tcPr>
          <w:p w14:paraId="542E1539" w14:textId="77777777" w:rsidR="00FB3CE2" w:rsidRPr="003910B0" w:rsidRDefault="00FB3CE2" w:rsidP="00062FBB">
            <w:pPr>
              <w:rPr>
                <w:sz w:val="22"/>
                <w:szCs w:val="22"/>
              </w:rPr>
            </w:pPr>
          </w:p>
        </w:tc>
        <w:tc>
          <w:tcPr>
            <w:tcW w:w="4300" w:type="dxa"/>
          </w:tcPr>
          <w:p w14:paraId="06F113C9" w14:textId="77777777" w:rsidR="00FB3CE2" w:rsidRPr="003910B0" w:rsidRDefault="00FB3CE2" w:rsidP="00062FBB">
            <w:pPr>
              <w:rPr>
                <w:sz w:val="22"/>
                <w:szCs w:val="22"/>
              </w:rPr>
            </w:pPr>
          </w:p>
        </w:tc>
      </w:tr>
      <w:tr w:rsidR="00FB3CE2" w:rsidRPr="003910B0" w14:paraId="558DC40B" w14:textId="77777777" w:rsidTr="00062FBB">
        <w:tc>
          <w:tcPr>
            <w:tcW w:w="704" w:type="dxa"/>
          </w:tcPr>
          <w:p w14:paraId="71E0DB05" w14:textId="77777777" w:rsidR="00FB3CE2" w:rsidRPr="00227DF5" w:rsidRDefault="00FB3CE2" w:rsidP="00A659C8">
            <w:pPr>
              <w:pStyle w:val="ListParagraph"/>
              <w:numPr>
                <w:ilvl w:val="0"/>
                <w:numId w:val="43"/>
              </w:numPr>
              <w:rPr>
                <w:sz w:val="22"/>
                <w:szCs w:val="22"/>
              </w:rPr>
            </w:pPr>
          </w:p>
        </w:tc>
        <w:tc>
          <w:tcPr>
            <w:tcW w:w="6521" w:type="dxa"/>
          </w:tcPr>
          <w:p w14:paraId="5A3F3DDC" w14:textId="77777777" w:rsidR="00FB3CE2" w:rsidRPr="00227DF5" w:rsidRDefault="00FB3CE2" w:rsidP="00062FBB">
            <w:pPr>
              <w:rPr>
                <w:sz w:val="22"/>
                <w:szCs w:val="22"/>
              </w:rPr>
            </w:pPr>
          </w:p>
        </w:tc>
        <w:tc>
          <w:tcPr>
            <w:tcW w:w="2078" w:type="dxa"/>
          </w:tcPr>
          <w:p w14:paraId="47350241" w14:textId="77777777" w:rsidR="00FB3CE2" w:rsidRPr="003910B0" w:rsidRDefault="00FB3CE2" w:rsidP="00062FBB">
            <w:pPr>
              <w:rPr>
                <w:sz w:val="22"/>
                <w:szCs w:val="22"/>
              </w:rPr>
            </w:pPr>
          </w:p>
        </w:tc>
        <w:tc>
          <w:tcPr>
            <w:tcW w:w="4300" w:type="dxa"/>
          </w:tcPr>
          <w:p w14:paraId="57A44F94" w14:textId="77777777" w:rsidR="00FB3CE2" w:rsidRPr="003910B0" w:rsidRDefault="00FB3CE2" w:rsidP="00062FBB">
            <w:pPr>
              <w:rPr>
                <w:sz w:val="22"/>
                <w:szCs w:val="22"/>
              </w:rPr>
            </w:pPr>
          </w:p>
        </w:tc>
      </w:tr>
      <w:tr w:rsidR="00FB3CE2" w:rsidRPr="003910B0" w14:paraId="794A78C9" w14:textId="77777777" w:rsidTr="00062FBB">
        <w:tc>
          <w:tcPr>
            <w:tcW w:w="704" w:type="dxa"/>
          </w:tcPr>
          <w:p w14:paraId="3AA6CDB0" w14:textId="77777777" w:rsidR="00FB3CE2" w:rsidRPr="00227DF5" w:rsidRDefault="00FB3CE2" w:rsidP="00A659C8">
            <w:pPr>
              <w:pStyle w:val="ListParagraph"/>
              <w:numPr>
                <w:ilvl w:val="0"/>
                <w:numId w:val="43"/>
              </w:numPr>
              <w:rPr>
                <w:sz w:val="22"/>
                <w:szCs w:val="22"/>
              </w:rPr>
            </w:pPr>
          </w:p>
        </w:tc>
        <w:tc>
          <w:tcPr>
            <w:tcW w:w="6521" w:type="dxa"/>
          </w:tcPr>
          <w:p w14:paraId="2C2D9DCC" w14:textId="77777777" w:rsidR="00FB3CE2" w:rsidRPr="00227DF5" w:rsidRDefault="00FB3CE2" w:rsidP="00062FBB">
            <w:pPr>
              <w:rPr>
                <w:sz w:val="22"/>
                <w:szCs w:val="22"/>
              </w:rPr>
            </w:pPr>
          </w:p>
        </w:tc>
        <w:tc>
          <w:tcPr>
            <w:tcW w:w="2078" w:type="dxa"/>
          </w:tcPr>
          <w:p w14:paraId="6D0B722C" w14:textId="77777777" w:rsidR="00FB3CE2" w:rsidRPr="003910B0" w:rsidRDefault="00FB3CE2" w:rsidP="00062FBB">
            <w:pPr>
              <w:rPr>
                <w:sz w:val="22"/>
                <w:szCs w:val="22"/>
              </w:rPr>
            </w:pPr>
          </w:p>
        </w:tc>
        <w:tc>
          <w:tcPr>
            <w:tcW w:w="4300" w:type="dxa"/>
          </w:tcPr>
          <w:p w14:paraId="6B2804BB" w14:textId="77777777" w:rsidR="00FB3CE2" w:rsidRPr="003910B0" w:rsidRDefault="00FB3CE2" w:rsidP="00062FBB">
            <w:pPr>
              <w:rPr>
                <w:sz w:val="22"/>
                <w:szCs w:val="22"/>
              </w:rPr>
            </w:pPr>
          </w:p>
        </w:tc>
      </w:tr>
      <w:tr w:rsidR="00FB3CE2" w:rsidRPr="003910B0" w14:paraId="32872EAA" w14:textId="77777777" w:rsidTr="00062FBB">
        <w:tc>
          <w:tcPr>
            <w:tcW w:w="704" w:type="dxa"/>
          </w:tcPr>
          <w:p w14:paraId="3908A4CA" w14:textId="77777777" w:rsidR="00FB3CE2" w:rsidRPr="00227DF5" w:rsidRDefault="00FB3CE2" w:rsidP="00A659C8">
            <w:pPr>
              <w:pStyle w:val="ListParagraph"/>
              <w:numPr>
                <w:ilvl w:val="0"/>
                <w:numId w:val="43"/>
              </w:numPr>
              <w:rPr>
                <w:sz w:val="22"/>
                <w:szCs w:val="22"/>
              </w:rPr>
            </w:pPr>
          </w:p>
        </w:tc>
        <w:tc>
          <w:tcPr>
            <w:tcW w:w="6521" w:type="dxa"/>
          </w:tcPr>
          <w:p w14:paraId="1BA6B745" w14:textId="77777777" w:rsidR="00FB3CE2" w:rsidRPr="00227DF5" w:rsidRDefault="00FB3CE2" w:rsidP="00062FBB">
            <w:pPr>
              <w:rPr>
                <w:sz w:val="22"/>
                <w:szCs w:val="22"/>
              </w:rPr>
            </w:pPr>
          </w:p>
        </w:tc>
        <w:tc>
          <w:tcPr>
            <w:tcW w:w="2078" w:type="dxa"/>
          </w:tcPr>
          <w:p w14:paraId="65D19C65" w14:textId="77777777" w:rsidR="00FB3CE2" w:rsidRPr="003910B0" w:rsidRDefault="00FB3CE2" w:rsidP="00062FBB">
            <w:pPr>
              <w:rPr>
                <w:sz w:val="22"/>
                <w:szCs w:val="22"/>
              </w:rPr>
            </w:pPr>
          </w:p>
        </w:tc>
        <w:tc>
          <w:tcPr>
            <w:tcW w:w="4300" w:type="dxa"/>
          </w:tcPr>
          <w:p w14:paraId="3569AFB9" w14:textId="77777777" w:rsidR="00FB3CE2" w:rsidRPr="003910B0" w:rsidRDefault="00FB3CE2" w:rsidP="00062FBB">
            <w:pPr>
              <w:rPr>
                <w:sz w:val="22"/>
                <w:szCs w:val="22"/>
              </w:rPr>
            </w:pPr>
          </w:p>
        </w:tc>
      </w:tr>
      <w:tr w:rsidR="00FB3CE2" w:rsidRPr="003910B0" w14:paraId="5285EC39" w14:textId="77777777" w:rsidTr="00062FBB">
        <w:tc>
          <w:tcPr>
            <w:tcW w:w="704" w:type="dxa"/>
          </w:tcPr>
          <w:p w14:paraId="0715FD2A" w14:textId="77777777" w:rsidR="00FB3CE2" w:rsidRPr="00227DF5" w:rsidRDefault="00FB3CE2" w:rsidP="00A659C8">
            <w:pPr>
              <w:pStyle w:val="ListParagraph"/>
              <w:numPr>
                <w:ilvl w:val="0"/>
                <w:numId w:val="43"/>
              </w:numPr>
              <w:rPr>
                <w:sz w:val="22"/>
                <w:szCs w:val="22"/>
              </w:rPr>
            </w:pPr>
          </w:p>
        </w:tc>
        <w:tc>
          <w:tcPr>
            <w:tcW w:w="6521" w:type="dxa"/>
          </w:tcPr>
          <w:p w14:paraId="719DD9B8" w14:textId="77777777" w:rsidR="00FB3CE2" w:rsidRPr="00227DF5" w:rsidRDefault="00FB3CE2" w:rsidP="00062FBB">
            <w:pPr>
              <w:rPr>
                <w:sz w:val="22"/>
                <w:szCs w:val="22"/>
              </w:rPr>
            </w:pPr>
          </w:p>
        </w:tc>
        <w:tc>
          <w:tcPr>
            <w:tcW w:w="2078" w:type="dxa"/>
          </w:tcPr>
          <w:p w14:paraId="4FB66127" w14:textId="77777777" w:rsidR="00FB3CE2" w:rsidRPr="003910B0" w:rsidRDefault="00FB3CE2" w:rsidP="00062FBB">
            <w:pPr>
              <w:rPr>
                <w:sz w:val="22"/>
                <w:szCs w:val="22"/>
              </w:rPr>
            </w:pPr>
          </w:p>
        </w:tc>
        <w:tc>
          <w:tcPr>
            <w:tcW w:w="4300" w:type="dxa"/>
          </w:tcPr>
          <w:p w14:paraId="22B9F202" w14:textId="77777777" w:rsidR="00FB3CE2" w:rsidRPr="003910B0" w:rsidRDefault="00FB3CE2" w:rsidP="00062FBB">
            <w:pPr>
              <w:rPr>
                <w:sz w:val="22"/>
                <w:szCs w:val="22"/>
              </w:rPr>
            </w:pPr>
          </w:p>
        </w:tc>
      </w:tr>
      <w:tr w:rsidR="00FB3CE2" w:rsidRPr="003910B0" w14:paraId="2175059F" w14:textId="77777777" w:rsidTr="00062FBB">
        <w:tc>
          <w:tcPr>
            <w:tcW w:w="704" w:type="dxa"/>
          </w:tcPr>
          <w:p w14:paraId="76C43B11" w14:textId="77777777" w:rsidR="00FB3CE2" w:rsidRPr="00227DF5" w:rsidRDefault="00FB3CE2" w:rsidP="00A659C8">
            <w:pPr>
              <w:pStyle w:val="ListParagraph"/>
              <w:numPr>
                <w:ilvl w:val="0"/>
                <w:numId w:val="43"/>
              </w:numPr>
              <w:rPr>
                <w:sz w:val="22"/>
                <w:szCs w:val="22"/>
              </w:rPr>
            </w:pPr>
          </w:p>
        </w:tc>
        <w:tc>
          <w:tcPr>
            <w:tcW w:w="6521" w:type="dxa"/>
          </w:tcPr>
          <w:p w14:paraId="611AFEC0" w14:textId="77777777" w:rsidR="00FB3CE2" w:rsidRPr="00227DF5" w:rsidRDefault="00FB3CE2" w:rsidP="00062FBB">
            <w:pPr>
              <w:rPr>
                <w:sz w:val="22"/>
                <w:szCs w:val="22"/>
              </w:rPr>
            </w:pPr>
          </w:p>
        </w:tc>
        <w:tc>
          <w:tcPr>
            <w:tcW w:w="2078" w:type="dxa"/>
          </w:tcPr>
          <w:p w14:paraId="63ABE417" w14:textId="77777777" w:rsidR="00FB3CE2" w:rsidRPr="003910B0" w:rsidRDefault="00FB3CE2" w:rsidP="00062FBB">
            <w:pPr>
              <w:rPr>
                <w:sz w:val="22"/>
                <w:szCs w:val="22"/>
              </w:rPr>
            </w:pPr>
          </w:p>
        </w:tc>
        <w:tc>
          <w:tcPr>
            <w:tcW w:w="4300" w:type="dxa"/>
          </w:tcPr>
          <w:p w14:paraId="545A261D" w14:textId="77777777" w:rsidR="00FB3CE2" w:rsidRPr="003910B0" w:rsidRDefault="00FB3CE2" w:rsidP="00062FBB">
            <w:pPr>
              <w:rPr>
                <w:sz w:val="22"/>
                <w:szCs w:val="22"/>
              </w:rPr>
            </w:pPr>
          </w:p>
        </w:tc>
      </w:tr>
      <w:tr w:rsidR="00FB3CE2" w:rsidRPr="003910B0" w14:paraId="302A1955" w14:textId="77777777" w:rsidTr="00062FBB">
        <w:tc>
          <w:tcPr>
            <w:tcW w:w="704" w:type="dxa"/>
          </w:tcPr>
          <w:p w14:paraId="21656B7F" w14:textId="77777777" w:rsidR="00FB3CE2" w:rsidRPr="00227DF5" w:rsidRDefault="00FB3CE2" w:rsidP="00A659C8">
            <w:pPr>
              <w:pStyle w:val="ListParagraph"/>
              <w:numPr>
                <w:ilvl w:val="0"/>
                <w:numId w:val="43"/>
              </w:numPr>
              <w:rPr>
                <w:sz w:val="22"/>
                <w:szCs w:val="22"/>
              </w:rPr>
            </w:pPr>
          </w:p>
        </w:tc>
        <w:tc>
          <w:tcPr>
            <w:tcW w:w="6521" w:type="dxa"/>
          </w:tcPr>
          <w:p w14:paraId="4AD9AC98" w14:textId="77777777" w:rsidR="00FB3CE2" w:rsidRPr="00227DF5" w:rsidRDefault="00FB3CE2" w:rsidP="00062FBB">
            <w:pPr>
              <w:rPr>
                <w:sz w:val="22"/>
                <w:szCs w:val="22"/>
              </w:rPr>
            </w:pPr>
          </w:p>
        </w:tc>
        <w:tc>
          <w:tcPr>
            <w:tcW w:w="2078" w:type="dxa"/>
          </w:tcPr>
          <w:p w14:paraId="1BBF2BAC" w14:textId="77777777" w:rsidR="00FB3CE2" w:rsidRPr="003910B0" w:rsidRDefault="00FB3CE2" w:rsidP="00062FBB">
            <w:pPr>
              <w:rPr>
                <w:sz w:val="22"/>
                <w:szCs w:val="22"/>
              </w:rPr>
            </w:pPr>
          </w:p>
        </w:tc>
        <w:tc>
          <w:tcPr>
            <w:tcW w:w="4300" w:type="dxa"/>
          </w:tcPr>
          <w:p w14:paraId="0FFB20E8" w14:textId="77777777" w:rsidR="00FB3CE2" w:rsidRPr="003910B0" w:rsidRDefault="00FB3CE2" w:rsidP="00062FBB">
            <w:pPr>
              <w:rPr>
                <w:sz w:val="22"/>
                <w:szCs w:val="22"/>
              </w:rPr>
            </w:pPr>
          </w:p>
        </w:tc>
      </w:tr>
      <w:tr w:rsidR="00FB3CE2" w:rsidRPr="003910B0" w14:paraId="3605E8A4" w14:textId="77777777" w:rsidTr="00062FBB">
        <w:tc>
          <w:tcPr>
            <w:tcW w:w="704" w:type="dxa"/>
          </w:tcPr>
          <w:p w14:paraId="5A1A9C6E" w14:textId="77777777" w:rsidR="00FB3CE2" w:rsidRPr="00227DF5" w:rsidRDefault="00FB3CE2" w:rsidP="00A659C8">
            <w:pPr>
              <w:pStyle w:val="ListParagraph"/>
              <w:numPr>
                <w:ilvl w:val="0"/>
                <w:numId w:val="43"/>
              </w:numPr>
              <w:rPr>
                <w:sz w:val="22"/>
                <w:szCs w:val="22"/>
              </w:rPr>
            </w:pPr>
          </w:p>
        </w:tc>
        <w:tc>
          <w:tcPr>
            <w:tcW w:w="6521" w:type="dxa"/>
          </w:tcPr>
          <w:p w14:paraId="49F01DE6" w14:textId="77777777" w:rsidR="00FB3CE2" w:rsidRPr="00227DF5" w:rsidRDefault="00FB3CE2" w:rsidP="00062FBB">
            <w:pPr>
              <w:rPr>
                <w:sz w:val="22"/>
                <w:szCs w:val="22"/>
              </w:rPr>
            </w:pPr>
          </w:p>
        </w:tc>
        <w:tc>
          <w:tcPr>
            <w:tcW w:w="2078" w:type="dxa"/>
          </w:tcPr>
          <w:p w14:paraId="1BB7D6A6" w14:textId="77777777" w:rsidR="00FB3CE2" w:rsidRPr="003910B0" w:rsidRDefault="00FB3CE2" w:rsidP="00062FBB">
            <w:pPr>
              <w:rPr>
                <w:sz w:val="22"/>
                <w:szCs w:val="22"/>
              </w:rPr>
            </w:pPr>
          </w:p>
        </w:tc>
        <w:tc>
          <w:tcPr>
            <w:tcW w:w="4300" w:type="dxa"/>
          </w:tcPr>
          <w:p w14:paraId="76B26CD4" w14:textId="77777777" w:rsidR="00FB3CE2" w:rsidRPr="003910B0" w:rsidRDefault="00FB3CE2" w:rsidP="00062FBB">
            <w:pPr>
              <w:rPr>
                <w:sz w:val="22"/>
                <w:szCs w:val="22"/>
              </w:rPr>
            </w:pPr>
          </w:p>
        </w:tc>
      </w:tr>
    </w:tbl>
    <w:p w14:paraId="1BBABD83" w14:textId="77777777" w:rsidR="00FB3CE2" w:rsidRDefault="00FB3CE2" w:rsidP="00FB3CE2"/>
    <w:p w14:paraId="66050D93" w14:textId="77777777" w:rsidR="00FB3CE2" w:rsidRDefault="00FB3CE2" w:rsidP="00FB3CE2">
      <w:pPr>
        <w:rPr>
          <w:sz w:val="22"/>
          <w:szCs w:val="22"/>
        </w:rPr>
      </w:pPr>
      <w:r>
        <w:rPr>
          <w:sz w:val="22"/>
          <w:szCs w:val="22"/>
        </w:rPr>
        <w:t xml:space="preserve">The following table shows the questions that relate to the </w:t>
      </w:r>
      <w:r w:rsidRPr="008B46E5">
        <w:rPr>
          <w:sz w:val="22"/>
          <w:szCs w:val="22"/>
        </w:rPr>
        <w:t xml:space="preserve">Vehicle Inventory </w:t>
      </w:r>
      <w:r>
        <w:rPr>
          <w:sz w:val="22"/>
          <w:szCs w:val="22"/>
        </w:rPr>
        <w:t xml:space="preserve">section: </w:t>
      </w:r>
    </w:p>
    <w:p w14:paraId="6AE6A913" w14:textId="77777777" w:rsidR="00FB3CE2" w:rsidRDefault="00FB3CE2" w:rsidP="00FB3CE2">
      <w:pPr>
        <w:rPr>
          <w:sz w:val="22"/>
          <w:szCs w:val="22"/>
        </w:rPr>
      </w:pPr>
    </w:p>
    <w:tbl>
      <w:tblPr>
        <w:tblStyle w:val="TableGrid"/>
        <w:tblW w:w="0" w:type="auto"/>
        <w:tblLook w:val="04A0" w:firstRow="1" w:lastRow="0" w:firstColumn="1" w:lastColumn="0" w:noHBand="0" w:noVBand="1"/>
      </w:tblPr>
      <w:tblGrid>
        <w:gridCol w:w="982"/>
        <w:gridCol w:w="10495"/>
        <w:gridCol w:w="2126"/>
      </w:tblGrid>
      <w:tr w:rsidR="00FB3CE2" w14:paraId="05CDC061" w14:textId="77777777" w:rsidTr="00062FBB">
        <w:tc>
          <w:tcPr>
            <w:tcW w:w="982" w:type="dxa"/>
            <w:shd w:val="clear" w:color="auto" w:fill="BBE3E2" w:themeFill="accent4" w:themeFillTint="66"/>
          </w:tcPr>
          <w:p w14:paraId="2DF13497" w14:textId="77777777" w:rsidR="00FB3CE2" w:rsidRPr="0014390E" w:rsidRDefault="00FB3CE2" w:rsidP="00062FBB">
            <w:pPr>
              <w:rPr>
                <w:b/>
                <w:bCs/>
                <w:sz w:val="22"/>
                <w:szCs w:val="22"/>
              </w:rPr>
            </w:pPr>
            <w:r w:rsidRPr="0014390E">
              <w:rPr>
                <w:b/>
                <w:bCs/>
                <w:sz w:val="22"/>
                <w:szCs w:val="22"/>
              </w:rPr>
              <w:lastRenderedPageBreak/>
              <w:t>Ref</w:t>
            </w:r>
          </w:p>
        </w:tc>
        <w:tc>
          <w:tcPr>
            <w:tcW w:w="10495" w:type="dxa"/>
            <w:shd w:val="clear" w:color="auto" w:fill="BBE3E2" w:themeFill="accent4" w:themeFillTint="66"/>
          </w:tcPr>
          <w:p w14:paraId="197B53E8" w14:textId="77777777" w:rsidR="00FB3CE2" w:rsidRPr="0014390E" w:rsidRDefault="00FB3CE2" w:rsidP="00062FBB">
            <w:pPr>
              <w:rPr>
                <w:b/>
                <w:bCs/>
                <w:sz w:val="22"/>
                <w:szCs w:val="22"/>
              </w:rPr>
            </w:pPr>
            <w:r w:rsidRPr="0014390E">
              <w:rPr>
                <w:b/>
                <w:bCs/>
                <w:sz w:val="22"/>
                <w:szCs w:val="22"/>
              </w:rPr>
              <w:t>Question</w:t>
            </w:r>
          </w:p>
        </w:tc>
        <w:tc>
          <w:tcPr>
            <w:tcW w:w="2126" w:type="dxa"/>
            <w:shd w:val="clear" w:color="auto" w:fill="BBE3E2" w:themeFill="accent4" w:themeFillTint="66"/>
          </w:tcPr>
          <w:p w14:paraId="2B4EB6F6" w14:textId="77777777" w:rsidR="00FB3CE2" w:rsidRPr="0014390E" w:rsidRDefault="00FB3CE2" w:rsidP="00062FBB">
            <w:pPr>
              <w:rPr>
                <w:b/>
                <w:bCs/>
                <w:sz w:val="22"/>
                <w:szCs w:val="22"/>
              </w:rPr>
            </w:pPr>
            <w:r>
              <w:rPr>
                <w:b/>
                <w:bCs/>
                <w:sz w:val="22"/>
                <w:szCs w:val="22"/>
              </w:rPr>
              <w:t>Weighting</w:t>
            </w:r>
          </w:p>
        </w:tc>
      </w:tr>
      <w:tr w:rsidR="00FB3CE2" w14:paraId="349DD163" w14:textId="77777777" w:rsidTr="00062FBB">
        <w:tc>
          <w:tcPr>
            <w:tcW w:w="982" w:type="dxa"/>
            <w:vMerge w:val="restart"/>
          </w:tcPr>
          <w:p w14:paraId="415A07E1" w14:textId="77777777" w:rsidR="00FB3CE2" w:rsidRPr="00D14D87" w:rsidRDefault="00FB3CE2" w:rsidP="00A659C8">
            <w:pPr>
              <w:pStyle w:val="ListParagraph"/>
              <w:numPr>
                <w:ilvl w:val="0"/>
                <w:numId w:val="44"/>
              </w:numPr>
              <w:rPr>
                <w:sz w:val="22"/>
                <w:szCs w:val="22"/>
              </w:rPr>
            </w:pPr>
          </w:p>
        </w:tc>
        <w:tc>
          <w:tcPr>
            <w:tcW w:w="10495" w:type="dxa"/>
          </w:tcPr>
          <w:p w14:paraId="35ED16E2" w14:textId="77777777" w:rsidR="00FB3CE2" w:rsidRDefault="00FB3CE2" w:rsidP="00062FBB">
            <w:pPr>
              <w:rPr>
                <w:sz w:val="22"/>
                <w:szCs w:val="22"/>
              </w:rPr>
            </w:pPr>
            <w:r w:rsidRPr="0014390E">
              <w:rPr>
                <w:sz w:val="22"/>
                <w:szCs w:val="22"/>
                <w:highlight w:val="green"/>
              </w:rPr>
              <w:t>[add in question topic / questions / sub criteria]</w:t>
            </w:r>
          </w:p>
        </w:tc>
        <w:tc>
          <w:tcPr>
            <w:tcW w:w="2126" w:type="dxa"/>
          </w:tcPr>
          <w:p w14:paraId="6393B544" w14:textId="77777777" w:rsidR="00FB3CE2" w:rsidRDefault="00FB3CE2" w:rsidP="00062FBB">
            <w:pPr>
              <w:rPr>
                <w:sz w:val="22"/>
                <w:szCs w:val="22"/>
              </w:rPr>
            </w:pPr>
            <w:r w:rsidRPr="0014390E">
              <w:rPr>
                <w:sz w:val="22"/>
                <w:szCs w:val="22"/>
                <w:highlight w:val="green"/>
              </w:rPr>
              <w:t>[add in pass / fail or scored and any weighting]</w:t>
            </w:r>
          </w:p>
        </w:tc>
      </w:tr>
      <w:tr w:rsidR="00FB3CE2" w14:paraId="55EE06F5" w14:textId="77777777" w:rsidTr="00062FBB">
        <w:tc>
          <w:tcPr>
            <w:tcW w:w="982" w:type="dxa"/>
            <w:vMerge/>
          </w:tcPr>
          <w:p w14:paraId="25769B15" w14:textId="77777777" w:rsidR="00FB3CE2" w:rsidRPr="0014390E" w:rsidRDefault="00FB3CE2" w:rsidP="00062FBB">
            <w:pPr>
              <w:pStyle w:val="ListParagraph"/>
              <w:ind w:left="357"/>
              <w:rPr>
                <w:sz w:val="22"/>
                <w:szCs w:val="22"/>
              </w:rPr>
            </w:pPr>
          </w:p>
        </w:tc>
        <w:tc>
          <w:tcPr>
            <w:tcW w:w="12621" w:type="dxa"/>
            <w:gridSpan w:val="2"/>
          </w:tcPr>
          <w:p w14:paraId="52283F7B" w14:textId="77777777" w:rsidR="00FB3CE2" w:rsidRDefault="00FB3CE2"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D183D21" w14:textId="77777777" w:rsidR="00FB3CE2" w:rsidRPr="0014390E" w:rsidRDefault="00FB3CE2" w:rsidP="00062FBB">
            <w:pPr>
              <w:rPr>
                <w:sz w:val="22"/>
                <w:szCs w:val="22"/>
                <w:highlight w:val="green"/>
              </w:rPr>
            </w:pPr>
          </w:p>
        </w:tc>
      </w:tr>
      <w:tr w:rsidR="00FB3CE2" w14:paraId="30F26347" w14:textId="77777777" w:rsidTr="00062FBB">
        <w:tc>
          <w:tcPr>
            <w:tcW w:w="982" w:type="dxa"/>
            <w:vMerge w:val="restart"/>
          </w:tcPr>
          <w:p w14:paraId="278DDB78" w14:textId="77777777" w:rsidR="00FB3CE2" w:rsidRPr="00D14D87" w:rsidRDefault="00FB3CE2" w:rsidP="00A659C8">
            <w:pPr>
              <w:pStyle w:val="ListParagraph"/>
              <w:numPr>
                <w:ilvl w:val="0"/>
                <w:numId w:val="44"/>
              </w:numPr>
              <w:rPr>
                <w:sz w:val="22"/>
                <w:szCs w:val="22"/>
              </w:rPr>
            </w:pPr>
          </w:p>
        </w:tc>
        <w:tc>
          <w:tcPr>
            <w:tcW w:w="10495" w:type="dxa"/>
          </w:tcPr>
          <w:p w14:paraId="082944BE" w14:textId="77777777" w:rsidR="00FB3CE2" w:rsidRDefault="00FB3CE2" w:rsidP="00062FBB">
            <w:pPr>
              <w:rPr>
                <w:sz w:val="22"/>
                <w:szCs w:val="22"/>
              </w:rPr>
            </w:pPr>
            <w:r w:rsidRPr="0014390E">
              <w:rPr>
                <w:sz w:val="22"/>
                <w:szCs w:val="22"/>
                <w:highlight w:val="green"/>
              </w:rPr>
              <w:t>[add in question topic / questions / sub criteria]</w:t>
            </w:r>
          </w:p>
        </w:tc>
        <w:tc>
          <w:tcPr>
            <w:tcW w:w="2126" w:type="dxa"/>
          </w:tcPr>
          <w:p w14:paraId="323EDEB4" w14:textId="77777777" w:rsidR="00FB3CE2" w:rsidRDefault="00FB3CE2" w:rsidP="00062FBB">
            <w:pPr>
              <w:rPr>
                <w:sz w:val="22"/>
                <w:szCs w:val="22"/>
              </w:rPr>
            </w:pPr>
            <w:r w:rsidRPr="0014390E">
              <w:rPr>
                <w:sz w:val="22"/>
                <w:szCs w:val="22"/>
                <w:highlight w:val="green"/>
              </w:rPr>
              <w:t>[add in pass / fail or scored and any weighting]</w:t>
            </w:r>
          </w:p>
        </w:tc>
      </w:tr>
      <w:tr w:rsidR="00FB3CE2" w14:paraId="5BD985C0" w14:textId="77777777" w:rsidTr="00062FBB">
        <w:tc>
          <w:tcPr>
            <w:tcW w:w="982" w:type="dxa"/>
            <w:vMerge/>
          </w:tcPr>
          <w:p w14:paraId="5DD763FF" w14:textId="77777777" w:rsidR="00FB3CE2" w:rsidRPr="0014390E" w:rsidRDefault="00FB3CE2" w:rsidP="00062FBB">
            <w:pPr>
              <w:pStyle w:val="ListParagraph"/>
              <w:ind w:left="357"/>
              <w:rPr>
                <w:sz w:val="22"/>
                <w:szCs w:val="22"/>
              </w:rPr>
            </w:pPr>
          </w:p>
        </w:tc>
        <w:tc>
          <w:tcPr>
            <w:tcW w:w="12621" w:type="dxa"/>
            <w:gridSpan w:val="2"/>
          </w:tcPr>
          <w:p w14:paraId="2B24193C" w14:textId="77777777" w:rsidR="00FB3CE2" w:rsidRDefault="00FB3CE2"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2E8E658" w14:textId="77777777" w:rsidR="00FB3CE2" w:rsidRPr="0014390E" w:rsidRDefault="00FB3CE2" w:rsidP="00062FBB">
            <w:pPr>
              <w:rPr>
                <w:sz w:val="22"/>
                <w:szCs w:val="22"/>
                <w:highlight w:val="green"/>
              </w:rPr>
            </w:pPr>
          </w:p>
        </w:tc>
      </w:tr>
      <w:tr w:rsidR="00FB3CE2" w14:paraId="3502C7C4" w14:textId="77777777" w:rsidTr="00062FBB">
        <w:tc>
          <w:tcPr>
            <w:tcW w:w="982" w:type="dxa"/>
            <w:vMerge w:val="restart"/>
          </w:tcPr>
          <w:p w14:paraId="42ECF10A" w14:textId="77777777" w:rsidR="00FB3CE2" w:rsidRPr="00D14D87" w:rsidRDefault="00FB3CE2" w:rsidP="00A659C8">
            <w:pPr>
              <w:pStyle w:val="ListParagraph"/>
              <w:numPr>
                <w:ilvl w:val="0"/>
                <w:numId w:val="44"/>
              </w:numPr>
              <w:rPr>
                <w:sz w:val="22"/>
                <w:szCs w:val="22"/>
              </w:rPr>
            </w:pPr>
          </w:p>
        </w:tc>
        <w:tc>
          <w:tcPr>
            <w:tcW w:w="10495" w:type="dxa"/>
          </w:tcPr>
          <w:p w14:paraId="16E7E1C1" w14:textId="77777777" w:rsidR="00FB3CE2" w:rsidRDefault="00FB3CE2" w:rsidP="00062FBB">
            <w:pPr>
              <w:rPr>
                <w:sz w:val="22"/>
                <w:szCs w:val="22"/>
              </w:rPr>
            </w:pPr>
            <w:r w:rsidRPr="0014390E">
              <w:rPr>
                <w:sz w:val="22"/>
                <w:szCs w:val="22"/>
                <w:highlight w:val="green"/>
              </w:rPr>
              <w:t>[add in question topic / questions / sub criteria]</w:t>
            </w:r>
          </w:p>
        </w:tc>
        <w:tc>
          <w:tcPr>
            <w:tcW w:w="2126" w:type="dxa"/>
          </w:tcPr>
          <w:p w14:paraId="58CC69C6" w14:textId="77777777" w:rsidR="00FB3CE2" w:rsidRDefault="00FB3CE2" w:rsidP="00062FBB">
            <w:pPr>
              <w:rPr>
                <w:sz w:val="22"/>
                <w:szCs w:val="22"/>
              </w:rPr>
            </w:pPr>
            <w:r w:rsidRPr="0014390E">
              <w:rPr>
                <w:sz w:val="22"/>
                <w:szCs w:val="22"/>
                <w:highlight w:val="green"/>
              </w:rPr>
              <w:t>[add in pass / fail or scored and any weighting]</w:t>
            </w:r>
          </w:p>
        </w:tc>
      </w:tr>
      <w:tr w:rsidR="00FB3CE2" w14:paraId="327C9055" w14:textId="77777777" w:rsidTr="00062FBB">
        <w:tc>
          <w:tcPr>
            <w:tcW w:w="982" w:type="dxa"/>
            <w:vMerge/>
          </w:tcPr>
          <w:p w14:paraId="46B68730" w14:textId="77777777" w:rsidR="00FB3CE2" w:rsidRPr="0014390E" w:rsidRDefault="00FB3CE2" w:rsidP="00062FBB">
            <w:pPr>
              <w:pStyle w:val="ListParagraph"/>
              <w:ind w:left="357"/>
              <w:rPr>
                <w:sz w:val="22"/>
                <w:szCs w:val="22"/>
              </w:rPr>
            </w:pPr>
          </w:p>
        </w:tc>
        <w:tc>
          <w:tcPr>
            <w:tcW w:w="12621" w:type="dxa"/>
            <w:gridSpan w:val="2"/>
          </w:tcPr>
          <w:p w14:paraId="636D263C" w14:textId="77777777" w:rsidR="00FB3CE2" w:rsidRDefault="00FB3CE2"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D60B7EA" w14:textId="77777777" w:rsidR="00FB3CE2" w:rsidRPr="0014390E" w:rsidRDefault="00FB3CE2" w:rsidP="00062FBB">
            <w:pPr>
              <w:rPr>
                <w:sz w:val="22"/>
                <w:szCs w:val="22"/>
                <w:highlight w:val="green"/>
              </w:rPr>
            </w:pPr>
          </w:p>
        </w:tc>
      </w:tr>
    </w:tbl>
    <w:p w14:paraId="6FB9DE53" w14:textId="77777777" w:rsidR="00FB3CE2" w:rsidRDefault="00FB3CE2" w:rsidP="00FB3CE2">
      <w:pPr>
        <w:pStyle w:val="Heading2"/>
        <w:numPr>
          <w:ilvl w:val="0"/>
          <w:numId w:val="0"/>
        </w:numPr>
        <w:ind w:left="576" w:hanging="576"/>
      </w:pPr>
    </w:p>
    <w:p w14:paraId="4F4A2A68" w14:textId="6E0BD37E" w:rsidR="00A23EF3" w:rsidRDefault="00A23EF3" w:rsidP="00A23EF3">
      <w:pPr>
        <w:pStyle w:val="Heading2"/>
        <w:numPr>
          <w:ilvl w:val="0"/>
          <w:numId w:val="0"/>
        </w:numPr>
      </w:pPr>
    </w:p>
    <w:bookmarkEnd w:id="48"/>
    <w:p w14:paraId="20F03CD3" w14:textId="20A128A1" w:rsidR="00A659C8" w:rsidRDefault="009E7F45" w:rsidP="00A659C8">
      <w:pPr>
        <w:pStyle w:val="Heading2"/>
        <w:numPr>
          <w:ilvl w:val="0"/>
          <w:numId w:val="0"/>
        </w:numPr>
      </w:pPr>
      <w:r>
        <w:br w:type="page"/>
      </w:r>
      <w:bookmarkStart w:id="51" w:name="_Toc201679663"/>
      <w:bookmarkStart w:id="52" w:name="_Toc201689206"/>
      <w:r w:rsidR="00A659C8">
        <w:lastRenderedPageBreak/>
        <w:t xml:space="preserve">22. </w:t>
      </w:r>
      <w:r w:rsidR="00A659C8">
        <w:tab/>
        <w:t>Crew Cab Stowage</w:t>
      </w:r>
      <w:bookmarkEnd w:id="51"/>
      <w:bookmarkEnd w:id="52"/>
    </w:p>
    <w:p w14:paraId="116317B8" w14:textId="6154D1FF" w:rsidR="00BA74F8" w:rsidRPr="003910B0" w:rsidRDefault="00A659C8" w:rsidP="00BA74F8">
      <w:pPr>
        <w:rPr>
          <w:sz w:val="22"/>
          <w:szCs w:val="22"/>
        </w:rPr>
      </w:pPr>
      <w:r>
        <w:br/>
      </w:r>
      <w:r w:rsidR="00BA74F8">
        <w:rPr>
          <w:sz w:val="22"/>
          <w:szCs w:val="22"/>
        </w:rPr>
        <w:t xml:space="preserve">The following table shows the Contracting Authority’s Requirements. The Supplier must confirm if they comply with </w:t>
      </w:r>
      <w:r w:rsidR="00C44C25">
        <w:rPr>
          <w:sz w:val="22"/>
          <w:szCs w:val="22"/>
        </w:rPr>
        <w:t xml:space="preserve">each </w:t>
      </w:r>
      <w:r w:rsidR="00BA74F8">
        <w:rPr>
          <w:sz w:val="22"/>
          <w:szCs w:val="22"/>
        </w:rPr>
        <w:t>requirement and</w:t>
      </w:r>
      <w:r w:rsidR="00C44C25">
        <w:rPr>
          <w:sz w:val="22"/>
          <w:szCs w:val="22"/>
        </w:rPr>
        <w:t xml:space="preserve"> provide</w:t>
      </w:r>
      <w:r w:rsidR="00BA74F8">
        <w:rPr>
          <w:sz w:val="22"/>
          <w:szCs w:val="22"/>
        </w:rPr>
        <w:t xml:space="preserve"> a detailed response to each requirement to show how the requirement will be met. </w:t>
      </w:r>
    </w:p>
    <w:p w14:paraId="107B4D87" w14:textId="77777777" w:rsidR="00A659C8" w:rsidRDefault="00A659C8" w:rsidP="00A659C8"/>
    <w:tbl>
      <w:tblPr>
        <w:tblStyle w:val="TableGrid"/>
        <w:tblW w:w="0" w:type="auto"/>
        <w:tblLook w:val="04A0" w:firstRow="1" w:lastRow="0" w:firstColumn="1" w:lastColumn="0" w:noHBand="0" w:noVBand="1"/>
      </w:tblPr>
      <w:tblGrid>
        <w:gridCol w:w="704"/>
        <w:gridCol w:w="6521"/>
        <w:gridCol w:w="2078"/>
        <w:gridCol w:w="4300"/>
      </w:tblGrid>
      <w:tr w:rsidR="00A659C8" w:rsidRPr="003910B0" w14:paraId="33F0D14B" w14:textId="77777777" w:rsidTr="00062FBB">
        <w:tc>
          <w:tcPr>
            <w:tcW w:w="704" w:type="dxa"/>
            <w:shd w:val="clear" w:color="auto" w:fill="C1DFFF"/>
          </w:tcPr>
          <w:p w14:paraId="6559E8F1" w14:textId="77777777" w:rsidR="00A659C8" w:rsidRPr="001F4CA6" w:rsidRDefault="00A659C8" w:rsidP="00062FBB">
            <w:pPr>
              <w:pStyle w:val="ListParagraph"/>
              <w:ind w:left="0"/>
              <w:rPr>
                <w:b/>
                <w:bCs/>
                <w:sz w:val="22"/>
                <w:szCs w:val="22"/>
              </w:rPr>
            </w:pPr>
          </w:p>
        </w:tc>
        <w:tc>
          <w:tcPr>
            <w:tcW w:w="6521" w:type="dxa"/>
            <w:shd w:val="clear" w:color="auto" w:fill="C1DFFF"/>
          </w:tcPr>
          <w:p w14:paraId="454A4888" w14:textId="77777777" w:rsidR="00A659C8" w:rsidRPr="001F4CA6" w:rsidRDefault="00A659C8" w:rsidP="00062FBB">
            <w:pPr>
              <w:rPr>
                <w:b/>
                <w:bCs/>
                <w:sz w:val="22"/>
                <w:szCs w:val="22"/>
              </w:rPr>
            </w:pPr>
            <w:r w:rsidRPr="001F4CA6">
              <w:rPr>
                <w:b/>
                <w:bCs/>
                <w:sz w:val="22"/>
                <w:szCs w:val="22"/>
              </w:rPr>
              <w:t>Requirement</w:t>
            </w:r>
          </w:p>
        </w:tc>
        <w:tc>
          <w:tcPr>
            <w:tcW w:w="2078" w:type="dxa"/>
            <w:shd w:val="clear" w:color="auto" w:fill="C1DFFF"/>
          </w:tcPr>
          <w:p w14:paraId="4DCD6139" w14:textId="77777777" w:rsidR="00A659C8" w:rsidRPr="001F4CA6" w:rsidRDefault="00A659C8" w:rsidP="00062FBB">
            <w:pPr>
              <w:rPr>
                <w:b/>
                <w:bCs/>
                <w:sz w:val="22"/>
                <w:szCs w:val="22"/>
              </w:rPr>
            </w:pPr>
            <w:r w:rsidRPr="001F4CA6">
              <w:rPr>
                <w:b/>
                <w:bCs/>
                <w:sz w:val="22"/>
                <w:szCs w:val="22"/>
              </w:rPr>
              <w:t>Compliant (Yes / No)</w:t>
            </w:r>
          </w:p>
        </w:tc>
        <w:tc>
          <w:tcPr>
            <w:tcW w:w="4300" w:type="dxa"/>
            <w:shd w:val="clear" w:color="auto" w:fill="C1DFFF"/>
          </w:tcPr>
          <w:p w14:paraId="5B179D0D" w14:textId="77777777" w:rsidR="00A659C8" w:rsidRPr="001F4CA6" w:rsidRDefault="00A659C8" w:rsidP="00062FBB">
            <w:pPr>
              <w:rPr>
                <w:b/>
                <w:bCs/>
                <w:sz w:val="22"/>
                <w:szCs w:val="22"/>
              </w:rPr>
            </w:pPr>
            <w:r w:rsidRPr="001F4CA6">
              <w:rPr>
                <w:b/>
                <w:bCs/>
                <w:sz w:val="22"/>
                <w:szCs w:val="22"/>
              </w:rPr>
              <w:t>Supplier’s Response</w:t>
            </w:r>
          </w:p>
        </w:tc>
      </w:tr>
      <w:tr w:rsidR="00A659C8" w:rsidRPr="003910B0" w14:paraId="694285A6" w14:textId="77777777" w:rsidTr="00062FBB">
        <w:tc>
          <w:tcPr>
            <w:tcW w:w="704" w:type="dxa"/>
          </w:tcPr>
          <w:p w14:paraId="3899EE5B" w14:textId="77777777" w:rsidR="00A659C8" w:rsidRPr="00227DF5" w:rsidRDefault="00A659C8" w:rsidP="00A659C8">
            <w:pPr>
              <w:pStyle w:val="ListParagraph"/>
              <w:numPr>
                <w:ilvl w:val="0"/>
                <w:numId w:val="45"/>
              </w:numPr>
              <w:rPr>
                <w:sz w:val="22"/>
                <w:szCs w:val="22"/>
              </w:rPr>
            </w:pPr>
          </w:p>
        </w:tc>
        <w:tc>
          <w:tcPr>
            <w:tcW w:w="6521" w:type="dxa"/>
          </w:tcPr>
          <w:p w14:paraId="0459F72C" w14:textId="77777777" w:rsidR="00A659C8" w:rsidRPr="003910B0" w:rsidRDefault="00A659C8" w:rsidP="00062FBB">
            <w:pPr>
              <w:rPr>
                <w:sz w:val="22"/>
                <w:szCs w:val="22"/>
              </w:rPr>
            </w:pPr>
            <w:r w:rsidRPr="00227DF5">
              <w:rPr>
                <w:sz w:val="22"/>
                <w:szCs w:val="22"/>
              </w:rPr>
              <w:t xml:space="preserve"> </w:t>
            </w:r>
          </w:p>
        </w:tc>
        <w:tc>
          <w:tcPr>
            <w:tcW w:w="2078" w:type="dxa"/>
          </w:tcPr>
          <w:p w14:paraId="0A6C0BDC" w14:textId="77777777" w:rsidR="00A659C8" w:rsidRPr="003910B0" w:rsidRDefault="00A659C8" w:rsidP="00062FBB">
            <w:pPr>
              <w:rPr>
                <w:sz w:val="22"/>
                <w:szCs w:val="22"/>
              </w:rPr>
            </w:pPr>
          </w:p>
        </w:tc>
        <w:tc>
          <w:tcPr>
            <w:tcW w:w="4300" w:type="dxa"/>
          </w:tcPr>
          <w:p w14:paraId="6E0FA53A" w14:textId="77777777" w:rsidR="00A659C8" w:rsidRPr="003910B0" w:rsidRDefault="00A659C8" w:rsidP="00062FBB">
            <w:pPr>
              <w:rPr>
                <w:sz w:val="22"/>
                <w:szCs w:val="22"/>
              </w:rPr>
            </w:pPr>
          </w:p>
        </w:tc>
      </w:tr>
      <w:tr w:rsidR="00A659C8" w:rsidRPr="003910B0" w14:paraId="4ED49911" w14:textId="77777777" w:rsidTr="00062FBB">
        <w:tc>
          <w:tcPr>
            <w:tcW w:w="704" w:type="dxa"/>
          </w:tcPr>
          <w:p w14:paraId="380E1A94" w14:textId="77777777" w:rsidR="00A659C8" w:rsidRPr="00227DF5" w:rsidRDefault="00A659C8" w:rsidP="00A659C8">
            <w:pPr>
              <w:pStyle w:val="ListParagraph"/>
              <w:numPr>
                <w:ilvl w:val="0"/>
                <w:numId w:val="45"/>
              </w:numPr>
              <w:rPr>
                <w:sz w:val="22"/>
                <w:szCs w:val="22"/>
              </w:rPr>
            </w:pPr>
          </w:p>
        </w:tc>
        <w:tc>
          <w:tcPr>
            <w:tcW w:w="6521" w:type="dxa"/>
          </w:tcPr>
          <w:p w14:paraId="101E817A" w14:textId="77777777" w:rsidR="00A659C8" w:rsidRPr="00227DF5" w:rsidRDefault="00A659C8" w:rsidP="00062FBB">
            <w:pPr>
              <w:rPr>
                <w:sz w:val="22"/>
                <w:szCs w:val="22"/>
              </w:rPr>
            </w:pPr>
          </w:p>
        </w:tc>
        <w:tc>
          <w:tcPr>
            <w:tcW w:w="2078" w:type="dxa"/>
          </w:tcPr>
          <w:p w14:paraId="7D59D366" w14:textId="77777777" w:rsidR="00A659C8" w:rsidRPr="003910B0" w:rsidRDefault="00A659C8" w:rsidP="00062FBB">
            <w:pPr>
              <w:rPr>
                <w:sz w:val="22"/>
                <w:szCs w:val="22"/>
              </w:rPr>
            </w:pPr>
          </w:p>
        </w:tc>
        <w:tc>
          <w:tcPr>
            <w:tcW w:w="4300" w:type="dxa"/>
          </w:tcPr>
          <w:p w14:paraId="7A0FE517" w14:textId="77777777" w:rsidR="00A659C8" w:rsidRPr="003910B0" w:rsidRDefault="00A659C8" w:rsidP="00062FBB">
            <w:pPr>
              <w:rPr>
                <w:sz w:val="22"/>
                <w:szCs w:val="22"/>
              </w:rPr>
            </w:pPr>
          </w:p>
        </w:tc>
      </w:tr>
      <w:tr w:rsidR="00A659C8" w:rsidRPr="003910B0" w14:paraId="693AA4DB" w14:textId="77777777" w:rsidTr="00062FBB">
        <w:tc>
          <w:tcPr>
            <w:tcW w:w="704" w:type="dxa"/>
          </w:tcPr>
          <w:p w14:paraId="4D0108CD" w14:textId="77777777" w:rsidR="00A659C8" w:rsidRPr="00227DF5" w:rsidRDefault="00A659C8" w:rsidP="00A659C8">
            <w:pPr>
              <w:pStyle w:val="ListParagraph"/>
              <w:numPr>
                <w:ilvl w:val="0"/>
                <w:numId w:val="45"/>
              </w:numPr>
              <w:rPr>
                <w:sz w:val="22"/>
                <w:szCs w:val="22"/>
              </w:rPr>
            </w:pPr>
          </w:p>
        </w:tc>
        <w:tc>
          <w:tcPr>
            <w:tcW w:w="6521" w:type="dxa"/>
          </w:tcPr>
          <w:p w14:paraId="3BBB8254" w14:textId="77777777" w:rsidR="00A659C8" w:rsidRPr="00227DF5" w:rsidRDefault="00A659C8" w:rsidP="00062FBB">
            <w:pPr>
              <w:rPr>
                <w:sz w:val="22"/>
                <w:szCs w:val="22"/>
              </w:rPr>
            </w:pPr>
          </w:p>
        </w:tc>
        <w:tc>
          <w:tcPr>
            <w:tcW w:w="2078" w:type="dxa"/>
          </w:tcPr>
          <w:p w14:paraId="2383B2E6" w14:textId="77777777" w:rsidR="00A659C8" w:rsidRPr="003910B0" w:rsidRDefault="00A659C8" w:rsidP="00062FBB">
            <w:pPr>
              <w:rPr>
                <w:sz w:val="22"/>
                <w:szCs w:val="22"/>
              </w:rPr>
            </w:pPr>
          </w:p>
        </w:tc>
        <w:tc>
          <w:tcPr>
            <w:tcW w:w="4300" w:type="dxa"/>
          </w:tcPr>
          <w:p w14:paraId="0E72E7FE" w14:textId="77777777" w:rsidR="00A659C8" w:rsidRPr="003910B0" w:rsidRDefault="00A659C8" w:rsidP="00062FBB">
            <w:pPr>
              <w:rPr>
                <w:sz w:val="22"/>
                <w:szCs w:val="22"/>
              </w:rPr>
            </w:pPr>
          </w:p>
        </w:tc>
      </w:tr>
      <w:tr w:rsidR="00A659C8" w:rsidRPr="003910B0" w14:paraId="12CA3D1C" w14:textId="77777777" w:rsidTr="00062FBB">
        <w:tc>
          <w:tcPr>
            <w:tcW w:w="704" w:type="dxa"/>
          </w:tcPr>
          <w:p w14:paraId="09D35E7F" w14:textId="77777777" w:rsidR="00A659C8" w:rsidRPr="00227DF5" w:rsidRDefault="00A659C8" w:rsidP="00A659C8">
            <w:pPr>
              <w:pStyle w:val="ListParagraph"/>
              <w:numPr>
                <w:ilvl w:val="0"/>
                <w:numId w:val="45"/>
              </w:numPr>
              <w:rPr>
                <w:sz w:val="22"/>
                <w:szCs w:val="22"/>
              </w:rPr>
            </w:pPr>
          </w:p>
        </w:tc>
        <w:tc>
          <w:tcPr>
            <w:tcW w:w="6521" w:type="dxa"/>
          </w:tcPr>
          <w:p w14:paraId="0CDCE80F" w14:textId="77777777" w:rsidR="00A659C8" w:rsidRPr="00227DF5" w:rsidRDefault="00A659C8" w:rsidP="00062FBB">
            <w:pPr>
              <w:rPr>
                <w:sz w:val="22"/>
                <w:szCs w:val="22"/>
              </w:rPr>
            </w:pPr>
          </w:p>
        </w:tc>
        <w:tc>
          <w:tcPr>
            <w:tcW w:w="2078" w:type="dxa"/>
          </w:tcPr>
          <w:p w14:paraId="11BF4A97" w14:textId="77777777" w:rsidR="00A659C8" w:rsidRPr="003910B0" w:rsidRDefault="00A659C8" w:rsidP="00062FBB">
            <w:pPr>
              <w:rPr>
                <w:sz w:val="22"/>
                <w:szCs w:val="22"/>
              </w:rPr>
            </w:pPr>
          </w:p>
        </w:tc>
        <w:tc>
          <w:tcPr>
            <w:tcW w:w="4300" w:type="dxa"/>
          </w:tcPr>
          <w:p w14:paraId="729D2CBD" w14:textId="77777777" w:rsidR="00A659C8" w:rsidRPr="003910B0" w:rsidRDefault="00A659C8" w:rsidP="00062FBB">
            <w:pPr>
              <w:rPr>
                <w:sz w:val="22"/>
                <w:szCs w:val="22"/>
              </w:rPr>
            </w:pPr>
          </w:p>
        </w:tc>
      </w:tr>
      <w:tr w:rsidR="00A659C8" w:rsidRPr="003910B0" w14:paraId="6EE9D571" w14:textId="77777777" w:rsidTr="00062FBB">
        <w:tc>
          <w:tcPr>
            <w:tcW w:w="704" w:type="dxa"/>
          </w:tcPr>
          <w:p w14:paraId="739704C1" w14:textId="77777777" w:rsidR="00A659C8" w:rsidRPr="00227DF5" w:rsidRDefault="00A659C8" w:rsidP="00A659C8">
            <w:pPr>
              <w:pStyle w:val="ListParagraph"/>
              <w:numPr>
                <w:ilvl w:val="0"/>
                <w:numId w:val="45"/>
              </w:numPr>
              <w:rPr>
                <w:sz w:val="22"/>
                <w:szCs w:val="22"/>
              </w:rPr>
            </w:pPr>
          </w:p>
        </w:tc>
        <w:tc>
          <w:tcPr>
            <w:tcW w:w="6521" w:type="dxa"/>
          </w:tcPr>
          <w:p w14:paraId="039E590D" w14:textId="77777777" w:rsidR="00A659C8" w:rsidRPr="00227DF5" w:rsidRDefault="00A659C8" w:rsidP="00062FBB">
            <w:pPr>
              <w:rPr>
                <w:sz w:val="22"/>
                <w:szCs w:val="22"/>
              </w:rPr>
            </w:pPr>
          </w:p>
        </w:tc>
        <w:tc>
          <w:tcPr>
            <w:tcW w:w="2078" w:type="dxa"/>
          </w:tcPr>
          <w:p w14:paraId="6CCB01CA" w14:textId="77777777" w:rsidR="00A659C8" w:rsidRPr="003910B0" w:rsidRDefault="00A659C8" w:rsidP="00062FBB">
            <w:pPr>
              <w:rPr>
                <w:sz w:val="22"/>
                <w:szCs w:val="22"/>
              </w:rPr>
            </w:pPr>
          </w:p>
        </w:tc>
        <w:tc>
          <w:tcPr>
            <w:tcW w:w="4300" w:type="dxa"/>
          </w:tcPr>
          <w:p w14:paraId="431099D2" w14:textId="77777777" w:rsidR="00A659C8" w:rsidRPr="003910B0" w:rsidRDefault="00A659C8" w:rsidP="00062FBB">
            <w:pPr>
              <w:rPr>
                <w:sz w:val="22"/>
                <w:szCs w:val="22"/>
              </w:rPr>
            </w:pPr>
          </w:p>
        </w:tc>
      </w:tr>
      <w:tr w:rsidR="00A659C8" w:rsidRPr="003910B0" w14:paraId="13641D0B" w14:textId="77777777" w:rsidTr="00062FBB">
        <w:tc>
          <w:tcPr>
            <w:tcW w:w="704" w:type="dxa"/>
          </w:tcPr>
          <w:p w14:paraId="1BAE4D2F" w14:textId="77777777" w:rsidR="00A659C8" w:rsidRPr="00227DF5" w:rsidRDefault="00A659C8" w:rsidP="00A659C8">
            <w:pPr>
              <w:pStyle w:val="ListParagraph"/>
              <w:numPr>
                <w:ilvl w:val="0"/>
                <w:numId w:val="45"/>
              </w:numPr>
              <w:rPr>
                <w:sz w:val="22"/>
                <w:szCs w:val="22"/>
              </w:rPr>
            </w:pPr>
          </w:p>
        </w:tc>
        <w:tc>
          <w:tcPr>
            <w:tcW w:w="6521" w:type="dxa"/>
          </w:tcPr>
          <w:p w14:paraId="08D3C4BE" w14:textId="77777777" w:rsidR="00A659C8" w:rsidRPr="00227DF5" w:rsidRDefault="00A659C8" w:rsidP="00062FBB">
            <w:pPr>
              <w:rPr>
                <w:sz w:val="22"/>
                <w:szCs w:val="22"/>
              </w:rPr>
            </w:pPr>
          </w:p>
        </w:tc>
        <w:tc>
          <w:tcPr>
            <w:tcW w:w="2078" w:type="dxa"/>
          </w:tcPr>
          <w:p w14:paraId="3F2F5722" w14:textId="77777777" w:rsidR="00A659C8" w:rsidRPr="003910B0" w:rsidRDefault="00A659C8" w:rsidP="00062FBB">
            <w:pPr>
              <w:rPr>
                <w:sz w:val="22"/>
                <w:szCs w:val="22"/>
              </w:rPr>
            </w:pPr>
          </w:p>
        </w:tc>
        <w:tc>
          <w:tcPr>
            <w:tcW w:w="4300" w:type="dxa"/>
          </w:tcPr>
          <w:p w14:paraId="162E9057" w14:textId="77777777" w:rsidR="00A659C8" w:rsidRPr="003910B0" w:rsidRDefault="00A659C8" w:rsidP="00062FBB">
            <w:pPr>
              <w:rPr>
                <w:sz w:val="22"/>
                <w:szCs w:val="22"/>
              </w:rPr>
            </w:pPr>
          </w:p>
        </w:tc>
      </w:tr>
      <w:tr w:rsidR="00A659C8" w:rsidRPr="003910B0" w14:paraId="4465A0D1" w14:textId="77777777" w:rsidTr="00062FBB">
        <w:tc>
          <w:tcPr>
            <w:tcW w:w="704" w:type="dxa"/>
          </w:tcPr>
          <w:p w14:paraId="02BAF4C2" w14:textId="77777777" w:rsidR="00A659C8" w:rsidRPr="00227DF5" w:rsidRDefault="00A659C8" w:rsidP="00A659C8">
            <w:pPr>
              <w:pStyle w:val="ListParagraph"/>
              <w:numPr>
                <w:ilvl w:val="0"/>
                <w:numId w:val="45"/>
              </w:numPr>
              <w:rPr>
                <w:sz w:val="22"/>
                <w:szCs w:val="22"/>
              </w:rPr>
            </w:pPr>
          </w:p>
        </w:tc>
        <w:tc>
          <w:tcPr>
            <w:tcW w:w="6521" w:type="dxa"/>
          </w:tcPr>
          <w:p w14:paraId="594C6E12" w14:textId="77777777" w:rsidR="00A659C8" w:rsidRPr="00227DF5" w:rsidRDefault="00A659C8" w:rsidP="00062FBB">
            <w:pPr>
              <w:rPr>
                <w:sz w:val="22"/>
                <w:szCs w:val="22"/>
              </w:rPr>
            </w:pPr>
          </w:p>
        </w:tc>
        <w:tc>
          <w:tcPr>
            <w:tcW w:w="2078" w:type="dxa"/>
          </w:tcPr>
          <w:p w14:paraId="6427A033" w14:textId="77777777" w:rsidR="00A659C8" w:rsidRPr="003910B0" w:rsidRDefault="00A659C8" w:rsidP="00062FBB">
            <w:pPr>
              <w:rPr>
                <w:sz w:val="22"/>
                <w:szCs w:val="22"/>
              </w:rPr>
            </w:pPr>
          </w:p>
        </w:tc>
        <w:tc>
          <w:tcPr>
            <w:tcW w:w="4300" w:type="dxa"/>
          </w:tcPr>
          <w:p w14:paraId="5F39B871" w14:textId="77777777" w:rsidR="00A659C8" w:rsidRPr="003910B0" w:rsidRDefault="00A659C8" w:rsidP="00062FBB">
            <w:pPr>
              <w:rPr>
                <w:sz w:val="22"/>
                <w:szCs w:val="22"/>
              </w:rPr>
            </w:pPr>
          </w:p>
        </w:tc>
      </w:tr>
      <w:tr w:rsidR="00A659C8" w:rsidRPr="003910B0" w14:paraId="482B152D" w14:textId="77777777" w:rsidTr="00062FBB">
        <w:tc>
          <w:tcPr>
            <w:tcW w:w="704" w:type="dxa"/>
          </w:tcPr>
          <w:p w14:paraId="09D73CA2" w14:textId="77777777" w:rsidR="00A659C8" w:rsidRPr="00227DF5" w:rsidRDefault="00A659C8" w:rsidP="00A659C8">
            <w:pPr>
              <w:pStyle w:val="ListParagraph"/>
              <w:numPr>
                <w:ilvl w:val="0"/>
                <w:numId w:val="45"/>
              </w:numPr>
              <w:rPr>
                <w:sz w:val="22"/>
                <w:szCs w:val="22"/>
              </w:rPr>
            </w:pPr>
          </w:p>
        </w:tc>
        <w:tc>
          <w:tcPr>
            <w:tcW w:w="6521" w:type="dxa"/>
          </w:tcPr>
          <w:p w14:paraId="213DCA00" w14:textId="77777777" w:rsidR="00A659C8" w:rsidRPr="00227DF5" w:rsidRDefault="00A659C8" w:rsidP="00062FBB">
            <w:pPr>
              <w:rPr>
                <w:sz w:val="22"/>
                <w:szCs w:val="22"/>
              </w:rPr>
            </w:pPr>
          </w:p>
        </w:tc>
        <w:tc>
          <w:tcPr>
            <w:tcW w:w="2078" w:type="dxa"/>
          </w:tcPr>
          <w:p w14:paraId="5A7B2FD9" w14:textId="77777777" w:rsidR="00A659C8" w:rsidRPr="003910B0" w:rsidRDefault="00A659C8" w:rsidP="00062FBB">
            <w:pPr>
              <w:rPr>
                <w:sz w:val="22"/>
                <w:szCs w:val="22"/>
              </w:rPr>
            </w:pPr>
          </w:p>
        </w:tc>
        <w:tc>
          <w:tcPr>
            <w:tcW w:w="4300" w:type="dxa"/>
          </w:tcPr>
          <w:p w14:paraId="42E78D78" w14:textId="77777777" w:rsidR="00A659C8" w:rsidRPr="003910B0" w:rsidRDefault="00A659C8" w:rsidP="00062FBB">
            <w:pPr>
              <w:rPr>
                <w:sz w:val="22"/>
                <w:szCs w:val="22"/>
              </w:rPr>
            </w:pPr>
          </w:p>
        </w:tc>
      </w:tr>
    </w:tbl>
    <w:p w14:paraId="37D83E5C" w14:textId="77777777" w:rsidR="00A659C8" w:rsidRDefault="00A659C8" w:rsidP="00A659C8"/>
    <w:p w14:paraId="7DDD0F2F" w14:textId="77777777" w:rsidR="00A659C8" w:rsidRDefault="00A659C8" w:rsidP="00A659C8">
      <w:pPr>
        <w:rPr>
          <w:sz w:val="22"/>
          <w:szCs w:val="22"/>
        </w:rPr>
      </w:pPr>
      <w:r>
        <w:rPr>
          <w:sz w:val="22"/>
          <w:szCs w:val="22"/>
        </w:rPr>
        <w:t xml:space="preserve">The following table shows the questions that relate to the </w:t>
      </w:r>
      <w:r w:rsidRPr="008B46E5">
        <w:rPr>
          <w:sz w:val="22"/>
          <w:szCs w:val="22"/>
        </w:rPr>
        <w:t xml:space="preserve">Crew Cab Stowage </w:t>
      </w:r>
      <w:r>
        <w:rPr>
          <w:sz w:val="22"/>
          <w:szCs w:val="22"/>
        </w:rPr>
        <w:t xml:space="preserve">section: </w:t>
      </w:r>
    </w:p>
    <w:p w14:paraId="249C6E05" w14:textId="77777777" w:rsidR="00A659C8" w:rsidRDefault="00A659C8" w:rsidP="00A659C8">
      <w:pPr>
        <w:rPr>
          <w:sz w:val="22"/>
          <w:szCs w:val="22"/>
        </w:rPr>
      </w:pPr>
    </w:p>
    <w:tbl>
      <w:tblPr>
        <w:tblStyle w:val="TableGrid"/>
        <w:tblW w:w="0" w:type="auto"/>
        <w:tblLook w:val="04A0" w:firstRow="1" w:lastRow="0" w:firstColumn="1" w:lastColumn="0" w:noHBand="0" w:noVBand="1"/>
      </w:tblPr>
      <w:tblGrid>
        <w:gridCol w:w="982"/>
        <w:gridCol w:w="10495"/>
        <w:gridCol w:w="2126"/>
      </w:tblGrid>
      <w:tr w:rsidR="00A659C8" w14:paraId="778808FE" w14:textId="77777777" w:rsidTr="00062FBB">
        <w:tc>
          <w:tcPr>
            <w:tcW w:w="982" w:type="dxa"/>
            <w:shd w:val="clear" w:color="auto" w:fill="BBE3E2" w:themeFill="accent4" w:themeFillTint="66"/>
          </w:tcPr>
          <w:p w14:paraId="203577AE" w14:textId="77777777" w:rsidR="00A659C8" w:rsidRPr="0014390E" w:rsidRDefault="00A659C8" w:rsidP="00062FBB">
            <w:pPr>
              <w:rPr>
                <w:b/>
                <w:bCs/>
                <w:sz w:val="22"/>
                <w:szCs w:val="22"/>
              </w:rPr>
            </w:pPr>
            <w:r w:rsidRPr="0014390E">
              <w:rPr>
                <w:b/>
                <w:bCs/>
                <w:sz w:val="22"/>
                <w:szCs w:val="22"/>
              </w:rPr>
              <w:t>Ref</w:t>
            </w:r>
          </w:p>
        </w:tc>
        <w:tc>
          <w:tcPr>
            <w:tcW w:w="10495" w:type="dxa"/>
            <w:shd w:val="clear" w:color="auto" w:fill="BBE3E2" w:themeFill="accent4" w:themeFillTint="66"/>
          </w:tcPr>
          <w:p w14:paraId="3E3D1B16" w14:textId="77777777" w:rsidR="00A659C8" w:rsidRPr="0014390E" w:rsidRDefault="00A659C8" w:rsidP="00062FBB">
            <w:pPr>
              <w:rPr>
                <w:b/>
                <w:bCs/>
                <w:sz w:val="22"/>
                <w:szCs w:val="22"/>
              </w:rPr>
            </w:pPr>
            <w:r w:rsidRPr="0014390E">
              <w:rPr>
                <w:b/>
                <w:bCs/>
                <w:sz w:val="22"/>
                <w:szCs w:val="22"/>
              </w:rPr>
              <w:t>Question</w:t>
            </w:r>
          </w:p>
        </w:tc>
        <w:tc>
          <w:tcPr>
            <w:tcW w:w="2126" w:type="dxa"/>
            <w:shd w:val="clear" w:color="auto" w:fill="BBE3E2" w:themeFill="accent4" w:themeFillTint="66"/>
          </w:tcPr>
          <w:p w14:paraId="494502C5" w14:textId="77777777" w:rsidR="00A659C8" w:rsidRPr="0014390E" w:rsidRDefault="00A659C8" w:rsidP="00062FBB">
            <w:pPr>
              <w:rPr>
                <w:b/>
                <w:bCs/>
                <w:sz w:val="22"/>
                <w:szCs w:val="22"/>
              </w:rPr>
            </w:pPr>
            <w:r>
              <w:rPr>
                <w:b/>
                <w:bCs/>
                <w:sz w:val="22"/>
                <w:szCs w:val="22"/>
              </w:rPr>
              <w:t>Weighting</w:t>
            </w:r>
          </w:p>
        </w:tc>
      </w:tr>
      <w:tr w:rsidR="00A659C8" w14:paraId="5C5810AF" w14:textId="77777777" w:rsidTr="00062FBB">
        <w:tc>
          <w:tcPr>
            <w:tcW w:w="982" w:type="dxa"/>
            <w:vMerge w:val="restart"/>
          </w:tcPr>
          <w:p w14:paraId="38CDF8C7" w14:textId="77777777" w:rsidR="00A659C8" w:rsidRPr="00D14D87" w:rsidRDefault="00A659C8" w:rsidP="00A659C8">
            <w:pPr>
              <w:pStyle w:val="ListParagraph"/>
              <w:numPr>
                <w:ilvl w:val="0"/>
                <w:numId w:val="46"/>
              </w:numPr>
              <w:rPr>
                <w:sz w:val="22"/>
                <w:szCs w:val="22"/>
              </w:rPr>
            </w:pPr>
          </w:p>
        </w:tc>
        <w:tc>
          <w:tcPr>
            <w:tcW w:w="10495" w:type="dxa"/>
          </w:tcPr>
          <w:p w14:paraId="50CDB18D" w14:textId="77777777" w:rsidR="00A659C8" w:rsidRDefault="00A659C8" w:rsidP="00062FBB">
            <w:pPr>
              <w:rPr>
                <w:sz w:val="22"/>
                <w:szCs w:val="22"/>
              </w:rPr>
            </w:pPr>
            <w:r w:rsidRPr="0014390E">
              <w:rPr>
                <w:sz w:val="22"/>
                <w:szCs w:val="22"/>
                <w:highlight w:val="green"/>
              </w:rPr>
              <w:t>[add in question topic / questions / sub criteria]</w:t>
            </w:r>
          </w:p>
        </w:tc>
        <w:tc>
          <w:tcPr>
            <w:tcW w:w="2126" w:type="dxa"/>
          </w:tcPr>
          <w:p w14:paraId="7E213E18" w14:textId="77777777" w:rsidR="00A659C8" w:rsidRDefault="00A659C8" w:rsidP="00062FBB">
            <w:pPr>
              <w:rPr>
                <w:sz w:val="22"/>
                <w:szCs w:val="22"/>
              </w:rPr>
            </w:pPr>
            <w:r w:rsidRPr="0014390E">
              <w:rPr>
                <w:sz w:val="22"/>
                <w:szCs w:val="22"/>
                <w:highlight w:val="green"/>
              </w:rPr>
              <w:t>[add in pass / fail or scored and any weighting]</w:t>
            </w:r>
          </w:p>
        </w:tc>
      </w:tr>
      <w:tr w:rsidR="00A659C8" w14:paraId="0422F978" w14:textId="77777777" w:rsidTr="00062FBB">
        <w:tc>
          <w:tcPr>
            <w:tcW w:w="982" w:type="dxa"/>
            <w:vMerge/>
          </w:tcPr>
          <w:p w14:paraId="3984EE0E" w14:textId="77777777" w:rsidR="00A659C8" w:rsidRPr="0014390E" w:rsidRDefault="00A659C8" w:rsidP="00062FBB">
            <w:pPr>
              <w:pStyle w:val="ListParagraph"/>
              <w:ind w:left="357"/>
              <w:rPr>
                <w:sz w:val="22"/>
                <w:szCs w:val="22"/>
              </w:rPr>
            </w:pPr>
          </w:p>
        </w:tc>
        <w:tc>
          <w:tcPr>
            <w:tcW w:w="12621" w:type="dxa"/>
            <w:gridSpan w:val="2"/>
          </w:tcPr>
          <w:p w14:paraId="3BAD58D1" w14:textId="77777777" w:rsidR="00A659C8" w:rsidRDefault="00A659C8"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4351994" w14:textId="77777777" w:rsidR="00A659C8" w:rsidRPr="0014390E" w:rsidRDefault="00A659C8" w:rsidP="00062FBB">
            <w:pPr>
              <w:rPr>
                <w:sz w:val="22"/>
                <w:szCs w:val="22"/>
                <w:highlight w:val="green"/>
              </w:rPr>
            </w:pPr>
          </w:p>
        </w:tc>
      </w:tr>
      <w:tr w:rsidR="00A659C8" w14:paraId="65B6762E" w14:textId="77777777" w:rsidTr="00062FBB">
        <w:tc>
          <w:tcPr>
            <w:tcW w:w="982" w:type="dxa"/>
            <w:vMerge w:val="restart"/>
          </w:tcPr>
          <w:p w14:paraId="4CC914A2" w14:textId="77777777" w:rsidR="00A659C8" w:rsidRPr="00D14D87" w:rsidRDefault="00A659C8" w:rsidP="00A659C8">
            <w:pPr>
              <w:pStyle w:val="ListParagraph"/>
              <w:numPr>
                <w:ilvl w:val="0"/>
                <w:numId w:val="46"/>
              </w:numPr>
              <w:rPr>
                <w:sz w:val="22"/>
                <w:szCs w:val="22"/>
              </w:rPr>
            </w:pPr>
          </w:p>
        </w:tc>
        <w:tc>
          <w:tcPr>
            <w:tcW w:w="10495" w:type="dxa"/>
          </w:tcPr>
          <w:p w14:paraId="592972DA" w14:textId="77777777" w:rsidR="00A659C8" w:rsidRDefault="00A659C8" w:rsidP="00062FBB">
            <w:pPr>
              <w:rPr>
                <w:sz w:val="22"/>
                <w:szCs w:val="22"/>
              </w:rPr>
            </w:pPr>
            <w:r w:rsidRPr="0014390E">
              <w:rPr>
                <w:sz w:val="22"/>
                <w:szCs w:val="22"/>
                <w:highlight w:val="green"/>
              </w:rPr>
              <w:t>[add in question topic / questions / sub criteria]</w:t>
            </w:r>
          </w:p>
        </w:tc>
        <w:tc>
          <w:tcPr>
            <w:tcW w:w="2126" w:type="dxa"/>
          </w:tcPr>
          <w:p w14:paraId="2627F388" w14:textId="77777777" w:rsidR="00A659C8" w:rsidRDefault="00A659C8" w:rsidP="00062FBB">
            <w:pPr>
              <w:rPr>
                <w:sz w:val="22"/>
                <w:szCs w:val="22"/>
              </w:rPr>
            </w:pPr>
            <w:r w:rsidRPr="0014390E">
              <w:rPr>
                <w:sz w:val="22"/>
                <w:szCs w:val="22"/>
                <w:highlight w:val="green"/>
              </w:rPr>
              <w:t>[add in pass / fail or scored and any weighting]</w:t>
            </w:r>
          </w:p>
        </w:tc>
      </w:tr>
      <w:tr w:rsidR="00A659C8" w14:paraId="3CF48ACC" w14:textId="77777777" w:rsidTr="00062FBB">
        <w:tc>
          <w:tcPr>
            <w:tcW w:w="982" w:type="dxa"/>
            <w:vMerge/>
          </w:tcPr>
          <w:p w14:paraId="23E0B162" w14:textId="77777777" w:rsidR="00A659C8" w:rsidRPr="0014390E" w:rsidRDefault="00A659C8" w:rsidP="00062FBB">
            <w:pPr>
              <w:pStyle w:val="ListParagraph"/>
              <w:ind w:left="357"/>
              <w:rPr>
                <w:sz w:val="22"/>
                <w:szCs w:val="22"/>
              </w:rPr>
            </w:pPr>
          </w:p>
        </w:tc>
        <w:tc>
          <w:tcPr>
            <w:tcW w:w="12621" w:type="dxa"/>
            <w:gridSpan w:val="2"/>
          </w:tcPr>
          <w:p w14:paraId="7E01BAF0" w14:textId="77777777" w:rsidR="00A659C8" w:rsidRDefault="00A659C8"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36D8E30" w14:textId="77777777" w:rsidR="00A659C8" w:rsidRPr="0014390E" w:rsidRDefault="00A659C8" w:rsidP="00062FBB">
            <w:pPr>
              <w:rPr>
                <w:sz w:val="22"/>
                <w:szCs w:val="22"/>
                <w:highlight w:val="green"/>
              </w:rPr>
            </w:pPr>
          </w:p>
        </w:tc>
      </w:tr>
      <w:tr w:rsidR="00A659C8" w14:paraId="00D327F8" w14:textId="77777777" w:rsidTr="00062FBB">
        <w:tc>
          <w:tcPr>
            <w:tcW w:w="982" w:type="dxa"/>
            <w:vMerge w:val="restart"/>
          </w:tcPr>
          <w:p w14:paraId="0C7D9944" w14:textId="77777777" w:rsidR="00A659C8" w:rsidRPr="00D14D87" w:rsidRDefault="00A659C8" w:rsidP="00A659C8">
            <w:pPr>
              <w:pStyle w:val="ListParagraph"/>
              <w:numPr>
                <w:ilvl w:val="0"/>
                <w:numId w:val="46"/>
              </w:numPr>
              <w:rPr>
                <w:sz w:val="22"/>
                <w:szCs w:val="22"/>
              </w:rPr>
            </w:pPr>
          </w:p>
        </w:tc>
        <w:tc>
          <w:tcPr>
            <w:tcW w:w="10495" w:type="dxa"/>
          </w:tcPr>
          <w:p w14:paraId="496D816C" w14:textId="77777777" w:rsidR="00A659C8" w:rsidRDefault="00A659C8" w:rsidP="00062FBB">
            <w:pPr>
              <w:rPr>
                <w:sz w:val="22"/>
                <w:szCs w:val="22"/>
              </w:rPr>
            </w:pPr>
            <w:r w:rsidRPr="0014390E">
              <w:rPr>
                <w:sz w:val="22"/>
                <w:szCs w:val="22"/>
                <w:highlight w:val="green"/>
              </w:rPr>
              <w:t>[add in question topic / questions / sub criteria]</w:t>
            </w:r>
          </w:p>
        </w:tc>
        <w:tc>
          <w:tcPr>
            <w:tcW w:w="2126" w:type="dxa"/>
          </w:tcPr>
          <w:p w14:paraId="090ADD29" w14:textId="77777777" w:rsidR="00A659C8" w:rsidRDefault="00A659C8" w:rsidP="00062FBB">
            <w:pPr>
              <w:rPr>
                <w:sz w:val="22"/>
                <w:szCs w:val="22"/>
              </w:rPr>
            </w:pPr>
            <w:r w:rsidRPr="0014390E">
              <w:rPr>
                <w:sz w:val="22"/>
                <w:szCs w:val="22"/>
                <w:highlight w:val="green"/>
              </w:rPr>
              <w:t>[add in pass / fail or scored and any weighting]</w:t>
            </w:r>
          </w:p>
        </w:tc>
      </w:tr>
      <w:tr w:rsidR="00A659C8" w14:paraId="4B819AF1" w14:textId="77777777" w:rsidTr="00062FBB">
        <w:tc>
          <w:tcPr>
            <w:tcW w:w="982" w:type="dxa"/>
            <w:vMerge/>
          </w:tcPr>
          <w:p w14:paraId="3FB0FFCE" w14:textId="77777777" w:rsidR="00A659C8" w:rsidRPr="0014390E" w:rsidRDefault="00A659C8" w:rsidP="00062FBB">
            <w:pPr>
              <w:pStyle w:val="ListParagraph"/>
              <w:ind w:left="357"/>
              <w:rPr>
                <w:sz w:val="22"/>
                <w:szCs w:val="22"/>
              </w:rPr>
            </w:pPr>
          </w:p>
        </w:tc>
        <w:tc>
          <w:tcPr>
            <w:tcW w:w="12621" w:type="dxa"/>
            <w:gridSpan w:val="2"/>
          </w:tcPr>
          <w:p w14:paraId="17B6D373" w14:textId="77777777" w:rsidR="00A659C8" w:rsidRDefault="00A659C8" w:rsidP="00062FB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3E7B7C3" w14:textId="4BB7DF08" w:rsidR="00BA74F8" w:rsidRPr="00BA74F8" w:rsidRDefault="00BA74F8" w:rsidP="00062FBB">
            <w:pPr>
              <w:rPr>
                <w:sz w:val="22"/>
                <w:szCs w:val="22"/>
              </w:rPr>
            </w:pPr>
          </w:p>
        </w:tc>
      </w:tr>
    </w:tbl>
    <w:p w14:paraId="4621E6FE" w14:textId="77777777" w:rsidR="00A659C8" w:rsidRDefault="00A659C8" w:rsidP="00A659C8">
      <w:pPr>
        <w:tabs>
          <w:tab w:val="left" w:pos="1620"/>
        </w:tabs>
      </w:pPr>
    </w:p>
    <w:p w14:paraId="13DD2A92" w14:textId="01D40958" w:rsidR="009E7F45" w:rsidRDefault="009E7F45" w:rsidP="009E7F45">
      <w:pPr>
        <w:pStyle w:val="Heading2"/>
        <w:numPr>
          <w:ilvl w:val="0"/>
          <w:numId w:val="0"/>
        </w:numPr>
      </w:pPr>
      <w:bookmarkStart w:id="53" w:name="_Toc201679664"/>
      <w:bookmarkStart w:id="54" w:name="_Toc201689207"/>
      <w:r>
        <w:lastRenderedPageBreak/>
        <w:t>2</w:t>
      </w:r>
      <w:r w:rsidR="00A659C8">
        <w:t>3</w:t>
      </w:r>
      <w:r>
        <w:t xml:space="preserve">. </w:t>
      </w:r>
      <w:r>
        <w:tab/>
        <w:t>Communications &amp; ICT</w:t>
      </w:r>
      <w:bookmarkEnd w:id="53"/>
      <w:bookmarkEnd w:id="54"/>
    </w:p>
    <w:p w14:paraId="26B6E3DB" w14:textId="77777777" w:rsidR="009E7F45" w:rsidRPr="00E84FF9" w:rsidRDefault="009E7F45" w:rsidP="009E7F45">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5150009B" w14:textId="77777777" w:rsidR="009E7F45" w:rsidRDefault="009E7F45" w:rsidP="009E7F45">
      <w:pPr>
        <w:rPr>
          <w:sz w:val="22"/>
          <w:szCs w:val="22"/>
        </w:rPr>
      </w:pPr>
    </w:p>
    <w:p w14:paraId="05340F0E" w14:textId="77777777" w:rsidR="009E7F45" w:rsidRPr="003910B0" w:rsidRDefault="009E7F45" w:rsidP="009E7F45">
      <w:pPr>
        <w:rPr>
          <w:sz w:val="22"/>
          <w:szCs w:val="22"/>
        </w:rPr>
      </w:pPr>
      <w:r>
        <w:rPr>
          <w:sz w:val="22"/>
          <w:szCs w:val="22"/>
        </w:rPr>
        <w:t xml:space="preserve">Yes </w:t>
      </w:r>
      <w:sdt>
        <w:sdtPr>
          <w:rPr>
            <w:sz w:val="22"/>
            <w:szCs w:val="22"/>
          </w:rPr>
          <w:id w:val="33519716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91692730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39325045" w14:textId="77777777" w:rsidR="009E7F45" w:rsidRDefault="009E7F45" w:rsidP="009E7F45"/>
    <w:tbl>
      <w:tblPr>
        <w:tblStyle w:val="TableGrid"/>
        <w:tblW w:w="0" w:type="auto"/>
        <w:tblLook w:val="04A0" w:firstRow="1" w:lastRow="0" w:firstColumn="1" w:lastColumn="0" w:noHBand="0" w:noVBand="1"/>
      </w:tblPr>
      <w:tblGrid>
        <w:gridCol w:w="704"/>
        <w:gridCol w:w="12899"/>
      </w:tblGrid>
      <w:tr w:rsidR="009E7F45" w14:paraId="0C82D575" w14:textId="77777777" w:rsidTr="002812DB">
        <w:trPr>
          <w:trHeight w:val="70"/>
        </w:trPr>
        <w:tc>
          <w:tcPr>
            <w:tcW w:w="704" w:type="dxa"/>
            <w:shd w:val="clear" w:color="auto" w:fill="D9D9D9" w:themeFill="background1" w:themeFillShade="D9"/>
          </w:tcPr>
          <w:p w14:paraId="5A3E4C25" w14:textId="77777777" w:rsidR="009E7F45" w:rsidRPr="00227DF5" w:rsidRDefault="009E7F45" w:rsidP="00A659C8">
            <w:pPr>
              <w:pStyle w:val="ListParagraph"/>
              <w:numPr>
                <w:ilvl w:val="0"/>
                <w:numId w:val="47"/>
              </w:numPr>
              <w:rPr>
                <w:sz w:val="22"/>
                <w:szCs w:val="22"/>
              </w:rPr>
            </w:pPr>
          </w:p>
        </w:tc>
        <w:tc>
          <w:tcPr>
            <w:tcW w:w="12899" w:type="dxa"/>
            <w:shd w:val="clear" w:color="auto" w:fill="D9D9D9" w:themeFill="background1" w:themeFillShade="D9"/>
          </w:tcPr>
          <w:p w14:paraId="22FC028E" w14:textId="77777777" w:rsidR="009E7F45" w:rsidRPr="008B46E5" w:rsidRDefault="009E7F45" w:rsidP="002812DB">
            <w:pPr>
              <w:rPr>
                <w:sz w:val="22"/>
                <w:szCs w:val="22"/>
              </w:rPr>
            </w:pPr>
            <w:r w:rsidRPr="008B46E5">
              <w:rPr>
                <w:sz w:val="22"/>
                <w:szCs w:val="22"/>
              </w:rPr>
              <w:t>Vehicles shall have provision for the communication and information technology equipment as specified by the Contracting Authority.</w:t>
            </w:r>
          </w:p>
          <w:p w14:paraId="38FAD6A1" w14:textId="77777777" w:rsidR="009E7F45" w:rsidRPr="008B46E5" w:rsidRDefault="009E7F45" w:rsidP="002812DB">
            <w:pPr>
              <w:rPr>
                <w:sz w:val="22"/>
                <w:szCs w:val="22"/>
              </w:rPr>
            </w:pPr>
          </w:p>
          <w:p w14:paraId="0A08BE8D" w14:textId="41C4D7BC" w:rsidR="009E7F45" w:rsidRPr="00C525F3" w:rsidRDefault="009E7F45" w:rsidP="002812DB">
            <w:pPr>
              <w:rPr>
                <w:sz w:val="22"/>
                <w:szCs w:val="22"/>
              </w:rPr>
            </w:pPr>
            <w:r w:rsidRPr="008B46E5">
              <w:rPr>
                <w:sz w:val="22"/>
                <w:szCs w:val="22"/>
              </w:rPr>
              <w:t xml:space="preserve">Where such equipment is required, the installation shall be able to be completed during the manufacture of the Vehicle by the </w:t>
            </w:r>
            <w:r w:rsidR="001E1EDC">
              <w:rPr>
                <w:sz w:val="22"/>
                <w:szCs w:val="22"/>
              </w:rPr>
              <w:t>Supplier</w:t>
            </w:r>
            <w:r w:rsidRPr="008B46E5">
              <w:rPr>
                <w:sz w:val="22"/>
                <w:szCs w:val="22"/>
              </w:rPr>
              <w:t xml:space="preserve"> or another party in agreement with the Contracting Authority.</w:t>
            </w:r>
          </w:p>
        </w:tc>
      </w:tr>
    </w:tbl>
    <w:p w14:paraId="66740199" w14:textId="77777777" w:rsidR="00B26208" w:rsidRDefault="00B26208" w:rsidP="00B26208"/>
    <w:p w14:paraId="0B6E452B" w14:textId="77777777" w:rsidR="00B26208" w:rsidRDefault="00B26208" w:rsidP="00B26208">
      <w:pPr>
        <w:rPr>
          <w:sz w:val="22"/>
          <w:szCs w:val="22"/>
        </w:rPr>
      </w:pPr>
      <w:r>
        <w:rPr>
          <w:sz w:val="22"/>
          <w:szCs w:val="22"/>
        </w:rPr>
        <w:t>Please provide details in the box below if you do not comply with any of the compliant framework requirements including the reference and the rationale for non-compliance:</w:t>
      </w:r>
    </w:p>
    <w:p w14:paraId="20603C65" w14:textId="77777777" w:rsidR="00B26208" w:rsidRDefault="00B26208" w:rsidP="00B26208">
      <w:pPr>
        <w:rPr>
          <w:sz w:val="22"/>
          <w:szCs w:val="22"/>
        </w:rPr>
      </w:pPr>
    </w:p>
    <w:tbl>
      <w:tblPr>
        <w:tblStyle w:val="TableGrid"/>
        <w:tblW w:w="0" w:type="auto"/>
        <w:tblLook w:val="04A0" w:firstRow="1" w:lastRow="0" w:firstColumn="1" w:lastColumn="0" w:noHBand="0" w:noVBand="1"/>
      </w:tblPr>
      <w:tblGrid>
        <w:gridCol w:w="13603"/>
      </w:tblGrid>
      <w:tr w:rsidR="00B26208" w14:paraId="6AFB8D88" w14:textId="77777777" w:rsidTr="00034E28">
        <w:tc>
          <w:tcPr>
            <w:tcW w:w="13603" w:type="dxa"/>
            <w:shd w:val="clear" w:color="auto" w:fill="D9D9D9" w:themeFill="background1" w:themeFillShade="D9"/>
          </w:tcPr>
          <w:p w14:paraId="26F9A3E4" w14:textId="77777777" w:rsidR="00B26208" w:rsidRDefault="00B26208" w:rsidP="00034E28">
            <w:pPr>
              <w:rPr>
                <w:sz w:val="22"/>
                <w:szCs w:val="22"/>
              </w:rPr>
            </w:pPr>
          </w:p>
          <w:p w14:paraId="52113A51" w14:textId="77777777" w:rsidR="00B26208" w:rsidRDefault="00B26208" w:rsidP="00034E28">
            <w:pPr>
              <w:rPr>
                <w:sz w:val="22"/>
                <w:szCs w:val="22"/>
              </w:rPr>
            </w:pPr>
          </w:p>
          <w:p w14:paraId="79F7231E" w14:textId="77777777" w:rsidR="00B26208" w:rsidRDefault="00B26208" w:rsidP="00034E28">
            <w:pPr>
              <w:rPr>
                <w:sz w:val="22"/>
                <w:szCs w:val="22"/>
              </w:rPr>
            </w:pPr>
          </w:p>
          <w:p w14:paraId="190B331B" w14:textId="77777777" w:rsidR="00B26208" w:rsidRDefault="00B26208" w:rsidP="00034E28">
            <w:pPr>
              <w:rPr>
                <w:sz w:val="22"/>
                <w:szCs w:val="22"/>
              </w:rPr>
            </w:pPr>
          </w:p>
          <w:p w14:paraId="5DB45A5D" w14:textId="77777777" w:rsidR="00B26208" w:rsidRDefault="00B26208" w:rsidP="00034E28">
            <w:pPr>
              <w:rPr>
                <w:sz w:val="22"/>
                <w:szCs w:val="22"/>
              </w:rPr>
            </w:pPr>
          </w:p>
        </w:tc>
      </w:tr>
    </w:tbl>
    <w:p w14:paraId="063BD4A0" w14:textId="77777777" w:rsidR="00BA74F8" w:rsidRDefault="009E7F45" w:rsidP="00BA74F8">
      <w:pPr>
        <w:rPr>
          <w:sz w:val="22"/>
          <w:szCs w:val="22"/>
        </w:rPr>
      </w:pPr>
      <w:r>
        <w:br/>
      </w:r>
    </w:p>
    <w:p w14:paraId="12439FC1" w14:textId="3F3ECE47" w:rsidR="009E7F45" w:rsidRPr="003910B0" w:rsidRDefault="00BA74F8" w:rsidP="009E7F45">
      <w:pPr>
        <w:rPr>
          <w:sz w:val="22"/>
          <w:szCs w:val="22"/>
        </w:rPr>
      </w:pPr>
      <w:r>
        <w:rPr>
          <w:sz w:val="22"/>
          <w:szCs w:val="22"/>
        </w:rPr>
        <w:t xml:space="preserve">The following table shows the Contracting Authority’s Requirements. The Supplier must confirm if they comply with </w:t>
      </w:r>
      <w:r w:rsidR="00C44C25">
        <w:rPr>
          <w:sz w:val="22"/>
          <w:szCs w:val="22"/>
        </w:rPr>
        <w:t xml:space="preserve">each </w:t>
      </w:r>
      <w:r>
        <w:rPr>
          <w:sz w:val="22"/>
          <w:szCs w:val="22"/>
        </w:rPr>
        <w:t xml:space="preserve">requirement and </w:t>
      </w:r>
      <w:r w:rsidR="00C44C25">
        <w:rPr>
          <w:sz w:val="22"/>
          <w:szCs w:val="22"/>
        </w:rPr>
        <w:t xml:space="preserve">provide </w:t>
      </w:r>
      <w:r>
        <w:rPr>
          <w:sz w:val="22"/>
          <w:szCs w:val="22"/>
        </w:rPr>
        <w:t xml:space="preserve">a detailed response to each requirement to show how the requirement will be met. </w:t>
      </w:r>
    </w:p>
    <w:p w14:paraId="47547612" w14:textId="77777777" w:rsidR="009E7F45" w:rsidRDefault="009E7F45" w:rsidP="009E7F45"/>
    <w:tbl>
      <w:tblPr>
        <w:tblStyle w:val="TableGrid"/>
        <w:tblW w:w="0" w:type="auto"/>
        <w:tblLook w:val="04A0" w:firstRow="1" w:lastRow="0" w:firstColumn="1" w:lastColumn="0" w:noHBand="0" w:noVBand="1"/>
      </w:tblPr>
      <w:tblGrid>
        <w:gridCol w:w="704"/>
        <w:gridCol w:w="6521"/>
        <w:gridCol w:w="2078"/>
        <w:gridCol w:w="4300"/>
      </w:tblGrid>
      <w:tr w:rsidR="009E7F45" w:rsidRPr="003910B0" w14:paraId="40601279" w14:textId="77777777" w:rsidTr="002812DB">
        <w:tc>
          <w:tcPr>
            <w:tcW w:w="704" w:type="dxa"/>
            <w:shd w:val="clear" w:color="auto" w:fill="C1DFFF"/>
          </w:tcPr>
          <w:p w14:paraId="0E426AE8" w14:textId="77777777" w:rsidR="009E7F45" w:rsidRPr="001F4CA6" w:rsidRDefault="009E7F45" w:rsidP="002812DB">
            <w:pPr>
              <w:pStyle w:val="ListParagraph"/>
              <w:ind w:left="0"/>
              <w:rPr>
                <w:b/>
                <w:bCs/>
                <w:sz w:val="22"/>
                <w:szCs w:val="22"/>
              </w:rPr>
            </w:pPr>
          </w:p>
        </w:tc>
        <w:tc>
          <w:tcPr>
            <w:tcW w:w="6521" w:type="dxa"/>
            <w:shd w:val="clear" w:color="auto" w:fill="C1DFFF"/>
          </w:tcPr>
          <w:p w14:paraId="250BFC02" w14:textId="77777777" w:rsidR="009E7F45" w:rsidRPr="001F4CA6" w:rsidRDefault="009E7F45" w:rsidP="002812DB">
            <w:pPr>
              <w:rPr>
                <w:b/>
                <w:bCs/>
                <w:sz w:val="22"/>
                <w:szCs w:val="22"/>
              </w:rPr>
            </w:pPr>
            <w:r w:rsidRPr="001F4CA6">
              <w:rPr>
                <w:b/>
                <w:bCs/>
                <w:sz w:val="22"/>
                <w:szCs w:val="22"/>
              </w:rPr>
              <w:t>Requirement</w:t>
            </w:r>
          </w:p>
        </w:tc>
        <w:tc>
          <w:tcPr>
            <w:tcW w:w="2078" w:type="dxa"/>
            <w:shd w:val="clear" w:color="auto" w:fill="C1DFFF"/>
          </w:tcPr>
          <w:p w14:paraId="57CF9544" w14:textId="77777777" w:rsidR="009E7F45" w:rsidRPr="001F4CA6" w:rsidRDefault="009E7F45" w:rsidP="002812DB">
            <w:pPr>
              <w:rPr>
                <w:b/>
                <w:bCs/>
                <w:sz w:val="22"/>
                <w:szCs w:val="22"/>
              </w:rPr>
            </w:pPr>
            <w:r w:rsidRPr="001F4CA6">
              <w:rPr>
                <w:b/>
                <w:bCs/>
                <w:sz w:val="22"/>
                <w:szCs w:val="22"/>
              </w:rPr>
              <w:t>Compliant (Yes / No)</w:t>
            </w:r>
          </w:p>
        </w:tc>
        <w:tc>
          <w:tcPr>
            <w:tcW w:w="4300" w:type="dxa"/>
            <w:shd w:val="clear" w:color="auto" w:fill="C1DFFF"/>
          </w:tcPr>
          <w:p w14:paraId="519E48EA" w14:textId="77777777" w:rsidR="009E7F45" w:rsidRPr="001F4CA6" w:rsidRDefault="009E7F45" w:rsidP="002812DB">
            <w:pPr>
              <w:rPr>
                <w:b/>
                <w:bCs/>
                <w:sz w:val="22"/>
                <w:szCs w:val="22"/>
              </w:rPr>
            </w:pPr>
            <w:r w:rsidRPr="001F4CA6">
              <w:rPr>
                <w:b/>
                <w:bCs/>
                <w:sz w:val="22"/>
                <w:szCs w:val="22"/>
              </w:rPr>
              <w:t>Supplier’s Response</w:t>
            </w:r>
          </w:p>
        </w:tc>
      </w:tr>
      <w:tr w:rsidR="009E7F45" w:rsidRPr="003910B0" w14:paraId="02A6553E" w14:textId="77777777" w:rsidTr="002812DB">
        <w:tc>
          <w:tcPr>
            <w:tcW w:w="704" w:type="dxa"/>
          </w:tcPr>
          <w:p w14:paraId="40B18127" w14:textId="77777777" w:rsidR="009E7F45" w:rsidRPr="00227DF5" w:rsidRDefault="009E7F45" w:rsidP="00A659C8">
            <w:pPr>
              <w:pStyle w:val="ListParagraph"/>
              <w:numPr>
                <w:ilvl w:val="0"/>
                <w:numId w:val="47"/>
              </w:numPr>
              <w:rPr>
                <w:sz w:val="22"/>
                <w:szCs w:val="22"/>
              </w:rPr>
            </w:pPr>
          </w:p>
        </w:tc>
        <w:tc>
          <w:tcPr>
            <w:tcW w:w="6521" w:type="dxa"/>
          </w:tcPr>
          <w:p w14:paraId="74B47CCC" w14:textId="77777777" w:rsidR="009E7F45" w:rsidRPr="003910B0" w:rsidRDefault="009E7F45" w:rsidP="002812DB">
            <w:pPr>
              <w:rPr>
                <w:sz w:val="22"/>
                <w:szCs w:val="22"/>
              </w:rPr>
            </w:pPr>
            <w:r w:rsidRPr="00227DF5">
              <w:rPr>
                <w:sz w:val="22"/>
                <w:szCs w:val="22"/>
              </w:rPr>
              <w:t xml:space="preserve"> </w:t>
            </w:r>
          </w:p>
        </w:tc>
        <w:tc>
          <w:tcPr>
            <w:tcW w:w="2078" w:type="dxa"/>
          </w:tcPr>
          <w:p w14:paraId="4B2490D3" w14:textId="77777777" w:rsidR="009E7F45" w:rsidRPr="003910B0" w:rsidRDefault="009E7F45" w:rsidP="002812DB">
            <w:pPr>
              <w:rPr>
                <w:sz w:val="22"/>
                <w:szCs w:val="22"/>
              </w:rPr>
            </w:pPr>
          </w:p>
        </w:tc>
        <w:tc>
          <w:tcPr>
            <w:tcW w:w="4300" w:type="dxa"/>
          </w:tcPr>
          <w:p w14:paraId="54D4CC16" w14:textId="77777777" w:rsidR="009E7F45" w:rsidRPr="003910B0" w:rsidRDefault="009E7F45" w:rsidP="002812DB">
            <w:pPr>
              <w:rPr>
                <w:sz w:val="22"/>
                <w:szCs w:val="22"/>
              </w:rPr>
            </w:pPr>
          </w:p>
        </w:tc>
      </w:tr>
      <w:tr w:rsidR="009E7F45" w:rsidRPr="003910B0" w14:paraId="3B4C0BDD" w14:textId="77777777" w:rsidTr="002812DB">
        <w:tc>
          <w:tcPr>
            <w:tcW w:w="704" w:type="dxa"/>
          </w:tcPr>
          <w:p w14:paraId="4220D88E" w14:textId="77777777" w:rsidR="009E7F45" w:rsidRPr="00227DF5" w:rsidRDefault="009E7F45" w:rsidP="00A659C8">
            <w:pPr>
              <w:pStyle w:val="ListParagraph"/>
              <w:numPr>
                <w:ilvl w:val="0"/>
                <w:numId w:val="47"/>
              </w:numPr>
              <w:rPr>
                <w:sz w:val="22"/>
                <w:szCs w:val="22"/>
              </w:rPr>
            </w:pPr>
          </w:p>
        </w:tc>
        <w:tc>
          <w:tcPr>
            <w:tcW w:w="6521" w:type="dxa"/>
          </w:tcPr>
          <w:p w14:paraId="01209FCD" w14:textId="77777777" w:rsidR="009E7F45" w:rsidRPr="00227DF5" w:rsidRDefault="009E7F45" w:rsidP="002812DB">
            <w:pPr>
              <w:rPr>
                <w:sz w:val="22"/>
                <w:szCs w:val="22"/>
              </w:rPr>
            </w:pPr>
          </w:p>
        </w:tc>
        <w:tc>
          <w:tcPr>
            <w:tcW w:w="2078" w:type="dxa"/>
          </w:tcPr>
          <w:p w14:paraId="5B9F2847" w14:textId="77777777" w:rsidR="009E7F45" w:rsidRPr="003910B0" w:rsidRDefault="009E7F45" w:rsidP="002812DB">
            <w:pPr>
              <w:rPr>
                <w:sz w:val="22"/>
                <w:szCs w:val="22"/>
              </w:rPr>
            </w:pPr>
          </w:p>
        </w:tc>
        <w:tc>
          <w:tcPr>
            <w:tcW w:w="4300" w:type="dxa"/>
          </w:tcPr>
          <w:p w14:paraId="03D91D77" w14:textId="77777777" w:rsidR="009E7F45" w:rsidRPr="003910B0" w:rsidRDefault="009E7F45" w:rsidP="002812DB">
            <w:pPr>
              <w:rPr>
                <w:sz w:val="22"/>
                <w:szCs w:val="22"/>
              </w:rPr>
            </w:pPr>
          </w:p>
        </w:tc>
      </w:tr>
      <w:tr w:rsidR="009E7F45" w:rsidRPr="003910B0" w14:paraId="7CED4CE8" w14:textId="77777777" w:rsidTr="002812DB">
        <w:tc>
          <w:tcPr>
            <w:tcW w:w="704" w:type="dxa"/>
          </w:tcPr>
          <w:p w14:paraId="6F6FE883" w14:textId="77777777" w:rsidR="009E7F45" w:rsidRPr="00227DF5" w:rsidRDefault="009E7F45" w:rsidP="00A659C8">
            <w:pPr>
              <w:pStyle w:val="ListParagraph"/>
              <w:numPr>
                <w:ilvl w:val="0"/>
                <w:numId w:val="47"/>
              </w:numPr>
              <w:rPr>
                <w:sz w:val="22"/>
                <w:szCs w:val="22"/>
              </w:rPr>
            </w:pPr>
          </w:p>
        </w:tc>
        <w:tc>
          <w:tcPr>
            <w:tcW w:w="6521" w:type="dxa"/>
          </w:tcPr>
          <w:p w14:paraId="3337D184" w14:textId="77777777" w:rsidR="009E7F45" w:rsidRPr="00227DF5" w:rsidRDefault="009E7F45" w:rsidP="002812DB">
            <w:pPr>
              <w:rPr>
                <w:sz w:val="22"/>
                <w:szCs w:val="22"/>
              </w:rPr>
            </w:pPr>
          </w:p>
        </w:tc>
        <w:tc>
          <w:tcPr>
            <w:tcW w:w="2078" w:type="dxa"/>
          </w:tcPr>
          <w:p w14:paraId="7F6D8C64" w14:textId="77777777" w:rsidR="009E7F45" w:rsidRPr="003910B0" w:rsidRDefault="009E7F45" w:rsidP="002812DB">
            <w:pPr>
              <w:rPr>
                <w:sz w:val="22"/>
                <w:szCs w:val="22"/>
              </w:rPr>
            </w:pPr>
          </w:p>
        </w:tc>
        <w:tc>
          <w:tcPr>
            <w:tcW w:w="4300" w:type="dxa"/>
          </w:tcPr>
          <w:p w14:paraId="28AFD78F" w14:textId="77777777" w:rsidR="009E7F45" w:rsidRPr="003910B0" w:rsidRDefault="009E7F45" w:rsidP="002812DB">
            <w:pPr>
              <w:rPr>
                <w:sz w:val="22"/>
                <w:szCs w:val="22"/>
              </w:rPr>
            </w:pPr>
          </w:p>
        </w:tc>
      </w:tr>
      <w:tr w:rsidR="009E7F45" w:rsidRPr="003910B0" w14:paraId="3AED11BD" w14:textId="77777777" w:rsidTr="002812DB">
        <w:tc>
          <w:tcPr>
            <w:tcW w:w="704" w:type="dxa"/>
          </w:tcPr>
          <w:p w14:paraId="36AC56D2" w14:textId="77777777" w:rsidR="009E7F45" w:rsidRPr="00227DF5" w:rsidRDefault="009E7F45" w:rsidP="00A659C8">
            <w:pPr>
              <w:pStyle w:val="ListParagraph"/>
              <w:numPr>
                <w:ilvl w:val="0"/>
                <w:numId w:val="47"/>
              </w:numPr>
              <w:rPr>
                <w:sz w:val="22"/>
                <w:szCs w:val="22"/>
              </w:rPr>
            </w:pPr>
          </w:p>
        </w:tc>
        <w:tc>
          <w:tcPr>
            <w:tcW w:w="6521" w:type="dxa"/>
          </w:tcPr>
          <w:p w14:paraId="0C8B778E" w14:textId="77777777" w:rsidR="009E7F45" w:rsidRPr="00227DF5" w:rsidRDefault="009E7F45" w:rsidP="002812DB">
            <w:pPr>
              <w:rPr>
                <w:sz w:val="22"/>
                <w:szCs w:val="22"/>
              </w:rPr>
            </w:pPr>
          </w:p>
        </w:tc>
        <w:tc>
          <w:tcPr>
            <w:tcW w:w="2078" w:type="dxa"/>
          </w:tcPr>
          <w:p w14:paraId="5D763E14" w14:textId="77777777" w:rsidR="009E7F45" w:rsidRPr="003910B0" w:rsidRDefault="009E7F45" w:rsidP="002812DB">
            <w:pPr>
              <w:rPr>
                <w:sz w:val="22"/>
                <w:szCs w:val="22"/>
              </w:rPr>
            </w:pPr>
          </w:p>
        </w:tc>
        <w:tc>
          <w:tcPr>
            <w:tcW w:w="4300" w:type="dxa"/>
          </w:tcPr>
          <w:p w14:paraId="1C3867A6" w14:textId="77777777" w:rsidR="009E7F45" w:rsidRPr="003910B0" w:rsidRDefault="009E7F45" w:rsidP="002812DB">
            <w:pPr>
              <w:rPr>
                <w:sz w:val="22"/>
                <w:szCs w:val="22"/>
              </w:rPr>
            </w:pPr>
          </w:p>
        </w:tc>
      </w:tr>
      <w:tr w:rsidR="009E7F45" w:rsidRPr="003910B0" w14:paraId="76DED37D" w14:textId="77777777" w:rsidTr="002812DB">
        <w:tc>
          <w:tcPr>
            <w:tcW w:w="704" w:type="dxa"/>
          </w:tcPr>
          <w:p w14:paraId="33CE4F9C" w14:textId="77777777" w:rsidR="009E7F45" w:rsidRPr="00227DF5" w:rsidRDefault="009E7F45" w:rsidP="00A659C8">
            <w:pPr>
              <w:pStyle w:val="ListParagraph"/>
              <w:numPr>
                <w:ilvl w:val="0"/>
                <w:numId w:val="47"/>
              </w:numPr>
              <w:rPr>
                <w:sz w:val="22"/>
                <w:szCs w:val="22"/>
              </w:rPr>
            </w:pPr>
          </w:p>
        </w:tc>
        <w:tc>
          <w:tcPr>
            <w:tcW w:w="6521" w:type="dxa"/>
          </w:tcPr>
          <w:p w14:paraId="0CD0E63F" w14:textId="77777777" w:rsidR="009E7F45" w:rsidRPr="00227DF5" w:rsidRDefault="009E7F45" w:rsidP="002812DB">
            <w:pPr>
              <w:rPr>
                <w:sz w:val="22"/>
                <w:szCs w:val="22"/>
              </w:rPr>
            </w:pPr>
          </w:p>
        </w:tc>
        <w:tc>
          <w:tcPr>
            <w:tcW w:w="2078" w:type="dxa"/>
          </w:tcPr>
          <w:p w14:paraId="451DB8CE" w14:textId="77777777" w:rsidR="009E7F45" w:rsidRPr="003910B0" w:rsidRDefault="009E7F45" w:rsidP="002812DB">
            <w:pPr>
              <w:rPr>
                <w:sz w:val="22"/>
                <w:szCs w:val="22"/>
              </w:rPr>
            </w:pPr>
          </w:p>
        </w:tc>
        <w:tc>
          <w:tcPr>
            <w:tcW w:w="4300" w:type="dxa"/>
          </w:tcPr>
          <w:p w14:paraId="2047A056" w14:textId="77777777" w:rsidR="009E7F45" w:rsidRPr="003910B0" w:rsidRDefault="009E7F45" w:rsidP="002812DB">
            <w:pPr>
              <w:rPr>
                <w:sz w:val="22"/>
                <w:szCs w:val="22"/>
              </w:rPr>
            </w:pPr>
          </w:p>
        </w:tc>
      </w:tr>
      <w:tr w:rsidR="009E7F45" w:rsidRPr="003910B0" w14:paraId="00CCF993" w14:textId="77777777" w:rsidTr="002812DB">
        <w:tc>
          <w:tcPr>
            <w:tcW w:w="704" w:type="dxa"/>
          </w:tcPr>
          <w:p w14:paraId="5D6450DA" w14:textId="77777777" w:rsidR="009E7F45" w:rsidRPr="00227DF5" w:rsidRDefault="009E7F45" w:rsidP="00A659C8">
            <w:pPr>
              <w:pStyle w:val="ListParagraph"/>
              <w:numPr>
                <w:ilvl w:val="0"/>
                <w:numId w:val="47"/>
              </w:numPr>
              <w:rPr>
                <w:sz w:val="22"/>
                <w:szCs w:val="22"/>
              </w:rPr>
            </w:pPr>
          </w:p>
        </w:tc>
        <w:tc>
          <w:tcPr>
            <w:tcW w:w="6521" w:type="dxa"/>
          </w:tcPr>
          <w:p w14:paraId="6C7EB181" w14:textId="77777777" w:rsidR="009E7F45" w:rsidRPr="00227DF5" w:rsidRDefault="009E7F45" w:rsidP="002812DB">
            <w:pPr>
              <w:rPr>
                <w:sz w:val="22"/>
                <w:szCs w:val="22"/>
              </w:rPr>
            </w:pPr>
          </w:p>
        </w:tc>
        <w:tc>
          <w:tcPr>
            <w:tcW w:w="2078" w:type="dxa"/>
          </w:tcPr>
          <w:p w14:paraId="536C9ACC" w14:textId="77777777" w:rsidR="009E7F45" w:rsidRPr="003910B0" w:rsidRDefault="009E7F45" w:rsidP="002812DB">
            <w:pPr>
              <w:rPr>
                <w:sz w:val="22"/>
                <w:szCs w:val="22"/>
              </w:rPr>
            </w:pPr>
          </w:p>
        </w:tc>
        <w:tc>
          <w:tcPr>
            <w:tcW w:w="4300" w:type="dxa"/>
          </w:tcPr>
          <w:p w14:paraId="087B648C" w14:textId="77777777" w:rsidR="009E7F45" w:rsidRPr="003910B0" w:rsidRDefault="009E7F45" w:rsidP="002812DB">
            <w:pPr>
              <w:rPr>
                <w:sz w:val="22"/>
                <w:szCs w:val="22"/>
              </w:rPr>
            </w:pPr>
          </w:p>
        </w:tc>
      </w:tr>
      <w:tr w:rsidR="009E7F45" w:rsidRPr="003910B0" w14:paraId="66AAFBEA" w14:textId="77777777" w:rsidTr="002812DB">
        <w:tc>
          <w:tcPr>
            <w:tcW w:w="704" w:type="dxa"/>
          </w:tcPr>
          <w:p w14:paraId="528F1E0B" w14:textId="77777777" w:rsidR="009E7F45" w:rsidRPr="00227DF5" w:rsidRDefault="009E7F45" w:rsidP="00A659C8">
            <w:pPr>
              <w:pStyle w:val="ListParagraph"/>
              <w:numPr>
                <w:ilvl w:val="0"/>
                <w:numId w:val="47"/>
              </w:numPr>
              <w:rPr>
                <w:sz w:val="22"/>
                <w:szCs w:val="22"/>
              </w:rPr>
            </w:pPr>
          </w:p>
        </w:tc>
        <w:tc>
          <w:tcPr>
            <w:tcW w:w="6521" w:type="dxa"/>
          </w:tcPr>
          <w:p w14:paraId="57807B31" w14:textId="77777777" w:rsidR="009E7F45" w:rsidRPr="00227DF5" w:rsidRDefault="009E7F45" w:rsidP="002812DB">
            <w:pPr>
              <w:rPr>
                <w:sz w:val="22"/>
                <w:szCs w:val="22"/>
              </w:rPr>
            </w:pPr>
          </w:p>
        </w:tc>
        <w:tc>
          <w:tcPr>
            <w:tcW w:w="2078" w:type="dxa"/>
          </w:tcPr>
          <w:p w14:paraId="7702DB04" w14:textId="77777777" w:rsidR="009E7F45" w:rsidRPr="003910B0" w:rsidRDefault="009E7F45" w:rsidP="002812DB">
            <w:pPr>
              <w:rPr>
                <w:sz w:val="22"/>
                <w:szCs w:val="22"/>
              </w:rPr>
            </w:pPr>
          </w:p>
        </w:tc>
        <w:tc>
          <w:tcPr>
            <w:tcW w:w="4300" w:type="dxa"/>
          </w:tcPr>
          <w:p w14:paraId="43992EF3" w14:textId="77777777" w:rsidR="009E7F45" w:rsidRPr="003910B0" w:rsidRDefault="009E7F45" w:rsidP="002812DB">
            <w:pPr>
              <w:rPr>
                <w:sz w:val="22"/>
                <w:szCs w:val="22"/>
              </w:rPr>
            </w:pPr>
          </w:p>
        </w:tc>
      </w:tr>
      <w:tr w:rsidR="009E7F45" w:rsidRPr="003910B0" w14:paraId="614DD088" w14:textId="77777777" w:rsidTr="002812DB">
        <w:tc>
          <w:tcPr>
            <w:tcW w:w="704" w:type="dxa"/>
          </w:tcPr>
          <w:p w14:paraId="488F1F77" w14:textId="77777777" w:rsidR="009E7F45" w:rsidRPr="00227DF5" w:rsidRDefault="009E7F45" w:rsidP="00A659C8">
            <w:pPr>
              <w:pStyle w:val="ListParagraph"/>
              <w:numPr>
                <w:ilvl w:val="0"/>
                <w:numId w:val="47"/>
              </w:numPr>
              <w:rPr>
                <w:sz w:val="22"/>
                <w:szCs w:val="22"/>
              </w:rPr>
            </w:pPr>
          </w:p>
        </w:tc>
        <w:tc>
          <w:tcPr>
            <w:tcW w:w="6521" w:type="dxa"/>
          </w:tcPr>
          <w:p w14:paraId="35B701CE" w14:textId="77777777" w:rsidR="009E7F45" w:rsidRPr="00227DF5" w:rsidRDefault="009E7F45" w:rsidP="002812DB">
            <w:pPr>
              <w:rPr>
                <w:sz w:val="22"/>
                <w:szCs w:val="22"/>
              </w:rPr>
            </w:pPr>
          </w:p>
        </w:tc>
        <w:tc>
          <w:tcPr>
            <w:tcW w:w="2078" w:type="dxa"/>
          </w:tcPr>
          <w:p w14:paraId="48CD130D" w14:textId="77777777" w:rsidR="009E7F45" w:rsidRPr="003910B0" w:rsidRDefault="009E7F45" w:rsidP="002812DB">
            <w:pPr>
              <w:rPr>
                <w:sz w:val="22"/>
                <w:szCs w:val="22"/>
              </w:rPr>
            </w:pPr>
          </w:p>
        </w:tc>
        <w:tc>
          <w:tcPr>
            <w:tcW w:w="4300" w:type="dxa"/>
          </w:tcPr>
          <w:p w14:paraId="7E60C40B" w14:textId="77777777" w:rsidR="009E7F45" w:rsidRPr="003910B0" w:rsidRDefault="009E7F45" w:rsidP="002812DB">
            <w:pPr>
              <w:rPr>
                <w:sz w:val="22"/>
                <w:szCs w:val="22"/>
              </w:rPr>
            </w:pPr>
          </w:p>
        </w:tc>
      </w:tr>
    </w:tbl>
    <w:p w14:paraId="0145D909" w14:textId="77777777" w:rsidR="009E7F45" w:rsidRDefault="009E7F45" w:rsidP="009E7F45"/>
    <w:p w14:paraId="6FA3E9C3" w14:textId="77777777" w:rsidR="009E7F45" w:rsidRDefault="009E7F45" w:rsidP="009E7F45">
      <w:pPr>
        <w:rPr>
          <w:sz w:val="22"/>
          <w:szCs w:val="22"/>
        </w:rPr>
      </w:pPr>
      <w:r>
        <w:rPr>
          <w:sz w:val="22"/>
          <w:szCs w:val="22"/>
        </w:rPr>
        <w:lastRenderedPageBreak/>
        <w:t xml:space="preserve">The following table shows the questions that relate to the </w:t>
      </w:r>
      <w:r w:rsidRPr="008B46E5">
        <w:rPr>
          <w:sz w:val="22"/>
          <w:szCs w:val="22"/>
        </w:rPr>
        <w:t xml:space="preserve">Communications &amp; ICT </w:t>
      </w:r>
      <w:r>
        <w:rPr>
          <w:sz w:val="22"/>
          <w:szCs w:val="22"/>
        </w:rPr>
        <w:t xml:space="preserve">section: </w:t>
      </w:r>
    </w:p>
    <w:p w14:paraId="7E4BC038" w14:textId="77777777" w:rsidR="009E7F45" w:rsidRDefault="009E7F45" w:rsidP="009E7F45">
      <w:pPr>
        <w:rPr>
          <w:sz w:val="22"/>
          <w:szCs w:val="22"/>
        </w:rPr>
      </w:pPr>
    </w:p>
    <w:tbl>
      <w:tblPr>
        <w:tblStyle w:val="TableGrid"/>
        <w:tblW w:w="0" w:type="auto"/>
        <w:tblLook w:val="04A0" w:firstRow="1" w:lastRow="0" w:firstColumn="1" w:lastColumn="0" w:noHBand="0" w:noVBand="1"/>
      </w:tblPr>
      <w:tblGrid>
        <w:gridCol w:w="982"/>
        <w:gridCol w:w="10495"/>
        <w:gridCol w:w="2126"/>
      </w:tblGrid>
      <w:tr w:rsidR="009E7F45" w14:paraId="30E7274A" w14:textId="77777777" w:rsidTr="002812DB">
        <w:tc>
          <w:tcPr>
            <w:tcW w:w="982" w:type="dxa"/>
            <w:shd w:val="clear" w:color="auto" w:fill="BBE3E2" w:themeFill="accent4" w:themeFillTint="66"/>
          </w:tcPr>
          <w:p w14:paraId="3B1A1CC1" w14:textId="77777777" w:rsidR="009E7F45" w:rsidRPr="0014390E" w:rsidRDefault="009E7F45" w:rsidP="002812DB">
            <w:pPr>
              <w:rPr>
                <w:b/>
                <w:bCs/>
                <w:sz w:val="22"/>
                <w:szCs w:val="22"/>
              </w:rPr>
            </w:pPr>
            <w:r w:rsidRPr="0014390E">
              <w:rPr>
                <w:b/>
                <w:bCs/>
                <w:sz w:val="22"/>
                <w:szCs w:val="22"/>
              </w:rPr>
              <w:t>Ref</w:t>
            </w:r>
          </w:p>
        </w:tc>
        <w:tc>
          <w:tcPr>
            <w:tcW w:w="10495" w:type="dxa"/>
            <w:shd w:val="clear" w:color="auto" w:fill="BBE3E2" w:themeFill="accent4" w:themeFillTint="66"/>
          </w:tcPr>
          <w:p w14:paraId="73CDEE0E" w14:textId="77777777" w:rsidR="009E7F45" w:rsidRPr="0014390E" w:rsidRDefault="009E7F45" w:rsidP="002812DB">
            <w:pPr>
              <w:rPr>
                <w:b/>
                <w:bCs/>
                <w:sz w:val="22"/>
                <w:szCs w:val="22"/>
              </w:rPr>
            </w:pPr>
            <w:r w:rsidRPr="0014390E">
              <w:rPr>
                <w:b/>
                <w:bCs/>
                <w:sz w:val="22"/>
                <w:szCs w:val="22"/>
              </w:rPr>
              <w:t>Question</w:t>
            </w:r>
          </w:p>
        </w:tc>
        <w:tc>
          <w:tcPr>
            <w:tcW w:w="2126" w:type="dxa"/>
            <w:shd w:val="clear" w:color="auto" w:fill="BBE3E2" w:themeFill="accent4" w:themeFillTint="66"/>
          </w:tcPr>
          <w:p w14:paraId="3E32760A" w14:textId="77777777" w:rsidR="009E7F45" w:rsidRPr="0014390E" w:rsidRDefault="009E7F45" w:rsidP="002812DB">
            <w:pPr>
              <w:rPr>
                <w:b/>
                <w:bCs/>
                <w:sz w:val="22"/>
                <w:szCs w:val="22"/>
              </w:rPr>
            </w:pPr>
            <w:r>
              <w:rPr>
                <w:b/>
                <w:bCs/>
                <w:sz w:val="22"/>
                <w:szCs w:val="22"/>
              </w:rPr>
              <w:t>Weighting</w:t>
            </w:r>
          </w:p>
        </w:tc>
      </w:tr>
      <w:tr w:rsidR="009E7F45" w14:paraId="00548FC9" w14:textId="77777777" w:rsidTr="002812DB">
        <w:tc>
          <w:tcPr>
            <w:tcW w:w="982" w:type="dxa"/>
            <w:vMerge w:val="restart"/>
          </w:tcPr>
          <w:p w14:paraId="2EDB0A91" w14:textId="77777777" w:rsidR="009E7F45" w:rsidRPr="00D14D87" w:rsidRDefault="009E7F45" w:rsidP="00A659C8">
            <w:pPr>
              <w:pStyle w:val="ListParagraph"/>
              <w:numPr>
                <w:ilvl w:val="0"/>
                <w:numId w:val="48"/>
              </w:numPr>
              <w:rPr>
                <w:sz w:val="22"/>
                <w:szCs w:val="22"/>
              </w:rPr>
            </w:pPr>
          </w:p>
        </w:tc>
        <w:tc>
          <w:tcPr>
            <w:tcW w:w="10495" w:type="dxa"/>
          </w:tcPr>
          <w:p w14:paraId="2431177F"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0A5F2D2B"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2A19C25D" w14:textId="77777777" w:rsidTr="002812DB">
        <w:tc>
          <w:tcPr>
            <w:tcW w:w="982" w:type="dxa"/>
            <w:vMerge/>
          </w:tcPr>
          <w:p w14:paraId="471CB83C" w14:textId="77777777" w:rsidR="009E7F45" w:rsidRPr="0014390E" w:rsidRDefault="009E7F45" w:rsidP="002812DB">
            <w:pPr>
              <w:pStyle w:val="ListParagraph"/>
              <w:ind w:left="357"/>
              <w:rPr>
                <w:sz w:val="22"/>
                <w:szCs w:val="22"/>
              </w:rPr>
            </w:pPr>
          </w:p>
        </w:tc>
        <w:tc>
          <w:tcPr>
            <w:tcW w:w="12621" w:type="dxa"/>
            <w:gridSpan w:val="2"/>
          </w:tcPr>
          <w:p w14:paraId="33D4A1B4"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F4C3853" w14:textId="77777777" w:rsidR="009E7F45" w:rsidRPr="0014390E" w:rsidRDefault="009E7F45" w:rsidP="002812DB">
            <w:pPr>
              <w:rPr>
                <w:sz w:val="22"/>
                <w:szCs w:val="22"/>
                <w:highlight w:val="green"/>
              </w:rPr>
            </w:pPr>
          </w:p>
        </w:tc>
      </w:tr>
      <w:tr w:rsidR="009E7F45" w14:paraId="10E680AD" w14:textId="77777777" w:rsidTr="002812DB">
        <w:tc>
          <w:tcPr>
            <w:tcW w:w="982" w:type="dxa"/>
            <w:vMerge w:val="restart"/>
          </w:tcPr>
          <w:p w14:paraId="39422727" w14:textId="77777777" w:rsidR="009E7F45" w:rsidRPr="00D14D87" w:rsidRDefault="009E7F45" w:rsidP="00A659C8">
            <w:pPr>
              <w:pStyle w:val="ListParagraph"/>
              <w:numPr>
                <w:ilvl w:val="0"/>
                <w:numId w:val="48"/>
              </w:numPr>
              <w:rPr>
                <w:sz w:val="22"/>
                <w:szCs w:val="22"/>
              </w:rPr>
            </w:pPr>
          </w:p>
        </w:tc>
        <w:tc>
          <w:tcPr>
            <w:tcW w:w="10495" w:type="dxa"/>
          </w:tcPr>
          <w:p w14:paraId="39E4D3F1"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1AA3970D"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03FF2A7F" w14:textId="77777777" w:rsidTr="002812DB">
        <w:tc>
          <w:tcPr>
            <w:tcW w:w="982" w:type="dxa"/>
            <w:vMerge/>
          </w:tcPr>
          <w:p w14:paraId="75E3341A" w14:textId="77777777" w:rsidR="009E7F45" w:rsidRPr="0014390E" w:rsidRDefault="009E7F45" w:rsidP="002812DB">
            <w:pPr>
              <w:pStyle w:val="ListParagraph"/>
              <w:ind w:left="357"/>
              <w:rPr>
                <w:sz w:val="22"/>
                <w:szCs w:val="22"/>
              </w:rPr>
            </w:pPr>
          </w:p>
        </w:tc>
        <w:tc>
          <w:tcPr>
            <w:tcW w:w="12621" w:type="dxa"/>
            <w:gridSpan w:val="2"/>
          </w:tcPr>
          <w:p w14:paraId="2852BFAF"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9906855" w14:textId="77777777" w:rsidR="009E7F45" w:rsidRPr="0014390E" w:rsidRDefault="009E7F45" w:rsidP="002812DB">
            <w:pPr>
              <w:rPr>
                <w:sz w:val="22"/>
                <w:szCs w:val="22"/>
                <w:highlight w:val="green"/>
              </w:rPr>
            </w:pPr>
          </w:p>
        </w:tc>
      </w:tr>
      <w:tr w:rsidR="009E7F45" w14:paraId="0A024ABB" w14:textId="77777777" w:rsidTr="002812DB">
        <w:tc>
          <w:tcPr>
            <w:tcW w:w="982" w:type="dxa"/>
            <w:vMerge w:val="restart"/>
          </w:tcPr>
          <w:p w14:paraId="6F0E04A7" w14:textId="77777777" w:rsidR="009E7F45" w:rsidRPr="00D14D87" w:rsidRDefault="009E7F45" w:rsidP="00A659C8">
            <w:pPr>
              <w:pStyle w:val="ListParagraph"/>
              <w:numPr>
                <w:ilvl w:val="0"/>
                <w:numId w:val="48"/>
              </w:numPr>
              <w:rPr>
                <w:sz w:val="22"/>
                <w:szCs w:val="22"/>
              </w:rPr>
            </w:pPr>
          </w:p>
        </w:tc>
        <w:tc>
          <w:tcPr>
            <w:tcW w:w="10495" w:type="dxa"/>
          </w:tcPr>
          <w:p w14:paraId="07D5758E"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230B77DE"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4A9AED0E" w14:textId="77777777" w:rsidTr="002812DB">
        <w:tc>
          <w:tcPr>
            <w:tcW w:w="982" w:type="dxa"/>
            <w:vMerge/>
          </w:tcPr>
          <w:p w14:paraId="14F99B90" w14:textId="77777777" w:rsidR="009E7F45" w:rsidRPr="0014390E" w:rsidRDefault="009E7F45" w:rsidP="002812DB">
            <w:pPr>
              <w:pStyle w:val="ListParagraph"/>
              <w:ind w:left="357"/>
              <w:rPr>
                <w:sz w:val="22"/>
                <w:szCs w:val="22"/>
              </w:rPr>
            </w:pPr>
          </w:p>
        </w:tc>
        <w:tc>
          <w:tcPr>
            <w:tcW w:w="12621" w:type="dxa"/>
            <w:gridSpan w:val="2"/>
          </w:tcPr>
          <w:p w14:paraId="46D19C8F"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26FEB18" w14:textId="77777777" w:rsidR="009E7F45" w:rsidRPr="0014390E" w:rsidRDefault="009E7F45" w:rsidP="002812DB">
            <w:pPr>
              <w:rPr>
                <w:sz w:val="22"/>
                <w:szCs w:val="22"/>
                <w:highlight w:val="green"/>
              </w:rPr>
            </w:pPr>
          </w:p>
        </w:tc>
      </w:tr>
    </w:tbl>
    <w:p w14:paraId="71C236C3" w14:textId="6C4108F0" w:rsidR="009E7F45" w:rsidRDefault="009E7F45" w:rsidP="009E7F45">
      <w:pPr>
        <w:pStyle w:val="Heading2"/>
        <w:numPr>
          <w:ilvl w:val="0"/>
          <w:numId w:val="0"/>
        </w:numPr>
      </w:pPr>
    </w:p>
    <w:p w14:paraId="5B89653B" w14:textId="77777777" w:rsidR="00C44C25" w:rsidRDefault="00C44C25" w:rsidP="009E7F45">
      <w:pPr>
        <w:pStyle w:val="Heading2"/>
        <w:numPr>
          <w:ilvl w:val="0"/>
          <w:numId w:val="0"/>
        </w:numPr>
        <w:sectPr w:rsidR="00C44C25" w:rsidSect="009E7F45">
          <w:pgSz w:w="16838" w:h="11906" w:orient="landscape" w:code="9"/>
          <w:pgMar w:top="1134" w:right="1701" w:bottom="1134" w:left="1134" w:header="567" w:footer="340" w:gutter="0"/>
          <w:cols w:space="720"/>
          <w:docGrid w:linePitch="326"/>
        </w:sectPr>
      </w:pPr>
      <w:bookmarkStart w:id="55" w:name="_Toc201679665"/>
      <w:bookmarkStart w:id="56" w:name="_Toc201689208"/>
    </w:p>
    <w:p w14:paraId="42BBD997" w14:textId="4BE62A47" w:rsidR="009E7F45" w:rsidRDefault="009E7F45" w:rsidP="009E7F45">
      <w:pPr>
        <w:pStyle w:val="Heading2"/>
        <w:numPr>
          <w:ilvl w:val="0"/>
          <w:numId w:val="0"/>
        </w:numPr>
      </w:pPr>
      <w:r>
        <w:lastRenderedPageBreak/>
        <w:t>2</w:t>
      </w:r>
      <w:r w:rsidR="00A659C8">
        <w:t>4</w:t>
      </w:r>
      <w:r>
        <w:t xml:space="preserve">. </w:t>
      </w:r>
      <w:r>
        <w:tab/>
        <w:t>Radio Installation</w:t>
      </w:r>
      <w:bookmarkEnd w:id="55"/>
      <w:bookmarkEnd w:id="56"/>
    </w:p>
    <w:p w14:paraId="3B974E59" w14:textId="77777777" w:rsidR="009E7F45" w:rsidRPr="00E84FF9" w:rsidRDefault="009E7F45" w:rsidP="009E7F45">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36A573AA" w14:textId="77777777" w:rsidR="009E7F45" w:rsidRDefault="009E7F45" w:rsidP="009E7F45">
      <w:pPr>
        <w:rPr>
          <w:sz w:val="22"/>
          <w:szCs w:val="22"/>
        </w:rPr>
      </w:pPr>
    </w:p>
    <w:p w14:paraId="0453179B" w14:textId="77777777" w:rsidR="009E7F45" w:rsidRPr="003910B0" w:rsidRDefault="009E7F45" w:rsidP="009E7F45">
      <w:pPr>
        <w:rPr>
          <w:sz w:val="22"/>
          <w:szCs w:val="22"/>
        </w:rPr>
      </w:pPr>
      <w:r>
        <w:rPr>
          <w:sz w:val="22"/>
          <w:szCs w:val="22"/>
        </w:rPr>
        <w:t xml:space="preserve">Yes </w:t>
      </w:r>
      <w:sdt>
        <w:sdtPr>
          <w:rPr>
            <w:sz w:val="22"/>
            <w:szCs w:val="22"/>
          </w:rPr>
          <w:id w:val="202936792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26415108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02BD366E" w14:textId="77777777" w:rsidR="009E7F45" w:rsidRDefault="009E7F45" w:rsidP="009E7F45"/>
    <w:tbl>
      <w:tblPr>
        <w:tblStyle w:val="TableGrid"/>
        <w:tblW w:w="0" w:type="auto"/>
        <w:tblLook w:val="04A0" w:firstRow="1" w:lastRow="0" w:firstColumn="1" w:lastColumn="0" w:noHBand="0" w:noVBand="1"/>
      </w:tblPr>
      <w:tblGrid>
        <w:gridCol w:w="704"/>
        <w:gridCol w:w="12899"/>
      </w:tblGrid>
      <w:tr w:rsidR="009E7F45" w14:paraId="065F04DB" w14:textId="77777777" w:rsidTr="002812DB">
        <w:trPr>
          <w:trHeight w:val="70"/>
        </w:trPr>
        <w:tc>
          <w:tcPr>
            <w:tcW w:w="704" w:type="dxa"/>
            <w:shd w:val="clear" w:color="auto" w:fill="D9D9D9" w:themeFill="background1" w:themeFillShade="D9"/>
          </w:tcPr>
          <w:p w14:paraId="2FDDD861" w14:textId="77777777" w:rsidR="009E7F45" w:rsidRPr="00227DF5" w:rsidRDefault="009E7F45" w:rsidP="00A659C8">
            <w:pPr>
              <w:pStyle w:val="ListParagraph"/>
              <w:numPr>
                <w:ilvl w:val="0"/>
                <w:numId w:val="49"/>
              </w:numPr>
              <w:rPr>
                <w:sz w:val="22"/>
                <w:szCs w:val="22"/>
              </w:rPr>
            </w:pPr>
          </w:p>
        </w:tc>
        <w:tc>
          <w:tcPr>
            <w:tcW w:w="12899" w:type="dxa"/>
            <w:shd w:val="clear" w:color="auto" w:fill="D9D9D9" w:themeFill="background1" w:themeFillShade="D9"/>
          </w:tcPr>
          <w:p w14:paraId="6CC2C07A" w14:textId="77777777" w:rsidR="009E7F45" w:rsidRPr="00C525F3" w:rsidRDefault="009E7F45" w:rsidP="002812DB">
            <w:pPr>
              <w:rPr>
                <w:sz w:val="22"/>
                <w:szCs w:val="22"/>
              </w:rPr>
            </w:pPr>
            <w:r w:rsidRPr="008B46E5">
              <w:rPr>
                <w:sz w:val="22"/>
                <w:szCs w:val="22"/>
              </w:rPr>
              <w:t>All radio installation, communications and wiring must be compliant with agreed National Fire Standard (Airwave/ESN).</w:t>
            </w:r>
          </w:p>
        </w:tc>
      </w:tr>
      <w:tr w:rsidR="009E7F45" w14:paraId="3E149010" w14:textId="77777777" w:rsidTr="002812DB">
        <w:trPr>
          <w:trHeight w:val="70"/>
        </w:trPr>
        <w:tc>
          <w:tcPr>
            <w:tcW w:w="704" w:type="dxa"/>
            <w:shd w:val="clear" w:color="auto" w:fill="D9D9D9" w:themeFill="background1" w:themeFillShade="D9"/>
          </w:tcPr>
          <w:p w14:paraId="0649F4D8" w14:textId="77777777" w:rsidR="009E7F45" w:rsidRPr="00227DF5" w:rsidRDefault="009E7F45" w:rsidP="00A659C8">
            <w:pPr>
              <w:pStyle w:val="ListParagraph"/>
              <w:numPr>
                <w:ilvl w:val="0"/>
                <w:numId w:val="49"/>
              </w:numPr>
              <w:rPr>
                <w:sz w:val="22"/>
                <w:szCs w:val="22"/>
              </w:rPr>
            </w:pPr>
          </w:p>
        </w:tc>
        <w:tc>
          <w:tcPr>
            <w:tcW w:w="12899" w:type="dxa"/>
            <w:shd w:val="clear" w:color="auto" w:fill="D9D9D9" w:themeFill="background1" w:themeFillShade="D9"/>
          </w:tcPr>
          <w:p w14:paraId="5E42A72F" w14:textId="77777777" w:rsidR="009E7F45" w:rsidRPr="008B46E5" w:rsidRDefault="009E7F45" w:rsidP="002812DB">
            <w:pPr>
              <w:rPr>
                <w:sz w:val="22"/>
                <w:szCs w:val="22"/>
              </w:rPr>
            </w:pPr>
            <w:r w:rsidRPr="008B46E5">
              <w:rPr>
                <w:sz w:val="22"/>
                <w:szCs w:val="22"/>
              </w:rPr>
              <w:t>All installers must have appropriate certification and competence to undertake the work.</w:t>
            </w:r>
          </w:p>
        </w:tc>
      </w:tr>
    </w:tbl>
    <w:p w14:paraId="67814629" w14:textId="77777777" w:rsidR="004C2913" w:rsidRDefault="004C2913" w:rsidP="004C2913"/>
    <w:p w14:paraId="656D8EAD" w14:textId="77777777" w:rsidR="004C2913" w:rsidRDefault="004C2913" w:rsidP="004C2913">
      <w:pPr>
        <w:rPr>
          <w:sz w:val="22"/>
          <w:szCs w:val="22"/>
        </w:rPr>
      </w:pPr>
      <w:r>
        <w:rPr>
          <w:sz w:val="22"/>
          <w:szCs w:val="22"/>
        </w:rPr>
        <w:t>Please provide details in the box below if you do not comply with any of the compliant framework requirements including the reference and the rationale for non-compliance:</w:t>
      </w:r>
    </w:p>
    <w:p w14:paraId="37075F63" w14:textId="77777777" w:rsidR="004C2913" w:rsidRDefault="004C2913" w:rsidP="004C2913">
      <w:pPr>
        <w:rPr>
          <w:sz w:val="22"/>
          <w:szCs w:val="22"/>
        </w:rPr>
      </w:pPr>
    </w:p>
    <w:tbl>
      <w:tblPr>
        <w:tblStyle w:val="TableGrid"/>
        <w:tblW w:w="0" w:type="auto"/>
        <w:tblLook w:val="04A0" w:firstRow="1" w:lastRow="0" w:firstColumn="1" w:lastColumn="0" w:noHBand="0" w:noVBand="1"/>
      </w:tblPr>
      <w:tblGrid>
        <w:gridCol w:w="13603"/>
      </w:tblGrid>
      <w:tr w:rsidR="004C2913" w14:paraId="3D351AFE" w14:textId="77777777" w:rsidTr="00034E28">
        <w:tc>
          <w:tcPr>
            <w:tcW w:w="13603" w:type="dxa"/>
            <w:shd w:val="clear" w:color="auto" w:fill="D9D9D9" w:themeFill="background1" w:themeFillShade="D9"/>
          </w:tcPr>
          <w:p w14:paraId="30E318F4" w14:textId="77777777" w:rsidR="004C2913" w:rsidRDefault="004C2913" w:rsidP="00034E28">
            <w:pPr>
              <w:rPr>
                <w:sz w:val="22"/>
                <w:szCs w:val="22"/>
              </w:rPr>
            </w:pPr>
          </w:p>
          <w:p w14:paraId="13412721" w14:textId="77777777" w:rsidR="004C2913" w:rsidRDefault="004C2913" w:rsidP="00034E28">
            <w:pPr>
              <w:rPr>
                <w:sz w:val="22"/>
                <w:szCs w:val="22"/>
              </w:rPr>
            </w:pPr>
          </w:p>
          <w:p w14:paraId="4586D256" w14:textId="77777777" w:rsidR="004C2913" w:rsidRDefault="004C2913" w:rsidP="00034E28">
            <w:pPr>
              <w:rPr>
                <w:sz w:val="22"/>
                <w:szCs w:val="22"/>
              </w:rPr>
            </w:pPr>
          </w:p>
          <w:p w14:paraId="604013AB" w14:textId="77777777" w:rsidR="004C2913" w:rsidRDefault="004C2913" w:rsidP="00034E28">
            <w:pPr>
              <w:rPr>
                <w:sz w:val="22"/>
                <w:szCs w:val="22"/>
              </w:rPr>
            </w:pPr>
          </w:p>
          <w:p w14:paraId="153F6C94" w14:textId="77777777" w:rsidR="004C2913" w:rsidRDefault="004C2913" w:rsidP="00034E28">
            <w:pPr>
              <w:rPr>
                <w:sz w:val="22"/>
                <w:szCs w:val="22"/>
              </w:rPr>
            </w:pPr>
          </w:p>
        </w:tc>
      </w:tr>
    </w:tbl>
    <w:p w14:paraId="17FF36C2" w14:textId="77777777" w:rsidR="00BA74F8" w:rsidRDefault="009E7F45" w:rsidP="00BA74F8">
      <w:pPr>
        <w:rPr>
          <w:sz w:val="22"/>
          <w:szCs w:val="22"/>
        </w:rPr>
      </w:pPr>
      <w:r>
        <w:br/>
      </w:r>
    </w:p>
    <w:p w14:paraId="4AC48EDE" w14:textId="07C450B3" w:rsidR="00BA74F8" w:rsidRPr="003910B0" w:rsidRDefault="00BA74F8" w:rsidP="00BA74F8">
      <w:pPr>
        <w:rPr>
          <w:sz w:val="22"/>
          <w:szCs w:val="22"/>
        </w:rPr>
      </w:pPr>
      <w:r>
        <w:rPr>
          <w:sz w:val="22"/>
          <w:szCs w:val="22"/>
        </w:rPr>
        <w:t xml:space="preserve">The following table shows the Contracting Authority’s Requirements. The Supplier must confirm if they comply with </w:t>
      </w:r>
      <w:r w:rsidR="00C44C25">
        <w:rPr>
          <w:sz w:val="22"/>
          <w:szCs w:val="22"/>
        </w:rPr>
        <w:t xml:space="preserve">each </w:t>
      </w:r>
      <w:r>
        <w:rPr>
          <w:sz w:val="22"/>
          <w:szCs w:val="22"/>
        </w:rPr>
        <w:t>requirement and</w:t>
      </w:r>
      <w:r w:rsidR="00C44C25">
        <w:rPr>
          <w:sz w:val="22"/>
          <w:szCs w:val="22"/>
        </w:rPr>
        <w:t xml:space="preserve"> provide </w:t>
      </w:r>
      <w:r>
        <w:rPr>
          <w:sz w:val="22"/>
          <w:szCs w:val="22"/>
        </w:rPr>
        <w:t xml:space="preserve">a detailed response to each requirement to show how the requirement will be met. </w:t>
      </w:r>
    </w:p>
    <w:p w14:paraId="105C2163" w14:textId="77777777" w:rsidR="009E7F45" w:rsidRDefault="009E7F45" w:rsidP="009E7F45"/>
    <w:tbl>
      <w:tblPr>
        <w:tblStyle w:val="TableGrid"/>
        <w:tblW w:w="0" w:type="auto"/>
        <w:tblLook w:val="04A0" w:firstRow="1" w:lastRow="0" w:firstColumn="1" w:lastColumn="0" w:noHBand="0" w:noVBand="1"/>
      </w:tblPr>
      <w:tblGrid>
        <w:gridCol w:w="704"/>
        <w:gridCol w:w="6521"/>
        <w:gridCol w:w="2078"/>
        <w:gridCol w:w="4300"/>
      </w:tblGrid>
      <w:tr w:rsidR="009E7F45" w:rsidRPr="003910B0" w14:paraId="4F288B72" w14:textId="77777777" w:rsidTr="002812DB">
        <w:tc>
          <w:tcPr>
            <w:tcW w:w="704" w:type="dxa"/>
            <w:shd w:val="clear" w:color="auto" w:fill="C1DFFF"/>
          </w:tcPr>
          <w:p w14:paraId="39797B94" w14:textId="77777777" w:rsidR="009E7F45" w:rsidRPr="001F4CA6" w:rsidRDefault="009E7F45" w:rsidP="002812DB">
            <w:pPr>
              <w:pStyle w:val="ListParagraph"/>
              <w:ind w:left="0"/>
              <w:rPr>
                <w:b/>
                <w:bCs/>
                <w:sz w:val="22"/>
                <w:szCs w:val="22"/>
              </w:rPr>
            </w:pPr>
          </w:p>
        </w:tc>
        <w:tc>
          <w:tcPr>
            <w:tcW w:w="6521" w:type="dxa"/>
            <w:shd w:val="clear" w:color="auto" w:fill="C1DFFF"/>
          </w:tcPr>
          <w:p w14:paraId="0486A17B" w14:textId="77777777" w:rsidR="009E7F45" w:rsidRPr="001F4CA6" w:rsidRDefault="009E7F45" w:rsidP="002812DB">
            <w:pPr>
              <w:rPr>
                <w:b/>
                <w:bCs/>
                <w:sz w:val="22"/>
                <w:szCs w:val="22"/>
              </w:rPr>
            </w:pPr>
            <w:r w:rsidRPr="001F4CA6">
              <w:rPr>
                <w:b/>
                <w:bCs/>
                <w:sz w:val="22"/>
                <w:szCs w:val="22"/>
              </w:rPr>
              <w:t>Requirement</w:t>
            </w:r>
          </w:p>
        </w:tc>
        <w:tc>
          <w:tcPr>
            <w:tcW w:w="2078" w:type="dxa"/>
            <w:shd w:val="clear" w:color="auto" w:fill="C1DFFF"/>
          </w:tcPr>
          <w:p w14:paraId="3BED8E73" w14:textId="77777777" w:rsidR="009E7F45" w:rsidRPr="001F4CA6" w:rsidRDefault="009E7F45" w:rsidP="002812DB">
            <w:pPr>
              <w:rPr>
                <w:b/>
                <w:bCs/>
                <w:sz w:val="22"/>
                <w:szCs w:val="22"/>
              </w:rPr>
            </w:pPr>
            <w:r w:rsidRPr="001F4CA6">
              <w:rPr>
                <w:b/>
                <w:bCs/>
                <w:sz w:val="22"/>
                <w:szCs w:val="22"/>
              </w:rPr>
              <w:t>Compliant (Yes / No)</w:t>
            </w:r>
          </w:p>
        </w:tc>
        <w:tc>
          <w:tcPr>
            <w:tcW w:w="4300" w:type="dxa"/>
            <w:shd w:val="clear" w:color="auto" w:fill="C1DFFF"/>
          </w:tcPr>
          <w:p w14:paraId="237EB668" w14:textId="77777777" w:rsidR="009E7F45" w:rsidRPr="001F4CA6" w:rsidRDefault="009E7F45" w:rsidP="002812DB">
            <w:pPr>
              <w:rPr>
                <w:b/>
                <w:bCs/>
                <w:sz w:val="22"/>
                <w:szCs w:val="22"/>
              </w:rPr>
            </w:pPr>
            <w:r w:rsidRPr="001F4CA6">
              <w:rPr>
                <w:b/>
                <w:bCs/>
                <w:sz w:val="22"/>
                <w:szCs w:val="22"/>
              </w:rPr>
              <w:t>Supplier’s Response</w:t>
            </w:r>
          </w:p>
        </w:tc>
      </w:tr>
      <w:tr w:rsidR="009E7F45" w:rsidRPr="003910B0" w14:paraId="5B6440EA" w14:textId="77777777" w:rsidTr="002812DB">
        <w:tc>
          <w:tcPr>
            <w:tcW w:w="704" w:type="dxa"/>
          </w:tcPr>
          <w:p w14:paraId="617A822F" w14:textId="77777777" w:rsidR="009E7F45" w:rsidRPr="00227DF5" w:rsidRDefault="009E7F45" w:rsidP="00A659C8">
            <w:pPr>
              <w:pStyle w:val="ListParagraph"/>
              <w:numPr>
                <w:ilvl w:val="0"/>
                <w:numId w:val="49"/>
              </w:numPr>
              <w:rPr>
                <w:sz w:val="22"/>
                <w:szCs w:val="22"/>
              </w:rPr>
            </w:pPr>
          </w:p>
        </w:tc>
        <w:tc>
          <w:tcPr>
            <w:tcW w:w="6521" w:type="dxa"/>
          </w:tcPr>
          <w:p w14:paraId="33E122E3" w14:textId="77777777" w:rsidR="009E7F45" w:rsidRPr="003910B0" w:rsidRDefault="009E7F45" w:rsidP="002812DB">
            <w:pPr>
              <w:rPr>
                <w:sz w:val="22"/>
                <w:szCs w:val="22"/>
              </w:rPr>
            </w:pPr>
            <w:r w:rsidRPr="00227DF5">
              <w:rPr>
                <w:sz w:val="22"/>
                <w:szCs w:val="22"/>
              </w:rPr>
              <w:t xml:space="preserve"> </w:t>
            </w:r>
          </w:p>
        </w:tc>
        <w:tc>
          <w:tcPr>
            <w:tcW w:w="2078" w:type="dxa"/>
          </w:tcPr>
          <w:p w14:paraId="5F0421D3" w14:textId="77777777" w:rsidR="009E7F45" w:rsidRPr="003910B0" w:rsidRDefault="009E7F45" w:rsidP="002812DB">
            <w:pPr>
              <w:rPr>
                <w:sz w:val="22"/>
                <w:szCs w:val="22"/>
              </w:rPr>
            </w:pPr>
          </w:p>
        </w:tc>
        <w:tc>
          <w:tcPr>
            <w:tcW w:w="4300" w:type="dxa"/>
          </w:tcPr>
          <w:p w14:paraId="3C9280CE" w14:textId="77777777" w:rsidR="009E7F45" w:rsidRPr="003910B0" w:rsidRDefault="009E7F45" w:rsidP="002812DB">
            <w:pPr>
              <w:rPr>
                <w:sz w:val="22"/>
                <w:szCs w:val="22"/>
              </w:rPr>
            </w:pPr>
          </w:p>
        </w:tc>
      </w:tr>
      <w:tr w:rsidR="009E7F45" w:rsidRPr="003910B0" w14:paraId="214A38E0" w14:textId="77777777" w:rsidTr="002812DB">
        <w:tc>
          <w:tcPr>
            <w:tcW w:w="704" w:type="dxa"/>
          </w:tcPr>
          <w:p w14:paraId="301B484C" w14:textId="77777777" w:rsidR="009E7F45" w:rsidRPr="00227DF5" w:rsidRDefault="009E7F45" w:rsidP="00A659C8">
            <w:pPr>
              <w:pStyle w:val="ListParagraph"/>
              <w:numPr>
                <w:ilvl w:val="0"/>
                <w:numId w:val="49"/>
              </w:numPr>
              <w:rPr>
                <w:sz w:val="22"/>
                <w:szCs w:val="22"/>
              </w:rPr>
            </w:pPr>
          </w:p>
        </w:tc>
        <w:tc>
          <w:tcPr>
            <w:tcW w:w="6521" w:type="dxa"/>
          </w:tcPr>
          <w:p w14:paraId="21B145AE" w14:textId="77777777" w:rsidR="009E7F45" w:rsidRPr="00227DF5" w:rsidRDefault="009E7F45" w:rsidP="002812DB">
            <w:pPr>
              <w:rPr>
                <w:sz w:val="22"/>
                <w:szCs w:val="22"/>
              </w:rPr>
            </w:pPr>
          </w:p>
        </w:tc>
        <w:tc>
          <w:tcPr>
            <w:tcW w:w="2078" w:type="dxa"/>
          </w:tcPr>
          <w:p w14:paraId="28CAF549" w14:textId="77777777" w:rsidR="009E7F45" w:rsidRPr="003910B0" w:rsidRDefault="009E7F45" w:rsidP="002812DB">
            <w:pPr>
              <w:rPr>
                <w:sz w:val="22"/>
                <w:szCs w:val="22"/>
              </w:rPr>
            </w:pPr>
          </w:p>
        </w:tc>
        <w:tc>
          <w:tcPr>
            <w:tcW w:w="4300" w:type="dxa"/>
          </w:tcPr>
          <w:p w14:paraId="0D30B987" w14:textId="77777777" w:rsidR="009E7F45" w:rsidRPr="003910B0" w:rsidRDefault="009E7F45" w:rsidP="002812DB">
            <w:pPr>
              <w:rPr>
                <w:sz w:val="22"/>
                <w:szCs w:val="22"/>
              </w:rPr>
            </w:pPr>
          </w:p>
        </w:tc>
      </w:tr>
      <w:tr w:rsidR="009E7F45" w:rsidRPr="003910B0" w14:paraId="2452FF79" w14:textId="77777777" w:rsidTr="002812DB">
        <w:tc>
          <w:tcPr>
            <w:tcW w:w="704" w:type="dxa"/>
          </w:tcPr>
          <w:p w14:paraId="3774B222" w14:textId="77777777" w:rsidR="009E7F45" w:rsidRPr="00227DF5" w:rsidRDefault="009E7F45" w:rsidP="00A659C8">
            <w:pPr>
              <w:pStyle w:val="ListParagraph"/>
              <w:numPr>
                <w:ilvl w:val="0"/>
                <w:numId w:val="49"/>
              </w:numPr>
              <w:rPr>
                <w:sz w:val="22"/>
                <w:szCs w:val="22"/>
              </w:rPr>
            </w:pPr>
          </w:p>
        </w:tc>
        <w:tc>
          <w:tcPr>
            <w:tcW w:w="6521" w:type="dxa"/>
          </w:tcPr>
          <w:p w14:paraId="12E28424" w14:textId="77777777" w:rsidR="009E7F45" w:rsidRPr="00227DF5" w:rsidRDefault="009E7F45" w:rsidP="002812DB">
            <w:pPr>
              <w:rPr>
                <w:sz w:val="22"/>
                <w:szCs w:val="22"/>
              </w:rPr>
            </w:pPr>
          </w:p>
        </w:tc>
        <w:tc>
          <w:tcPr>
            <w:tcW w:w="2078" w:type="dxa"/>
          </w:tcPr>
          <w:p w14:paraId="16F41EFD" w14:textId="77777777" w:rsidR="009E7F45" w:rsidRPr="003910B0" w:rsidRDefault="009E7F45" w:rsidP="002812DB">
            <w:pPr>
              <w:rPr>
                <w:sz w:val="22"/>
                <w:szCs w:val="22"/>
              </w:rPr>
            </w:pPr>
          </w:p>
        </w:tc>
        <w:tc>
          <w:tcPr>
            <w:tcW w:w="4300" w:type="dxa"/>
          </w:tcPr>
          <w:p w14:paraId="2E559572" w14:textId="77777777" w:rsidR="009E7F45" w:rsidRPr="003910B0" w:rsidRDefault="009E7F45" w:rsidP="002812DB">
            <w:pPr>
              <w:rPr>
                <w:sz w:val="22"/>
                <w:szCs w:val="22"/>
              </w:rPr>
            </w:pPr>
          </w:p>
        </w:tc>
      </w:tr>
      <w:tr w:rsidR="009E7F45" w:rsidRPr="003910B0" w14:paraId="31E53237" w14:textId="77777777" w:rsidTr="002812DB">
        <w:tc>
          <w:tcPr>
            <w:tcW w:w="704" w:type="dxa"/>
          </w:tcPr>
          <w:p w14:paraId="1F1F7C42" w14:textId="77777777" w:rsidR="009E7F45" w:rsidRPr="00227DF5" w:rsidRDefault="009E7F45" w:rsidP="00A659C8">
            <w:pPr>
              <w:pStyle w:val="ListParagraph"/>
              <w:numPr>
                <w:ilvl w:val="0"/>
                <w:numId w:val="49"/>
              </w:numPr>
              <w:rPr>
                <w:sz w:val="22"/>
                <w:szCs w:val="22"/>
              </w:rPr>
            </w:pPr>
          </w:p>
        </w:tc>
        <w:tc>
          <w:tcPr>
            <w:tcW w:w="6521" w:type="dxa"/>
          </w:tcPr>
          <w:p w14:paraId="15EEA567" w14:textId="77777777" w:rsidR="009E7F45" w:rsidRPr="00227DF5" w:rsidRDefault="009E7F45" w:rsidP="002812DB">
            <w:pPr>
              <w:rPr>
                <w:sz w:val="22"/>
                <w:szCs w:val="22"/>
              </w:rPr>
            </w:pPr>
          </w:p>
        </w:tc>
        <w:tc>
          <w:tcPr>
            <w:tcW w:w="2078" w:type="dxa"/>
          </w:tcPr>
          <w:p w14:paraId="7F4C2772" w14:textId="77777777" w:rsidR="009E7F45" w:rsidRPr="003910B0" w:rsidRDefault="009E7F45" w:rsidP="002812DB">
            <w:pPr>
              <w:rPr>
                <w:sz w:val="22"/>
                <w:szCs w:val="22"/>
              </w:rPr>
            </w:pPr>
          </w:p>
        </w:tc>
        <w:tc>
          <w:tcPr>
            <w:tcW w:w="4300" w:type="dxa"/>
          </w:tcPr>
          <w:p w14:paraId="2792481C" w14:textId="77777777" w:rsidR="009E7F45" w:rsidRPr="003910B0" w:rsidRDefault="009E7F45" w:rsidP="002812DB">
            <w:pPr>
              <w:rPr>
                <w:sz w:val="22"/>
                <w:szCs w:val="22"/>
              </w:rPr>
            </w:pPr>
          </w:p>
        </w:tc>
      </w:tr>
      <w:tr w:rsidR="009E7F45" w:rsidRPr="003910B0" w14:paraId="34330A07" w14:textId="77777777" w:rsidTr="002812DB">
        <w:tc>
          <w:tcPr>
            <w:tcW w:w="704" w:type="dxa"/>
          </w:tcPr>
          <w:p w14:paraId="40C42BDE" w14:textId="77777777" w:rsidR="009E7F45" w:rsidRPr="00227DF5" w:rsidRDefault="009E7F45" w:rsidP="00A659C8">
            <w:pPr>
              <w:pStyle w:val="ListParagraph"/>
              <w:numPr>
                <w:ilvl w:val="0"/>
                <w:numId w:val="49"/>
              </w:numPr>
              <w:rPr>
                <w:sz w:val="22"/>
                <w:szCs w:val="22"/>
              </w:rPr>
            </w:pPr>
          </w:p>
        </w:tc>
        <w:tc>
          <w:tcPr>
            <w:tcW w:w="6521" w:type="dxa"/>
          </w:tcPr>
          <w:p w14:paraId="40D3ACDB" w14:textId="77777777" w:rsidR="009E7F45" w:rsidRPr="00227DF5" w:rsidRDefault="009E7F45" w:rsidP="002812DB">
            <w:pPr>
              <w:rPr>
                <w:sz w:val="22"/>
                <w:szCs w:val="22"/>
              </w:rPr>
            </w:pPr>
          </w:p>
        </w:tc>
        <w:tc>
          <w:tcPr>
            <w:tcW w:w="2078" w:type="dxa"/>
          </w:tcPr>
          <w:p w14:paraId="139B12CC" w14:textId="77777777" w:rsidR="009E7F45" w:rsidRPr="003910B0" w:rsidRDefault="009E7F45" w:rsidP="002812DB">
            <w:pPr>
              <w:rPr>
                <w:sz w:val="22"/>
                <w:szCs w:val="22"/>
              </w:rPr>
            </w:pPr>
          </w:p>
        </w:tc>
        <w:tc>
          <w:tcPr>
            <w:tcW w:w="4300" w:type="dxa"/>
          </w:tcPr>
          <w:p w14:paraId="3F2CC94B" w14:textId="77777777" w:rsidR="009E7F45" w:rsidRPr="003910B0" w:rsidRDefault="009E7F45" w:rsidP="002812DB">
            <w:pPr>
              <w:rPr>
                <w:sz w:val="22"/>
                <w:szCs w:val="22"/>
              </w:rPr>
            </w:pPr>
          </w:p>
        </w:tc>
      </w:tr>
      <w:tr w:rsidR="009E7F45" w:rsidRPr="003910B0" w14:paraId="3DFC20EC" w14:textId="77777777" w:rsidTr="002812DB">
        <w:tc>
          <w:tcPr>
            <w:tcW w:w="704" w:type="dxa"/>
          </w:tcPr>
          <w:p w14:paraId="251488D5" w14:textId="77777777" w:rsidR="009E7F45" w:rsidRPr="00227DF5" w:rsidRDefault="009E7F45" w:rsidP="00A659C8">
            <w:pPr>
              <w:pStyle w:val="ListParagraph"/>
              <w:numPr>
                <w:ilvl w:val="0"/>
                <w:numId w:val="49"/>
              </w:numPr>
              <w:rPr>
                <w:sz w:val="22"/>
                <w:szCs w:val="22"/>
              </w:rPr>
            </w:pPr>
          </w:p>
        </w:tc>
        <w:tc>
          <w:tcPr>
            <w:tcW w:w="6521" w:type="dxa"/>
          </w:tcPr>
          <w:p w14:paraId="1FD22880" w14:textId="77777777" w:rsidR="009E7F45" w:rsidRPr="00227DF5" w:rsidRDefault="009E7F45" w:rsidP="002812DB">
            <w:pPr>
              <w:rPr>
                <w:sz w:val="22"/>
                <w:szCs w:val="22"/>
              </w:rPr>
            </w:pPr>
          </w:p>
        </w:tc>
        <w:tc>
          <w:tcPr>
            <w:tcW w:w="2078" w:type="dxa"/>
          </w:tcPr>
          <w:p w14:paraId="5C687729" w14:textId="77777777" w:rsidR="009E7F45" w:rsidRPr="003910B0" w:rsidRDefault="009E7F45" w:rsidP="002812DB">
            <w:pPr>
              <w:rPr>
                <w:sz w:val="22"/>
                <w:szCs w:val="22"/>
              </w:rPr>
            </w:pPr>
          </w:p>
        </w:tc>
        <w:tc>
          <w:tcPr>
            <w:tcW w:w="4300" w:type="dxa"/>
          </w:tcPr>
          <w:p w14:paraId="2EB056BB" w14:textId="77777777" w:rsidR="009E7F45" w:rsidRPr="003910B0" w:rsidRDefault="009E7F45" w:rsidP="002812DB">
            <w:pPr>
              <w:rPr>
                <w:sz w:val="22"/>
                <w:szCs w:val="22"/>
              </w:rPr>
            </w:pPr>
          </w:p>
        </w:tc>
      </w:tr>
      <w:tr w:rsidR="009E7F45" w:rsidRPr="003910B0" w14:paraId="48FBE761" w14:textId="77777777" w:rsidTr="002812DB">
        <w:tc>
          <w:tcPr>
            <w:tcW w:w="704" w:type="dxa"/>
          </w:tcPr>
          <w:p w14:paraId="0C87C12C" w14:textId="77777777" w:rsidR="009E7F45" w:rsidRPr="00227DF5" w:rsidRDefault="009E7F45" w:rsidP="00A659C8">
            <w:pPr>
              <w:pStyle w:val="ListParagraph"/>
              <w:numPr>
                <w:ilvl w:val="0"/>
                <w:numId w:val="49"/>
              </w:numPr>
              <w:rPr>
                <w:sz w:val="22"/>
                <w:szCs w:val="22"/>
              </w:rPr>
            </w:pPr>
          </w:p>
        </w:tc>
        <w:tc>
          <w:tcPr>
            <w:tcW w:w="6521" w:type="dxa"/>
          </w:tcPr>
          <w:p w14:paraId="4F0A7ABE" w14:textId="77777777" w:rsidR="009E7F45" w:rsidRPr="00227DF5" w:rsidRDefault="009E7F45" w:rsidP="002812DB">
            <w:pPr>
              <w:rPr>
                <w:sz w:val="22"/>
                <w:szCs w:val="22"/>
              </w:rPr>
            </w:pPr>
          </w:p>
        </w:tc>
        <w:tc>
          <w:tcPr>
            <w:tcW w:w="2078" w:type="dxa"/>
          </w:tcPr>
          <w:p w14:paraId="6013A8FB" w14:textId="77777777" w:rsidR="009E7F45" w:rsidRPr="003910B0" w:rsidRDefault="009E7F45" w:rsidP="002812DB">
            <w:pPr>
              <w:rPr>
                <w:sz w:val="22"/>
                <w:szCs w:val="22"/>
              </w:rPr>
            </w:pPr>
          </w:p>
        </w:tc>
        <w:tc>
          <w:tcPr>
            <w:tcW w:w="4300" w:type="dxa"/>
          </w:tcPr>
          <w:p w14:paraId="6D469CD7" w14:textId="77777777" w:rsidR="009E7F45" w:rsidRPr="003910B0" w:rsidRDefault="009E7F45" w:rsidP="002812DB">
            <w:pPr>
              <w:rPr>
                <w:sz w:val="22"/>
                <w:szCs w:val="22"/>
              </w:rPr>
            </w:pPr>
          </w:p>
        </w:tc>
      </w:tr>
      <w:tr w:rsidR="009E7F45" w:rsidRPr="003910B0" w14:paraId="42BD85AD" w14:textId="77777777" w:rsidTr="002812DB">
        <w:tc>
          <w:tcPr>
            <w:tcW w:w="704" w:type="dxa"/>
          </w:tcPr>
          <w:p w14:paraId="02E85713" w14:textId="77777777" w:rsidR="009E7F45" w:rsidRPr="00227DF5" w:rsidRDefault="009E7F45" w:rsidP="00A659C8">
            <w:pPr>
              <w:pStyle w:val="ListParagraph"/>
              <w:numPr>
                <w:ilvl w:val="0"/>
                <w:numId w:val="49"/>
              </w:numPr>
              <w:rPr>
                <w:sz w:val="22"/>
                <w:szCs w:val="22"/>
              </w:rPr>
            </w:pPr>
          </w:p>
        </w:tc>
        <w:tc>
          <w:tcPr>
            <w:tcW w:w="6521" w:type="dxa"/>
          </w:tcPr>
          <w:p w14:paraId="2661176C" w14:textId="77777777" w:rsidR="009E7F45" w:rsidRPr="00227DF5" w:rsidRDefault="009E7F45" w:rsidP="002812DB">
            <w:pPr>
              <w:rPr>
                <w:sz w:val="22"/>
                <w:szCs w:val="22"/>
              </w:rPr>
            </w:pPr>
          </w:p>
        </w:tc>
        <w:tc>
          <w:tcPr>
            <w:tcW w:w="2078" w:type="dxa"/>
          </w:tcPr>
          <w:p w14:paraId="75CC4175" w14:textId="77777777" w:rsidR="009E7F45" w:rsidRPr="003910B0" w:rsidRDefault="009E7F45" w:rsidP="002812DB">
            <w:pPr>
              <w:rPr>
                <w:sz w:val="22"/>
                <w:szCs w:val="22"/>
              </w:rPr>
            </w:pPr>
          </w:p>
        </w:tc>
        <w:tc>
          <w:tcPr>
            <w:tcW w:w="4300" w:type="dxa"/>
          </w:tcPr>
          <w:p w14:paraId="37F81154" w14:textId="77777777" w:rsidR="009E7F45" w:rsidRPr="003910B0" w:rsidRDefault="009E7F45" w:rsidP="002812DB">
            <w:pPr>
              <w:rPr>
                <w:sz w:val="22"/>
                <w:szCs w:val="22"/>
              </w:rPr>
            </w:pPr>
          </w:p>
        </w:tc>
      </w:tr>
    </w:tbl>
    <w:p w14:paraId="7BBE2698" w14:textId="77777777" w:rsidR="009E7F45" w:rsidRDefault="009E7F45" w:rsidP="009E7F45"/>
    <w:p w14:paraId="48DB92E0" w14:textId="77777777" w:rsidR="009E7F45" w:rsidRDefault="009E7F45" w:rsidP="009E7F45">
      <w:pPr>
        <w:rPr>
          <w:sz w:val="22"/>
          <w:szCs w:val="22"/>
        </w:rPr>
      </w:pPr>
      <w:r>
        <w:rPr>
          <w:sz w:val="22"/>
          <w:szCs w:val="22"/>
        </w:rPr>
        <w:t xml:space="preserve">The following table shows the questions that relate to the </w:t>
      </w:r>
      <w:r w:rsidRPr="008B46E5">
        <w:rPr>
          <w:sz w:val="22"/>
          <w:szCs w:val="22"/>
        </w:rPr>
        <w:t xml:space="preserve">Radio Installation </w:t>
      </w:r>
      <w:r>
        <w:rPr>
          <w:sz w:val="22"/>
          <w:szCs w:val="22"/>
        </w:rPr>
        <w:t xml:space="preserve">section: </w:t>
      </w:r>
    </w:p>
    <w:p w14:paraId="2A9E6661" w14:textId="77777777" w:rsidR="009E7F45" w:rsidRDefault="009E7F45" w:rsidP="009E7F45">
      <w:pPr>
        <w:rPr>
          <w:sz w:val="22"/>
          <w:szCs w:val="22"/>
        </w:rPr>
      </w:pPr>
    </w:p>
    <w:tbl>
      <w:tblPr>
        <w:tblStyle w:val="TableGrid"/>
        <w:tblW w:w="0" w:type="auto"/>
        <w:tblLook w:val="04A0" w:firstRow="1" w:lastRow="0" w:firstColumn="1" w:lastColumn="0" w:noHBand="0" w:noVBand="1"/>
      </w:tblPr>
      <w:tblGrid>
        <w:gridCol w:w="982"/>
        <w:gridCol w:w="10495"/>
        <w:gridCol w:w="2126"/>
      </w:tblGrid>
      <w:tr w:rsidR="009E7F45" w14:paraId="76D48E89" w14:textId="77777777" w:rsidTr="002812DB">
        <w:tc>
          <w:tcPr>
            <w:tcW w:w="982" w:type="dxa"/>
            <w:shd w:val="clear" w:color="auto" w:fill="BBE3E2" w:themeFill="accent4" w:themeFillTint="66"/>
          </w:tcPr>
          <w:p w14:paraId="19CA6A43" w14:textId="77777777" w:rsidR="009E7F45" w:rsidRPr="0014390E" w:rsidRDefault="009E7F45" w:rsidP="002812DB">
            <w:pPr>
              <w:rPr>
                <w:b/>
                <w:bCs/>
                <w:sz w:val="22"/>
                <w:szCs w:val="22"/>
              </w:rPr>
            </w:pPr>
            <w:r w:rsidRPr="0014390E">
              <w:rPr>
                <w:b/>
                <w:bCs/>
                <w:sz w:val="22"/>
                <w:szCs w:val="22"/>
              </w:rPr>
              <w:lastRenderedPageBreak/>
              <w:t>Ref</w:t>
            </w:r>
          </w:p>
        </w:tc>
        <w:tc>
          <w:tcPr>
            <w:tcW w:w="10495" w:type="dxa"/>
            <w:shd w:val="clear" w:color="auto" w:fill="BBE3E2" w:themeFill="accent4" w:themeFillTint="66"/>
          </w:tcPr>
          <w:p w14:paraId="055B49B6" w14:textId="77777777" w:rsidR="009E7F45" w:rsidRPr="0014390E" w:rsidRDefault="009E7F45" w:rsidP="002812DB">
            <w:pPr>
              <w:rPr>
                <w:b/>
                <w:bCs/>
                <w:sz w:val="22"/>
                <w:szCs w:val="22"/>
              </w:rPr>
            </w:pPr>
            <w:r w:rsidRPr="0014390E">
              <w:rPr>
                <w:b/>
                <w:bCs/>
                <w:sz w:val="22"/>
                <w:szCs w:val="22"/>
              </w:rPr>
              <w:t>Question</w:t>
            </w:r>
          </w:p>
        </w:tc>
        <w:tc>
          <w:tcPr>
            <w:tcW w:w="2126" w:type="dxa"/>
            <w:shd w:val="clear" w:color="auto" w:fill="BBE3E2" w:themeFill="accent4" w:themeFillTint="66"/>
          </w:tcPr>
          <w:p w14:paraId="1A277587" w14:textId="77777777" w:rsidR="009E7F45" w:rsidRPr="0014390E" w:rsidRDefault="009E7F45" w:rsidP="002812DB">
            <w:pPr>
              <w:rPr>
                <w:b/>
                <w:bCs/>
                <w:sz w:val="22"/>
                <w:szCs w:val="22"/>
              </w:rPr>
            </w:pPr>
            <w:r>
              <w:rPr>
                <w:b/>
                <w:bCs/>
                <w:sz w:val="22"/>
                <w:szCs w:val="22"/>
              </w:rPr>
              <w:t>Weighting</w:t>
            </w:r>
          </w:p>
        </w:tc>
      </w:tr>
      <w:tr w:rsidR="009E7F45" w14:paraId="7FDE280A" w14:textId="77777777" w:rsidTr="002812DB">
        <w:tc>
          <w:tcPr>
            <w:tcW w:w="982" w:type="dxa"/>
            <w:vMerge w:val="restart"/>
          </w:tcPr>
          <w:p w14:paraId="536D1D72" w14:textId="77777777" w:rsidR="009E7F45" w:rsidRPr="00D14D87" w:rsidRDefault="009E7F45" w:rsidP="00A659C8">
            <w:pPr>
              <w:pStyle w:val="ListParagraph"/>
              <w:numPr>
                <w:ilvl w:val="0"/>
                <w:numId w:val="50"/>
              </w:numPr>
              <w:rPr>
                <w:sz w:val="22"/>
                <w:szCs w:val="22"/>
              </w:rPr>
            </w:pPr>
          </w:p>
        </w:tc>
        <w:tc>
          <w:tcPr>
            <w:tcW w:w="10495" w:type="dxa"/>
          </w:tcPr>
          <w:p w14:paraId="1C0F8C09"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1B7C0525"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2E35BF5F" w14:textId="77777777" w:rsidTr="002812DB">
        <w:tc>
          <w:tcPr>
            <w:tcW w:w="982" w:type="dxa"/>
            <w:vMerge/>
          </w:tcPr>
          <w:p w14:paraId="08B31267" w14:textId="77777777" w:rsidR="009E7F45" w:rsidRPr="0014390E" w:rsidRDefault="009E7F45" w:rsidP="002812DB">
            <w:pPr>
              <w:pStyle w:val="ListParagraph"/>
              <w:ind w:left="357"/>
              <w:rPr>
                <w:sz w:val="22"/>
                <w:szCs w:val="22"/>
              </w:rPr>
            </w:pPr>
          </w:p>
        </w:tc>
        <w:tc>
          <w:tcPr>
            <w:tcW w:w="12621" w:type="dxa"/>
            <w:gridSpan w:val="2"/>
          </w:tcPr>
          <w:p w14:paraId="58D5BC2E"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AA1047C" w14:textId="77777777" w:rsidR="009E7F45" w:rsidRPr="0014390E" w:rsidRDefault="009E7F45" w:rsidP="002812DB">
            <w:pPr>
              <w:rPr>
                <w:sz w:val="22"/>
                <w:szCs w:val="22"/>
                <w:highlight w:val="green"/>
              </w:rPr>
            </w:pPr>
          </w:p>
        </w:tc>
      </w:tr>
      <w:tr w:rsidR="009E7F45" w14:paraId="58AD1A44" w14:textId="77777777" w:rsidTr="002812DB">
        <w:tc>
          <w:tcPr>
            <w:tcW w:w="982" w:type="dxa"/>
            <w:vMerge w:val="restart"/>
          </w:tcPr>
          <w:p w14:paraId="5EFB6D70" w14:textId="77777777" w:rsidR="009E7F45" w:rsidRPr="00D14D87" w:rsidRDefault="009E7F45" w:rsidP="00A659C8">
            <w:pPr>
              <w:pStyle w:val="ListParagraph"/>
              <w:numPr>
                <w:ilvl w:val="0"/>
                <w:numId w:val="50"/>
              </w:numPr>
              <w:rPr>
                <w:sz w:val="22"/>
                <w:szCs w:val="22"/>
              </w:rPr>
            </w:pPr>
          </w:p>
        </w:tc>
        <w:tc>
          <w:tcPr>
            <w:tcW w:w="10495" w:type="dxa"/>
          </w:tcPr>
          <w:p w14:paraId="6EA237ED"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604881EC"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44892FC1" w14:textId="77777777" w:rsidTr="002812DB">
        <w:tc>
          <w:tcPr>
            <w:tcW w:w="982" w:type="dxa"/>
            <w:vMerge/>
          </w:tcPr>
          <w:p w14:paraId="03D59340" w14:textId="77777777" w:rsidR="009E7F45" w:rsidRPr="0014390E" w:rsidRDefault="009E7F45" w:rsidP="002812DB">
            <w:pPr>
              <w:pStyle w:val="ListParagraph"/>
              <w:ind w:left="357"/>
              <w:rPr>
                <w:sz w:val="22"/>
                <w:szCs w:val="22"/>
              </w:rPr>
            </w:pPr>
          </w:p>
        </w:tc>
        <w:tc>
          <w:tcPr>
            <w:tcW w:w="12621" w:type="dxa"/>
            <w:gridSpan w:val="2"/>
          </w:tcPr>
          <w:p w14:paraId="337EAAFC"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D7249E2" w14:textId="77777777" w:rsidR="009E7F45" w:rsidRPr="0014390E" w:rsidRDefault="009E7F45" w:rsidP="002812DB">
            <w:pPr>
              <w:rPr>
                <w:sz w:val="22"/>
                <w:szCs w:val="22"/>
                <w:highlight w:val="green"/>
              </w:rPr>
            </w:pPr>
          </w:p>
        </w:tc>
      </w:tr>
      <w:tr w:rsidR="009E7F45" w14:paraId="6BEFF582" w14:textId="77777777" w:rsidTr="002812DB">
        <w:tc>
          <w:tcPr>
            <w:tcW w:w="982" w:type="dxa"/>
            <w:vMerge w:val="restart"/>
          </w:tcPr>
          <w:p w14:paraId="5DF9D1FC" w14:textId="77777777" w:rsidR="009E7F45" w:rsidRPr="00D14D87" w:rsidRDefault="009E7F45" w:rsidP="00A659C8">
            <w:pPr>
              <w:pStyle w:val="ListParagraph"/>
              <w:numPr>
                <w:ilvl w:val="0"/>
                <w:numId w:val="50"/>
              </w:numPr>
              <w:rPr>
                <w:sz w:val="22"/>
                <w:szCs w:val="22"/>
              </w:rPr>
            </w:pPr>
          </w:p>
        </w:tc>
        <w:tc>
          <w:tcPr>
            <w:tcW w:w="10495" w:type="dxa"/>
          </w:tcPr>
          <w:p w14:paraId="53F98657"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26A3909F"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4F40274D" w14:textId="77777777" w:rsidTr="002812DB">
        <w:tc>
          <w:tcPr>
            <w:tcW w:w="982" w:type="dxa"/>
            <w:vMerge/>
          </w:tcPr>
          <w:p w14:paraId="6FAA5C95" w14:textId="77777777" w:rsidR="009E7F45" w:rsidRPr="0014390E" w:rsidRDefault="009E7F45" w:rsidP="002812DB">
            <w:pPr>
              <w:pStyle w:val="ListParagraph"/>
              <w:ind w:left="357"/>
              <w:rPr>
                <w:sz w:val="22"/>
                <w:szCs w:val="22"/>
              </w:rPr>
            </w:pPr>
          </w:p>
        </w:tc>
        <w:tc>
          <w:tcPr>
            <w:tcW w:w="12621" w:type="dxa"/>
            <w:gridSpan w:val="2"/>
          </w:tcPr>
          <w:p w14:paraId="75AEB0BE"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9BF6986" w14:textId="77777777" w:rsidR="009E7F45" w:rsidRPr="0014390E" w:rsidRDefault="009E7F45" w:rsidP="002812DB">
            <w:pPr>
              <w:rPr>
                <w:sz w:val="22"/>
                <w:szCs w:val="22"/>
                <w:highlight w:val="green"/>
              </w:rPr>
            </w:pPr>
          </w:p>
        </w:tc>
      </w:tr>
    </w:tbl>
    <w:p w14:paraId="3F65446F" w14:textId="586F4456" w:rsidR="009E7F45" w:rsidRDefault="009E7F45" w:rsidP="009E7F45">
      <w:pPr>
        <w:pStyle w:val="Heading2"/>
        <w:numPr>
          <w:ilvl w:val="0"/>
          <w:numId w:val="0"/>
        </w:numPr>
      </w:pPr>
    </w:p>
    <w:p w14:paraId="3F9D8922" w14:textId="77777777" w:rsidR="00C44C25" w:rsidRDefault="00C44C25" w:rsidP="009E7F45">
      <w:pPr>
        <w:pStyle w:val="Heading2"/>
        <w:numPr>
          <w:ilvl w:val="0"/>
          <w:numId w:val="0"/>
        </w:numPr>
        <w:sectPr w:rsidR="00C44C25" w:rsidSect="009E7F45">
          <w:pgSz w:w="16838" w:h="11906" w:orient="landscape" w:code="9"/>
          <w:pgMar w:top="1134" w:right="1701" w:bottom="1134" w:left="1134" w:header="567" w:footer="340" w:gutter="0"/>
          <w:cols w:space="720"/>
          <w:docGrid w:linePitch="326"/>
        </w:sectPr>
      </w:pPr>
      <w:bookmarkStart w:id="57" w:name="_Toc201679666"/>
      <w:bookmarkStart w:id="58" w:name="_Toc201689209"/>
    </w:p>
    <w:p w14:paraId="2AFF3ACE" w14:textId="7C82B559" w:rsidR="009E7F45" w:rsidRDefault="009E7F45" w:rsidP="009E7F45">
      <w:pPr>
        <w:pStyle w:val="Heading2"/>
        <w:numPr>
          <w:ilvl w:val="0"/>
          <w:numId w:val="0"/>
        </w:numPr>
      </w:pPr>
      <w:r>
        <w:lastRenderedPageBreak/>
        <w:t>2</w:t>
      </w:r>
      <w:r w:rsidR="00A659C8">
        <w:t>5</w:t>
      </w:r>
      <w:r>
        <w:t xml:space="preserve">. </w:t>
      </w:r>
      <w:r>
        <w:tab/>
        <w:t>CCTV</w:t>
      </w:r>
      <w:bookmarkEnd w:id="57"/>
      <w:bookmarkEnd w:id="58"/>
    </w:p>
    <w:p w14:paraId="5C31C3BD" w14:textId="2104D126" w:rsidR="002B4E0D" w:rsidRPr="003910B0" w:rsidRDefault="002B4E0D" w:rsidP="002B4E0D">
      <w:pPr>
        <w:rPr>
          <w:sz w:val="22"/>
          <w:szCs w:val="22"/>
        </w:rPr>
      </w:pPr>
      <w:r>
        <w:rPr>
          <w:sz w:val="22"/>
          <w:szCs w:val="22"/>
        </w:rPr>
        <w:t>The following table shows the Contracting Authority’s Requirements. The Supplier must confirm if they comply with</w:t>
      </w:r>
      <w:r w:rsidR="00C44C25">
        <w:rPr>
          <w:sz w:val="22"/>
          <w:szCs w:val="22"/>
        </w:rPr>
        <w:t xml:space="preserve"> each</w:t>
      </w:r>
      <w:r>
        <w:rPr>
          <w:sz w:val="22"/>
          <w:szCs w:val="22"/>
        </w:rPr>
        <w:t xml:space="preserve"> requirement and </w:t>
      </w:r>
      <w:r w:rsidR="00C44C25">
        <w:rPr>
          <w:sz w:val="22"/>
          <w:szCs w:val="22"/>
        </w:rPr>
        <w:t xml:space="preserve">provide </w:t>
      </w:r>
      <w:r>
        <w:rPr>
          <w:sz w:val="22"/>
          <w:szCs w:val="22"/>
        </w:rPr>
        <w:t xml:space="preserve">a detailed response to each requirement to show how the requirement will be met. </w:t>
      </w:r>
    </w:p>
    <w:p w14:paraId="6B251C52" w14:textId="77777777" w:rsidR="009E7F45" w:rsidRDefault="009E7F45" w:rsidP="009E7F45"/>
    <w:tbl>
      <w:tblPr>
        <w:tblStyle w:val="TableGrid"/>
        <w:tblW w:w="0" w:type="auto"/>
        <w:tblLook w:val="04A0" w:firstRow="1" w:lastRow="0" w:firstColumn="1" w:lastColumn="0" w:noHBand="0" w:noVBand="1"/>
      </w:tblPr>
      <w:tblGrid>
        <w:gridCol w:w="704"/>
        <w:gridCol w:w="6521"/>
        <w:gridCol w:w="2078"/>
        <w:gridCol w:w="4300"/>
      </w:tblGrid>
      <w:tr w:rsidR="009E7F45" w:rsidRPr="003910B0" w14:paraId="1906A257" w14:textId="77777777" w:rsidTr="002812DB">
        <w:tc>
          <w:tcPr>
            <w:tcW w:w="704" w:type="dxa"/>
            <w:shd w:val="clear" w:color="auto" w:fill="C1DFFF"/>
          </w:tcPr>
          <w:p w14:paraId="09BC7938" w14:textId="77777777" w:rsidR="009E7F45" w:rsidRPr="001F4CA6" w:rsidRDefault="009E7F45" w:rsidP="002812DB">
            <w:pPr>
              <w:pStyle w:val="ListParagraph"/>
              <w:ind w:left="0"/>
              <w:rPr>
                <w:b/>
                <w:bCs/>
                <w:sz w:val="22"/>
                <w:szCs w:val="22"/>
              </w:rPr>
            </w:pPr>
          </w:p>
        </w:tc>
        <w:tc>
          <w:tcPr>
            <w:tcW w:w="6521" w:type="dxa"/>
            <w:shd w:val="clear" w:color="auto" w:fill="C1DFFF"/>
          </w:tcPr>
          <w:p w14:paraId="1E82FD89" w14:textId="77777777" w:rsidR="009E7F45" w:rsidRPr="001F4CA6" w:rsidRDefault="009E7F45" w:rsidP="002812DB">
            <w:pPr>
              <w:rPr>
                <w:b/>
                <w:bCs/>
                <w:sz w:val="22"/>
                <w:szCs w:val="22"/>
              </w:rPr>
            </w:pPr>
            <w:r w:rsidRPr="001F4CA6">
              <w:rPr>
                <w:b/>
                <w:bCs/>
                <w:sz w:val="22"/>
                <w:szCs w:val="22"/>
              </w:rPr>
              <w:t>Requirement</w:t>
            </w:r>
          </w:p>
        </w:tc>
        <w:tc>
          <w:tcPr>
            <w:tcW w:w="2078" w:type="dxa"/>
            <w:shd w:val="clear" w:color="auto" w:fill="C1DFFF"/>
          </w:tcPr>
          <w:p w14:paraId="22454058" w14:textId="77777777" w:rsidR="009E7F45" w:rsidRPr="001F4CA6" w:rsidRDefault="009E7F45" w:rsidP="002812DB">
            <w:pPr>
              <w:rPr>
                <w:b/>
                <w:bCs/>
                <w:sz w:val="22"/>
                <w:szCs w:val="22"/>
              </w:rPr>
            </w:pPr>
            <w:r w:rsidRPr="001F4CA6">
              <w:rPr>
                <w:b/>
                <w:bCs/>
                <w:sz w:val="22"/>
                <w:szCs w:val="22"/>
              </w:rPr>
              <w:t>Compliant (Yes / No)</w:t>
            </w:r>
          </w:p>
        </w:tc>
        <w:tc>
          <w:tcPr>
            <w:tcW w:w="4300" w:type="dxa"/>
            <w:shd w:val="clear" w:color="auto" w:fill="C1DFFF"/>
          </w:tcPr>
          <w:p w14:paraId="55C2460F" w14:textId="77777777" w:rsidR="009E7F45" w:rsidRPr="001F4CA6" w:rsidRDefault="009E7F45" w:rsidP="002812DB">
            <w:pPr>
              <w:rPr>
                <w:b/>
                <w:bCs/>
                <w:sz w:val="22"/>
                <w:szCs w:val="22"/>
              </w:rPr>
            </w:pPr>
            <w:r w:rsidRPr="001F4CA6">
              <w:rPr>
                <w:b/>
                <w:bCs/>
                <w:sz w:val="22"/>
                <w:szCs w:val="22"/>
              </w:rPr>
              <w:t>Supplier’s Response</w:t>
            </w:r>
          </w:p>
        </w:tc>
      </w:tr>
      <w:tr w:rsidR="009E7F45" w:rsidRPr="003910B0" w14:paraId="2A41E5BD" w14:textId="77777777" w:rsidTr="002812DB">
        <w:tc>
          <w:tcPr>
            <w:tcW w:w="704" w:type="dxa"/>
          </w:tcPr>
          <w:p w14:paraId="2E8EA4DF" w14:textId="77777777" w:rsidR="009E7F45" w:rsidRPr="00227DF5" w:rsidRDefault="009E7F45" w:rsidP="00A659C8">
            <w:pPr>
              <w:pStyle w:val="ListParagraph"/>
              <w:numPr>
                <w:ilvl w:val="0"/>
                <w:numId w:val="51"/>
              </w:numPr>
              <w:rPr>
                <w:sz w:val="22"/>
                <w:szCs w:val="22"/>
              </w:rPr>
            </w:pPr>
          </w:p>
        </w:tc>
        <w:tc>
          <w:tcPr>
            <w:tcW w:w="6521" w:type="dxa"/>
          </w:tcPr>
          <w:p w14:paraId="3157BA82" w14:textId="77777777" w:rsidR="009E7F45" w:rsidRPr="003910B0" w:rsidRDefault="009E7F45" w:rsidP="002812DB">
            <w:pPr>
              <w:rPr>
                <w:sz w:val="22"/>
                <w:szCs w:val="22"/>
              </w:rPr>
            </w:pPr>
            <w:r w:rsidRPr="00227DF5">
              <w:rPr>
                <w:sz w:val="22"/>
                <w:szCs w:val="22"/>
              </w:rPr>
              <w:t xml:space="preserve"> </w:t>
            </w:r>
          </w:p>
        </w:tc>
        <w:tc>
          <w:tcPr>
            <w:tcW w:w="2078" w:type="dxa"/>
          </w:tcPr>
          <w:p w14:paraId="0D9AC93F" w14:textId="77777777" w:rsidR="009E7F45" w:rsidRPr="003910B0" w:rsidRDefault="009E7F45" w:rsidP="002812DB">
            <w:pPr>
              <w:rPr>
                <w:sz w:val="22"/>
                <w:szCs w:val="22"/>
              </w:rPr>
            </w:pPr>
          </w:p>
        </w:tc>
        <w:tc>
          <w:tcPr>
            <w:tcW w:w="4300" w:type="dxa"/>
          </w:tcPr>
          <w:p w14:paraId="06273C53" w14:textId="77777777" w:rsidR="009E7F45" w:rsidRPr="003910B0" w:rsidRDefault="009E7F45" w:rsidP="002812DB">
            <w:pPr>
              <w:rPr>
                <w:sz w:val="22"/>
                <w:szCs w:val="22"/>
              </w:rPr>
            </w:pPr>
          </w:p>
        </w:tc>
      </w:tr>
      <w:tr w:rsidR="009E7F45" w:rsidRPr="003910B0" w14:paraId="54148968" w14:textId="77777777" w:rsidTr="002812DB">
        <w:tc>
          <w:tcPr>
            <w:tcW w:w="704" w:type="dxa"/>
          </w:tcPr>
          <w:p w14:paraId="3D17563B" w14:textId="77777777" w:rsidR="009E7F45" w:rsidRPr="00227DF5" w:rsidRDefault="009E7F45" w:rsidP="00A659C8">
            <w:pPr>
              <w:pStyle w:val="ListParagraph"/>
              <w:numPr>
                <w:ilvl w:val="0"/>
                <w:numId w:val="51"/>
              </w:numPr>
              <w:rPr>
                <w:sz w:val="22"/>
                <w:szCs w:val="22"/>
              </w:rPr>
            </w:pPr>
          </w:p>
        </w:tc>
        <w:tc>
          <w:tcPr>
            <w:tcW w:w="6521" w:type="dxa"/>
          </w:tcPr>
          <w:p w14:paraId="4353F5B7" w14:textId="77777777" w:rsidR="009E7F45" w:rsidRPr="00227DF5" w:rsidRDefault="009E7F45" w:rsidP="002812DB">
            <w:pPr>
              <w:rPr>
                <w:sz w:val="22"/>
                <w:szCs w:val="22"/>
              </w:rPr>
            </w:pPr>
          </w:p>
        </w:tc>
        <w:tc>
          <w:tcPr>
            <w:tcW w:w="2078" w:type="dxa"/>
          </w:tcPr>
          <w:p w14:paraId="070656FC" w14:textId="77777777" w:rsidR="009E7F45" w:rsidRPr="003910B0" w:rsidRDefault="009E7F45" w:rsidP="002812DB">
            <w:pPr>
              <w:rPr>
                <w:sz w:val="22"/>
                <w:szCs w:val="22"/>
              </w:rPr>
            </w:pPr>
          </w:p>
        </w:tc>
        <w:tc>
          <w:tcPr>
            <w:tcW w:w="4300" w:type="dxa"/>
          </w:tcPr>
          <w:p w14:paraId="1943AB6F" w14:textId="77777777" w:rsidR="009E7F45" w:rsidRPr="003910B0" w:rsidRDefault="009E7F45" w:rsidP="002812DB">
            <w:pPr>
              <w:rPr>
                <w:sz w:val="22"/>
                <w:szCs w:val="22"/>
              </w:rPr>
            </w:pPr>
          </w:p>
        </w:tc>
      </w:tr>
      <w:tr w:rsidR="009E7F45" w:rsidRPr="003910B0" w14:paraId="7042820F" w14:textId="77777777" w:rsidTr="002812DB">
        <w:tc>
          <w:tcPr>
            <w:tcW w:w="704" w:type="dxa"/>
          </w:tcPr>
          <w:p w14:paraId="32E82A95" w14:textId="77777777" w:rsidR="009E7F45" w:rsidRPr="00227DF5" w:rsidRDefault="009E7F45" w:rsidP="00A659C8">
            <w:pPr>
              <w:pStyle w:val="ListParagraph"/>
              <w:numPr>
                <w:ilvl w:val="0"/>
                <w:numId w:val="51"/>
              </w:numPr>
              <w:rPr>
                <w:sz w:val="22"/>
                <w:szCs w:val="22"/>
              </w:rPr>
            </w:pPr>
          </w:p>
        </w:tc>
        <w:tc>
          <w:tcPr>
            <w:tcW w:w="6521" w:type="dxa"/>
          </w:tcPr>
          <w:p w14:paraId="0FB65AC4" w14:textId="77777777" w:rsidR="009E7F45" w:rsidRPr="00227DF5" w:rsidRDefault="009E7F45" w:rsidP="002812DB">
            <w:pPr>
              <w:rPr>
                <w:sz w:val="22"/>
                <w:szCs w:val="22"/>
              </w:rPr>
            </w:pPr>
          </w:p>
        </w:tc>
        <w:tc>
          <w:tcPr>
            <w:tcW w:w="2078" w:type="dxa"/>
          </w:tcPr>
          <w:p w14:paraId="61C4D35D" w14:textId="77777777" w:rsidR="009E7F45" w:rsidRPr="003910B0" w:rsidRDefault="009E7F45" w:rsidP="002812DB">
            <w:pPr>
              <w:rPr>
                <w:sz w:val="22"/>
                <w:szCs w:val="22"/>
              </w:rPr>
            </w:pPr>
          </w:p>
        </w:tc>
        <w:tc>
          <w:tcPr>
            <w:tcW w:w="4300" w:type="dxa"/>
          </w:tcPr>
          <w:p w14:paraId="56ED7F89" w14:textId="77777777" w:rsidR="009E7F45" w:rsidRPr="003910B0" w:rsidRDefault="009E7F45" w:rsidP="002812DB">
            <w:pPr>
              <w:rPr>
                <w:sz w:val="22"/>
                <w:szCs w:val="22"/>
              </w:rPr>
            </w:pPr>
          </w:p>
        </w:tc>
      </w:tr>
      <w:tr w:rsidR="009E7F45" w:rsidRPr="003910B0" w14:paraId="44CC2659" w14:textId="77777777" w:rsidTr="002812DB">
        <w:tc>
          <w:tcPr>
            <w:tcW w:w="704" w:type="dxa"/>
          </w:tcPr>
          <w:p w14:paraId="42846ABE" w14:textId="77777777" w:rsidR="009E7F45" w:rsidRPr="00227DF5" w:rsidRDefault="009E7F45" w:rsidP="00A659C8">
            <w:pPr>
              <w:pStyle w:val="ListParagraph"/>
              <w:numPr>
                <w:ilvl w:val="0"/>
                <w:numId w:val="51"/>
              </w:numPr>
              <w:rPr>
                <w:sz w:val="22"/>
                <w:szCs w:val="22"/>
              </w:rPr>
            </w:pPr>
          </w:p>
        </w:tc>
        <w:tc>
          <w:tcPr>
            <w:tcW w:w="6521" w:type="dxa"/>
          </w:tcPr>
          <w:p w14:paraId="6CFFC713" w14:textId="77777777" w:rsidR="009E7F45" w:rsidRPr="00227DF5" w:rsidRDefault="009E7F45" w:rsidP="002812DB">
            <w:pPr>
              <w:rPr>
                <w:sz w:val="22"/>
                <w:szCs w:val="22"/>
              </w:rPr>
            </w:pPr>
          </w:p>
        </w:tc>
        <w:tc>
          <w:tcPr>
            <w:tcW w:w="2078" w:type="dxa"/>
          </w:tcPr>
          <w:p w14:paraId="2B850BC1" w14:textId="77777777" w:rsidR="009E7F45" w:rsidRPr="003910B0" w:rsidRDefault="009E7F45" w:rsidP="002812DB">
            <w:pPr>
              <w:rPr>
                <w:sz w:val="22"/>
                <w:szCs w:val="22"/>
              </w:rPr>
            </w:pPr>
          </w:p>
        </w:tc>
        <w:tc>
          <w:tcPr>
            <w:tcW w:w="4300" w:type="dxa"/>
          </w:tcPr>
          <w:p w14:paraId="2A20BBAA" w14:textId="77777777" w:rsidR="009E7F45" w:rsidRPr="003910B0" w:rsidRDefault="009E7F45" w:rsidP="002812DB">
            <w:pPr>
              <w:rPr>
                <w:sz w:val="22"/>
                <w:szCs w:val="22"/>
              </w:rPr>
            </w:pPr>
          </w:p>
        </w:tc>
      </w:tr>
      <w:tr w:rsidR="009E7F45" w:rsidRPr="003910B0" w14:paraId="0DC650DF" w14:textId="77777777" w:rsidTr="002812DB">
        <w:tc>
          <w:tcPr>
            <w:tcW w:w="704" w:type="dxa"/>
          </w:tcPr>
          <w:p w14:paraId="66E80A02" w14:textId="77777777" w:rsidR="009E7F45" w:rsidRPr="00227DF5" w:rsidRDefault="009E7F45" w:rsidP="00A659C8">
            <w:pPr>
              <w:pStyle w:val="ListParagraph"/>
              <w:numPr>
                <w:ilvl w:val="0"/>
                <w:numId w:val="51"/>
              </w:numPr>
              <w:rPr>
                <w:sz w:val="22"/>
                <w:szCs w:val="22"/>
              </w:rPr>
            </w:pPr>
          </w:p>
        </w:tc>
        <w:tc>
          <w:tcPr>
            <w:tcW w:w="6521" w:type="dxa"/>
          </w:tcPr>
          <w:p w14:paraId="6ED4DB38" w14:textId="77777777" w:rsidR="009E7F45" w:rsidRPr="00227DF5" w:rsidRDefault="009E7F45" w:rsidP="002812DB">
            <w:pPr>
              <w:rPr>
                <w:sz w:val="22"/>
                <w:szCs w:val="22"/>
              </w:rPr>
            </w:pPr>
          </w:p>
        </w:tc>
        <w:tc>
          <w:tcPr>
            <w:tcW w:w="2078" w:type="dxa"/>
          </w:tcPr>
          <w:p w14:paraId="76EAF424" w14:textId="77777777" w:rsidR="009E7F45" w:rsidRPr="003910B0" w:rsidRDefault="009E7F45" w:rsidP="002812DB">
            <w:pPr>
              <w:rPr>
                <w:sz w:val="22"/>
                <w:szCs w:val="22"/>
              </w:rPr>
            </w:pPr>
          </w:p>
        </w:tc>
        <w:tc>
          <w:tcPr>
            <w:tcW w:w="4300" w:type="dxa"/>
          </w:tcPr>
          <w:p w14:paraId="2EA51293" w14:textId="77777777" w:rsidR="009E7F45" w:rsidRPr="003910B0" w:rsidRDefault="009E7F45" w:rsidP="002812DB">
            <w:pPr>
              <w:rPr>
                <w:sz w:val="22"/>
                <w:szCs w:val="22"/>
              </w:rPr>
            </w:pPr>
          </w:p>
        </w:tc>
      </w:tr>
      <w:tr w:rsidR="009E7F45" w:rsidRPr="003910B0" w14:paraId="6A56C655" w14:textId="77777777" w:rsidTr="002812DB">
        <w:tc>
          <w:tcPr>
            <w:tcW w:w="704" w:type="dxa"/>
          </w:tcPr>
          <w:p w14:paraId="0C1928B9" w14:textId="77777777" w:rsidR="009E7F45" w:rsidRPr="00227DF5" w:rsidRDefault="009E7F45" w:rsidP="00A659C8">
            <w:pPr>
              <w:pStyle w:val="ListParagraph"/>
              <w:numPr>
                <w:ilvl w:val="0"/>
                <w:numId w:val="51"/>
              </w:numPr>
              <w:rPr>
                <w:sz w:val="22"/>
                <w:szCs w:val="22"/>
              </w:rPr>
            </w:pPr>
          </w:p>
        </w:tc>
        <w:tc>
          <w:tcPr>
            <w:tcW w:w="6521" w:type="dxa"/>
          </w:tcPr>
          <w:p w14:paraId="3C3BED0A" w14:textId="77777777" w:rsidR="009E7F45" w:rsidRPr="00227DF5" w:rsidRDefault="009E7F45" w:rsidP="002812DB">
            <w:pPr>
              <w:rPr>
                <w:sz w:val="22"/>
                <w:szCs w:val="22"/>
              </w:rPr>
            </w:pPr>
          </w:p>
        </w:tc>
        <w:tc>
          <w:tcPr>
            <w:tcW w:w="2078" w:type="dxa"/>
          </w:tcPr>
          <w:p w14:paraId="62017C6F" w14:textId="77777777" w:rsidR="009E7F45" w:rsidRPr="003910B0" w:rsidRDefault="009E7F45" w:rsidP="002812DB">
            <w:pPr>
              <w:rPr>
                <w:sz w:val="22"/>
                <w:szCs w:val="22"/>
              </w:rPr>
            </w:pPr>
          </w:p>
        </w:tc>
        <w:tc>
          <w:tcPr>
            <w:tcW w:w="4300" w:type="dxa"/>
          </w:tcPr>
          <w:p w14:paraId="6E0FAC6D" w14:textId="77777777" w:rsidR="009E7F45" w:rsidRPr="003910B0" w:rsidRDefault="009E7F45" w:rsidP="002812DB">
            <w:pPr>
              <w:rPr>
                <w:sz w:val="22"/>
                <w:szCs w:val="22"/>
              </w:rPr>
            </w:pPr>
          </w:p>
        </w:tc>
      </w:tr>
      <w:tr w:rsidR="009E7F45" w:rsidRPr="003910B0" w14:paraId="00486DD9" w14:textId="77777777" w:rsidTr="002812DB">
        <w:tc>
          <w:tcPr>
            <w:tcW w:w="704" w:type="dxa"/>
          </w:tcPr>
          <w:p w14:paraId="1E03AB15" w14:textId="77777777" w:rsidR="009E7F45" w:rsidRPr="00227DF5" w:rsidRDefault="009E7F45" w:rsidP="00A659C8">
            <w:pPr>
              <w:pStyle w:val="ListParagraph"/>
              <w:numPr>
                <w:ilvl w:val="0"/>
                <w:numId w:val="51"/>
              </w:numPr>
              <w:rPr>
                <w:sz w:val="22"/>
                <w:szCs w:val="22"/>
              </w:rPr>
            </w:pPr>
          </w:p>
        </w:tc>
        <w:tc>
          <w:tcPr>
            <w:tcW w:w="6521" w:type="dxa"/>
          </w:tcPr>
          <w:p w14:paraId="0DC7164E" w14:textId="77777777" w:rsidR="009E7F45" w:rsidRPr="00227DF5" w:rsidRDefault="009E7F45" w:rsidP="002812DB">
            <w:pPr>
              <w:rPr>
                <w:sz w:val="22"/>
                <w:szCs w:val="22"/>
              </w:rPr>
            </w:pPr>
          </w:p>
        </w:tc>
        <w:tc>
          <w:tcPr>
            <w:tcW w:w="2078" w:type="dxa"/>
          </w:tcPr>
          <w:p w14:paraId="29AF615D" w14:textId="77777777" w:rsidR="009E7F45" w:rsidRPr="003910B0" w:rsidRDefault="009E7F45" w:rsidP="002812DB">
            <w:pPr>
              <w:rPr>
                <w:sz w:val="22"/>
                <w:szCs w:val="22"/>
              </w:rPr>
            </w:pPr>
          </w:p>
        </w:tc>
        <w:tc>
          <w:tcPr>
            <w:tcW w:w="4300" w:type="dxa"/>
          </w:tcPr>
          <w:p w14:paraId="4836FB03" w14:textId="77777777" w:rsidR="009E7F45" w:rsidRPr="003910B0" w:rsidRDefault="009E7F45" w:rsidP="002812DB">
            <w:pPr>
              <w:rPr>
                <w:sz w:val="22"/>
                <w:szCs w:val="22"/>
              </w:rPr>
            </w:pPr>
          </w:p>
        </w:tc>
      </w:tr>
      <w:tr w:rsidR="009E7F45" w:rsidRPr="003910B0" w14:paraId="7D3A2AD3" w14:textId="77777777" w:rsidTr="002812DB">
        <w:tc>
          <w:tcPr>
            <w:tcW w:w="704" w:type="dxa"/>
          </w:tcPr>
          <w:p w14:paraId="75AAC371" w14:textId="77777777" w:rsidR="009E7F45" w:rsidRPr="00227DF5" w:rsidRDefault="009E7F45" w:rsidP="00A659C8">
            <w:pPr>
              <w:pStyle w:val="ListParagraph"/>
              <w:numPr>
                <w:ilvl w:val="0"/>
                <w:numId w:val="51"/>
              </w:numPr>
              <w:rPr>
                <w:sz w:val="22"/>
                <w:szCs w:val="22"/>
              </w:rPr>
            </w:pPr>
          </w:p>
        </w:tc>
        <w:tc>
          <w:tcPr>
            <w:tcW w:w="6521" w:type="dxa"/>
          </w:tcPr>
          <w:p w14:paraId="3318CD4D" w14:textId="77777777" w:rsidR="009E7F45" w:rsidRPr="00227DF5" w:rsidRDefault="009E7F45" w:rsidP="002812DB">
            <w:pPr>
              <w:rPr>
                <w:sz w:val="22"/>
                <w:szCs w:val="22"/>
              </w:rPr>
            </w:pPr>
          </w:p>
        </w:tc>
        <w:tc>
          <w:tcPr>
            <w:tcW w:w="2078" w:type="dxa"/>
          </w:tcPr>
          <w:p w14:paraId="5988BF97" w14:textId="77777777" w:rsidR="009E7F45" w:rsidRPr="003910B0" w:rsidRDefault="009E7F45" w:rsidP="002812DB">
            <w:pPr>
              <w:rPr>
                <w:sz w:val="22"/>
                <w:szCs w:val="22"/>
              </w:rPr>
            </w:pPr>
          </w:p>
        </w:tc>
        <w:tc>
          <w:tcPr>
            <w:tcW w:w="4300" w:type="dxa"/>
          </w:tcPr>
          <w:p w14:paraId="6E2ADBAB" w14:textId="77777777" w:rsidR="009E7F45" w:rsidRPr="003910B0" w:rsidRDefault="009E7F45" w:rsidP="002812DB">
            <w:pPr>
              <w:rPr>
                <w:sz w:val="22"/>
                <w:szCs w:val="22"/>
              </w:rPr>
            </w:pPr>
          </w:p>
        </w:tc>
      </w:tr>
    </w:tbl>
    <w:p w14:paraId="3B89DCA9" w14:textId="77777777" w:rsidR="009E7F45" w:rsidRDefault="009E7F45" w:rsidP="009E7F45"/>
    <w:p w14:paraId="32E30A8C" w14:textId="77777777" w:rsidR="009E7F45" w:rsidRDefault="009E7F45" w:rsidP="009E7F45">
      <w:pPr>
        <w:rPr>
          <w:sz w:val="22"/>
          <w:szCs w:val="22"/>
        </w:rPr>
      </w:pPr>
      <w:r>
        <w:rPr>
          <w:sz w:val="22"/>
          <w:szCs w:val="22"/>
        </w:rPr>
        <w:t xml:space="preserve">The following table shows the questions that relate to the </w:t>
      </w:r>
      <w:r w:rsidRPr="008B46E5">
        <w:rPr>
          <w:sz w:val="22"/>
          <w:szCs w:val="22"/>
        </w:rPr>
        <w:t xml:space="preserve">CCTV </w:t>
      </w:r>
      <w:r>
        <w:rPr>
          <w:sz w:val="22"/>
          <w:szCs w:val="22"/>
        </w:rPr>
        <w:t xml:space="preserve">section: </w:t>
      </w:r>
    </w:p>
    <w:p w14:paraId="4B187DD1" w14:textId="77777777" w:rsidR="009E7F45" w:rsidRDefault="009E7F45" w:rsidP="009E7F45">
      <w:pPr>
        <w:rPr>
          <w:sz w:val="22"/>
          <w:szCs w:val="22"/>
        </w:rPr>
      </w:pPr>
    </w:p>
    <w:tbl>
      <w:tblPr>
        <w:tblStyle w:val="TableGrid"/>
        <w:tblW w:w="0" w:type="auto"/>
        <w:tblLook w:val="04A0" w:firstRow="1" w:lastRow="0" w:firstColumn="1" w:lastColumn="0" w:noHBand="0" w:noVBand="1"/>
      </w:tblPr>
      <w:tblGrid>
        <w:gridCol w:w="982"/>
        <w:gridCol w:w="10495"/>
        <w:gridCol w:w="2126"/>
      </w:tblGrid>
      <w:tr w:rsidR="009E7F45" w14:paraId="349F27E4" w14:textId="77777777" w:rsidTr="002812DB">
        <w:tc>
          <w:tcPr>
            <w:tcW w:w="982" w:type="dxa"/>
            <w:shd w:val="clear" w:color="auto" w:fill="BBE3E2" w:themeFill="accent4" w:themeFillTint="66"/>
          </w:tcPr>
          <w:p w14:paraId="059F966B" w14:textId="77777777" w:rsidR="009E7F45" w:rsidRPr="0014390E" w:rsidRDefault="009E7F45" w:rsidP="002812DB">
            <w:pPr>
              <w:rPr>
                <w:b/>
                <w:bCs/>
                <w:sz w:val="22"/>
                <w:szCs w:val="22"/>
              </w:rPr>
            </w:pPr>
            <w:r w:rsidRPr="0014390E">
              <w:rPr>
                <w:b/>
                <w:bCs/>
                <w:sz w:val="22"/>
                <w:szCs w:val="22"/>
              </w:rPr>
              <w:t>Ref</w:t>
            </w:r>
          </w:p>
        </w:tc>
        <w:tc>
          <w:tcPr>
            <w:tcW w:w="10495" w:type="dxa"/>
            <w:shd w:val="clear" w:color="auto" w:fill="BBE3E2" w:themeFill="accent4" w:themeFillTint="66"/>
          </w:tcPr>
          <w:p w14:paraId="565A3207" w14:textId="77777777" w:rsidR="009E7F45" w:rsidRPr="0014390E" w:rsidRDefault="009E7F45" w:rsidP="002812DB">
            <w:pPr>
              <w:rPr>
                <w:b/>
                <w:bCs/>
                <w:sz w:val="22"/>
                <w:szCs w:val="22"/>
              </w:rPr>
            </w:pPr>
            <w:r w:rsidRPr="0014390E">
              <w:rPr>
                <w:b/>
                <w:bCs/>
                <w:sz w:val="22"/>
                <w:szCs w:val="22"/>
              </w:rPr>
              <w:t>Question</w:t>
            </w:r>
          </w:p>
        </w:tc>
        <w:tc>
          <w:tcPr>
            <w:tcW w:w="2126" w:type="dxa"/>
            <w:shd w:val="clear" w:color="auto" w:fill="BBE3E2" w:themeFill="accent4" w:themeFillTint="66"/>
          </w:tcPr>
          <w:p w14:paraId="5D3E285C" w14:textId="77777777" w:rsidR="009E7F45" w:rsidRPr="0014390E" w:rsidRDefault="009E7F45" w:rsidP="002812DB">
            <w:pPr>
              <w:rPr>
                <w:b/>
                <w:bCs/>
                <w:sz w:val="22"/>
                <w:szCs w:val="22"/>
              </w:rPr>
            </w:pPr>
            <w:r>
              <w:rPr>
                <w:b/>
                <w:bCs/>
                <w:sz w:val="22"/>
                <w:szCs w:val="22"/>
              </w:rPr>
              <w:t>Weighting</w:t>
            </w:r>
          </w:p>
        </w:tc>
      </w:tr>
      <w:tr w:rsidR="009E7F45" w14:paraId="4848B9CB" w14:textId="77777777" w:rsidTr="002812DB">
        <w:tc>
          <w:tcPr>
            <w:tcW w:w="982" w:type="dxa"/>
            <w:vMerge w:val="restart"/>
          </w:tcPr>
          <w:p w14:paraId="58CA20D5" w14:textId="77777777" w:rsidR="009E7F45" w:rsidRPr="00D14D87" w:rsidRDefault="009E7F45" w:rsidP="00A659C8">
            <w:pPr>
              <w:pStyle w:val="ListParagraph"/>
              <w:numPr>
                <w:ilvl w:val="0"/>
                <w:numId w:val="52"/>
              </w:numPr>
              <w:rPr>
                <w:sz w:val="22"/>
                <w:szCs w:val="22"/>
              </w:rPr>
            </w:pPr>
          </w:p>
        </w:tc>
        <w:tc>
          <w:tcPr>
            <w:tcW w:w="10495" w:type="dxa"/>
          </w:tcPr>
          <w:p w14:paraId="5D5A5E66"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6EE452C8"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3834BD11" w14:textId="77777777" w:rsidTr="002812DB">
        <w:tc>
          <w:tcPr>
            <w:tcW w:w="982" w:type="dxa"/>
            <w:vMerge/>
          </w:tcPr>
          <w:p w14:paraId="290C7365" w14:textId="77777777" w:rsidR="009E7F45" w:rsidRPr="0014390E" w:rsidRDefault="009E7F45" w:rsidP="002812DB">
            <w:pPr>
              <w:pStyle w:val="ListParagraph"/>
              <w:ind w:left="357"/>
              <w:rPr>
                <w:sz w:val="22"/>
                <w:szCs w:val="22"/>
              </w:rPr>
            </w:pPr>
          </w:p>
        </w:tc>
        <w:tc>
          <w:tcPr>
            <w:tcW w:w="12621" w:type="dxa"/>
            <w:gridSpan w:val="2"/>
          </w:tcPr>
          <w:p w14:paraId="5DB3AA94"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0A3D525" w14:textId="77777777" w:rsidR="009E7F45" w:rsidRPr="0014390E" w:rsidRDefault="009E7F45" w:rsidP="002812DB">
            <w:pPr>
              <w:rPr>
                <w:sz w:val="22"/>
                <w:szCs w:val="22"/>
                <w:highlight w:val="green"/>
              </w:rPr>
            </w:pPr>
          </w:p>
        </w:tc>
      </w:tr>
      <w:tr w:rsidR="009E7F45" w14:paraId="3CE9AD18" w14:textId="77777777" w:rsidTr="002812DB">
        <w:tc>
          <w:tcPr>
            <w:tcW w:w="982" w:type="dxa"/>
            <w:vMerge w:val="restart"/>
          </w:tcPr>
          <w:p w14:paraId="5A45F9BC" w14:textId="77777777" w:rsidR="009E7F45" w:rsidRPr="00D14D87" w:rsidRDefault="009E7F45" w:rsidP="00A659C8">
            <w:pPr>
              <w:pStyle w:val="ListParagraph"/>
              <w:numPr>
                <w:ilvl w:val="0"/>
                <w:numId w:val="52"/>
              </w:numPr>
              <w:rPr>
                <w:sz w:val="22"/>
                <w:szCs w:val="22"/>
              </w:rPr>
            </w:pPr>
          </w:p>
        </w:tc>
        <w:tc>
          <w:tcPr>
            <w:tcW w:w="10495" w:type="dxa"/>
          </w:tcPr>
          <w:p w14:paraId="498A82DA"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61CAD210"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40F38E50" w14:textId="77777777" w:rsidTr="002812DB">
        <w:tc>
          <w:tcPr>
            <w:tcW w:w="982" w:type="dxa"/>
            <w:vMerge/>
          </w:tcPr>
          <w:p w14:paraId="6BA2402B" w14:textId="77777777" w:rsidR="009E7F45" w:rsidRPr="0014390E" w:rsidRDefault="009E7F45" w:rsidP="002812DB">
            <w:pPr>
              <w:pStyle w:val="ListParagraph"/>
              <w:ind w:left="357"/>
              <w:rPr>
                <w:sz w:val="22"/>
                <w:szCs w:val="22"/>
              </w:rPr>
            </w:pPr>
          </w:p>
        </w:tc>
        <w:tc>
          <w:tcPr>
            <w:tcW w:w="12621" w:type="dxa"/>
            <w:gridSpan w:val="2"/>
          </w:tcPr>
          <w:p w14:paraId="4A849247"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AEC93EB" w14:textId="77777777" w:rsidR="009E7F45" w:rsidRPr="0014390E" w:rsidRDefault="009E7F45" w:rsidP="002812DB">
            <w:pPr>
              <w:rPr>
                <w:sz w:val="22"/>
                <w:szCs w:val="22"/>
                <w:highlight w:val="green"/>
              </w:rPr>
            </w:pPr>
          </w:p>
        </w:tc>
      </w:tr>
      <w:tr w:rsidR="009E7F45" w14:paraId="718F5AA3" w14:textId="77777777" w:rsidTr="002812DB">
        <w:tc>
          <w:tcPr>
            <w:tcW w:w="982" w:type="dxa"/>
            <w:vMerge w:val="restart"/>
          </w:tcPr>
          <w:p w14:paraId="5AA77B23" w14:textId="77777777" w:rsidR="009E7F45" w:rsidRPr="00D14D87" w:rsidRDefault="009E7F45" w:rsidP="00A659C8">
            <w:pPr>
              <w:pStyle w:val="ListParagraph"/>
              <w:numPr>
                <w:ilvl w:val="0"/>
                <w:numId w:val="52"/>
              </w:numPr>
              <w:rPr>
                <w:sz w:val="22"/>
                <w:szCs w:val="22"/>
              </w:rPr>
            </w:pPr>
          </w:p>
        </w:tc>
        <w:tc>
          <w:tcPr>
            <w:tcW w:w="10495" w:type="dxa"/>
          </w:tcPr>
          <w:p w14:paraId="662BD304"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3A4B3079"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0AB026A4" w14:textId="77777777" w:rsidTr="002812DB">
        <w:tc>
          <w:tcPr>
            <w:tcW w:w="982" w:type="dxa"/>
            <w:vMerge/>
          </w:tcPr>
          <w:p w14:paraId="23950066" w14:textId="77777777" w:rsidR="009E7F45" w:rsidRPr="0014390E" w:rsidRDefault="009E7F45" w:rsidP="002812DB">
            <w:pPr>
              <w:pStyle w:val="ListParagraph"/>
              <w:ind w:left="357"/>
              <w:rPr>
                <w:sz w:val="22"/>
                <w:szCs w:val="22"/>
              </w:rPr>
            </w:pPr>
          </w:p>
        </w:tc>
        <w:tc>
          <w:tcPr>
            <w:tcW w:w="12621" w:type="dxa"/>
            <w:gridSpan w:val="2"/>
          </w:tcPr>
          <w:p w14:paraId="263D1329"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014D806" w14:textId="77777777" w:rsidR="009E7F45" w:rsidRPr="0014390E" w:rsidRDefault="009E7F45" w:rsidP="002812DB">
            <w:pPr>
              <w:rPr>
                <w:sz w:val="22"/>
                <w:szCs w:val="22"/>
                <w:highlight w:val="green"/>
              </w:rPr>
            </w:pPr>
          </w:p>
        </w:tc>
      </w:tr>
    </w:tbl>
    <w:p w14:paraId="69A22862" w14:textId="79FAAF0F" w:rsidR="009E7F45" w:rsidRDefault="009E7F45" w:rsidP="009E7F45">
      <w:pPr>
        <w:pStyle w:val="Heading2"/>
        <w:numPr>
          <w:ilvl w:val="0"/>
          <w:numId w:val="0"/>
        </w:numPr>
      </w:pPr>
      <w:bookmarkStart w:id="59" w:name="_Toc201679669"/>
      <w:bookmarkStart w:id="60" w:name="_Toc201689210"/>
      <w:r>
        <w:lastRenderedPageBreak/>
        <w:t>2</w:t>
      </w:r>
      <w:r w:rsidR="00A659C8">
        <w:t>6</w:t>
      </w:r>
      <w:r>
        <w:t xml:space="preserve">. </w:t>
      </w:r>
      <w:r>
        <w:tab/>
        <w:t>Additional Requirements</w:t>
      </w:r>
      <w:bookmarkEnd w:id="59"/>
      <w:bookmarkEnd w:id="60"/>
    </w:p>
    <w:p w14:paraId="73F4774A" w14:textId="33D80B56" w:rsidR="002B4E0D" w:rsidRPr="003910B0" w:rsidRDefault="002B4E0D" w:rsidP="002B4E0D">
      <w:pPr>
        <w:rPr>
          <w:sz w:val="22"/>
          <w:szCs w:val="22"/>
        </w:rPr>
      </w:pPr>
      <w:r>
        <w:rPr>
          <w:sz w:val="22"/>
          <w:szCs w:val="22"/>
        </w:rPr>
        <w:t xml:space="preserve">The following table shows the Contracting Authority’s Requirements. The Supplier must confirm if they comply with </w:t>
      </w:r>
      <w:r w:rsidR="00C44C25">
        <w:rPr>
          <w:sz w:val="22"/>
          <w:szCs w:val="22"/>
        </w:rPr>
        <w:t xml:space="preserve">each </w:t>
      </w:r>
      <w:r>
        <w:rPr>
          <w:sz w:val="22"/>
          <w:szCs w:val="22"/>
        </w:rPr>
        <w:t>requiremen</w:t>
      </w:r>
      <w:r w:rsidR="00C44C25">
        <w:rPr>
          <w:sz w:val="22"/>
          <w:szCs w:val="22"/>
        </w:rPr>
        <w:t>t</w:t>
      </w:r>
      <w:r>
        <w:rPr>
          <w:sz w:val="22"/>
          <w:szCs w:val="22"/>
        </w:rPr>
        <w:t xml:space="preserve"> and</w:t>
      </w:r>
      <w:r w:rsidR="00C44C25">
        <w:rPr>
          <w:sz w:val="22"/>
          <w:szCs w:val="22"/>
        </w:rPr>
        <w:t xml:space="preserve"> provide</w:t>
      </w:r>
      <w:r>
        <w:rPr>
          <w:sz w:val="22"/>
          <w:szCs w:val="22"/>
        </w:rPr>
        <w:t xml:space="preserve"> a detailed response to each requirement to show how the requirement will be met. </w:t>
      </w:r>
    </w:p>
    <w:p w14:paraId="0AD507A6" w14:textId="77777777" w:rsidR="009E7F45" w:rsidRDefault="009E7F45" w:rsidP="009E7F45"/>
    <w:tbl>
      <w:tblPr>
        <w:tblStyle w:val="TableGrid"/>
        <w:tblW w:w="0" w:type="auto"/>
        <w:tblLook w:val="04A0" w:firstRow="1" w:lastRow="0" w:firstColumn="1" w:lastColumn="0" w:noHBand="0" w:noVBand="1"/>
      </w:tblPr>
      <w:tblGrid>
        <w:gridCol w:w="704"/>
        <w:gridCol w:w="6521"/>
        <w:gridCol w:w="2078"/>
        <w:gridCol w:w="4300"/>
      </w:tblGrid>
      <w:tr w:rsidR="009E7F45" w:rsidRPr="003910B0" w14:paraId="7258D38A" w14:textId="77777777" w:rsidTr="002812DB">
        <w:tc>
          <w:tcPr>
            <w:tcW w:w="704" w:type="dxa"/>
            <w:shd w:val="clear" w:color="auto" w:fill="C1DFFF"/>
          </w:tcPr>
          <w:p w14:paraId="29931C76" w14:textId="77777777" w:rsidR="009E7F45" w:rsidRPr="001F4CA6" w:rsidRDefault="009E7F45" w:rsidP="002812DB">
            <w:pPr>
              <w:pStyle w:val="ListParagraph"/>
              <w:ind w:left="0"/>
              <w:rPr>
                <w:b/>
                <w:bCs/>
                <w:sz w:val="22"/>
                <w:szCs w:val="22"/>
              </w:rPr>
            </w:pPr>
          </w:p>
        </w:tc>
        <w:tc>
          <w:tcPr>
            <w:tcW w:w="6521" w:type="dxa"/>
            <w:shd w:val="clear" w:color="auto" w:fill="C1DFFF"/>
          </w:tcPr>
          <w:p w14:paraId="0BB79457" w14:textId="77777777" w:rsidR="009E7F45" w:rsidRPr="001F4CA6" w:rsidRDefault="009E7F45" w:rsidP="002812DB">
            <w:pPr>
              <w:rPr>
                <w:b/>
                <w:bCs/>
                <w:sz w:val="22"/>
                <w:szCs w:val="22"/>
              </w:rPr>
            </w:pPr>
            <w:r w:rsidRPr="001F4CA6">
              <w:rPr>
                <w:b/>
                <w:bCs/>
                <w:sz w:val="22"/>
                <w:szCs w:val="22"/>
              </w:rPr>
              <w:t>Requirement</w:t>
            </w:r>
          </w:p>
        </w:tc>
        <w:tc>
          <w:tcPr>
            <w:tcW w:w="2078" w:type="dxa"/>
            <w:shd w:val="clear" w:color="auto" w:fill="C1DFFF"/>
          </w:tcPr>
          <w:p w14:paraId="1CC28D4C" w14:textId="77777777" w:rsidR="009E7F45" w:rsidRPr="001F4CA6" w:rsidRDefault="009E7F45" w:rsidP="002812DB">
            <w:pPr>
              <w:rPr>
                <w:b/>
                <w:bCs/>
                <w:sz w:val="22"/>
                <w:szCs w:val="22"/>
              </w:rPr>
            </w:pPr>
            <w:r w:rsidRPr="001F4CA6">
              <w:rPr>
                <w:b/>
                <w:bCs/>
                <w:sz w:val="22"/>
                <w:szCs w:val="22"/>
              </w:rPr>
              <w:t>Compliant (Yes / No)</w:t>
            </w:r>
          </w:p>
        </w:tc>
        <w:tc>
          <w:tcPr>
            <w:tcW w:w="4300" w:type="dxa"/>
            <w:shd w:val="clear" w:color="auto" w:fill="C1DFFF"/>
          </w:tcPr>
          <w:p w14:paraId="6EB35F38" w14:textId="77777777" w:rsidR="009E7F45" w:rsidRPr="001F4CA6" w:rsidRDefault="009E7F45" w:rsidP="002812DB">
            <w:pPr>
              <w:rPr>
                <w:b/>
                <w:bCs/>
                <w:sz w:val="22"/>
                <w:szCs w:val="22"/>
              </w:rPr>
            </w:pPr>
            <w:r w:rsidRPr="001F4CA6">
              <w:rPr>
                <w:b/>
                <w:bCs/>
                <w:sz w:val="22"/>
                <w:szCs w:val="22"/>
              </w:rPr>
              <w:t>Supplier’s Response</w:t>
            </w:r>
          </w:p>
        </w:tc>
      </w:tr>
      <w:tr w:rsidR="009E7F45" w:rsidRPr="003910B0" w14:paraId="7181A9DF" w14:textId="77777777" w:rsidTr="002812DB">
        <w:tc>
          <w:tcPr>
            <w:tcW w:w="704" w:type="dxa"/>
          </w:tcPr>
          <w:p w14:paraId="54B83A0F" w14:textId="77777777" w:rsidR="009E7F45" w:rsidRPr="00227DF5" w:rsidRDefault="009E7F45" w:rsidP="00A659C8">
            <w:pPr>
              <w:pStyle w:val="ListParagraph"/>
              <w:numPr>
                <w:ilvl w:val="0"/>
                <w:numId w:val="57"/>
              </w:numPr>
              <w:rPr>
                <w:sz w:val="22"/>
                <w:szCs w:val="22"/>
              </w:rPr>
            </w:pPr>
          </w:p>
        </w:tc>
        <w:tc>
          <w:tcPr>
            <w:tcW w:w="6521" w:type="dxa"/>
          </w:tcPr>
          <w:p w14:paraId="3A984510" w14:textId="77777777" w:rsidR="009E7F45" w:rsidRPr="003910B0" w:rsidRDefault="009E7F45" w:rsidP="002812DB">
            <w:pPr>
              <w:rPr>
                <w:sz w:val="22"/>
                <w:szCs w:val="22"/>
              </w:rPr>
            </w:pPr>
            <w:r w:rsidRPr="00227DF5">
              <w:rPr>
                <w:sz w:val="22"/>
                <w:szCs w:val="22"/>
              </w:rPr>
              <w:t xml:space="preserve"> </w:t>
            </w:r>
          </w:p>
        </w:tc>
        <w:tc>
          <w:tcPr>
            <w:tcW w:w="2078" w:type="dxa"/>
          </w:tcPr>
          <w:p w14:paraId="7E9E5B10" w14:textId="77777777" w:rsidR="009E7F45" w:rsidRPr="003910B0" w:rsidRDefault="009E7F45" w:rsidP="002812DB">
            <w:pPr>
              <w:rPr>
                <w:sz w:val="22"/>
                <w:szCs w:val="22"/>
              </w:rPr>
            </w:pPr>
          </w:p>
        </w:tc>
        <w:tc>
          <w:tcPr>
            <w:tcW w:w="4300" w:type="dxa"/>
          </w:tcPr>
          <w:p w14:paraId="1C18765E" w14:textId="77777777" w:rsidR="009E7F45" w:rsidRPr="003910B0" w:rsidRDefault="009E7F45" w:rsidP="002812DB">
            <w:pPr>
              <w:rPr>
                <w:sz w:val="22"/>
                <w:szCs w:val="22"/>
              </w:rPr>
            </w:pPr>
          </w:p>
        </w:tc>
      </w:tr>
      <w:tr w:rsidR="009E7F45" w:rsidRPr="003910B0" w14:paraId="34397B53" w14:textId="77777777" w:rsidTr="002812DB">
        <w:tc>
          <w:tcPr>
            <w:tcW w:w="704" w:type="dxa"/>
          </w:tcPr>
          <w:p w14:paraId="165EB2EC" w14:textId="77777777" w:rsidR="009E7F45" w:rsidRPr="00227DF5" w:rsidRDefault="009E7F45" w:rsidP="00A659C8">
            <w:pPr>
              <w:pStyle w:val="ListParagraph"/>
              <w:numPr>
                <w:ilvl w:val="0"/>
                <w:numId w:val="57"/>
              </w:numPr>
              <w:rPr>
                <w:sz w:val="22"/>
                <w:szCs w:val="22"/>
              </w:rPr>
            </w:pPr>
          </w:p>
        </w:tc>
        <w:tc>
          <w:tcPr>
            <w:tcW w:w="6521" w:type="dxa"/>
          </w:tcPr>
          <w:p w14:paraId="4A02B238" w14:textId="77777777" w:rsidR="009E7F45" w:rsidRPr="00227DF5" w:rsidRDefault="009E7F45" w:rsidP="002812DB">
            <w:pPr>
              <w:rPr>
                <w:sz w:val="22"/>
                <w:szCs w:val="22"/>
              </w:rPr>
            </w:pPr>
          </w:p>
        </w:tc>
        <w:tc>
          <w:tcPr>
            <w:tcW w:w="2078" w:type="dxa"/>
          </w:tcPr>
          <w:p w14:paraId="647BE7CE" w14:textId="77777777" w:rsidR="009E7F45" w:rsidRPr="003910B0" w:rsidRDefault="009E7F45" w:rsidP="002812DB">
            <w:pPr>
              <w:rPr>
                <w:sz w:val="22"/>
                <w:szCs w:val="22"/>
              </w:rPr>
            </w:pPr>
          </w:p>
        </w:tc>
        <w:tc>
          <w:tcPr>
            <w:tcW w:w="4300" w:type="dxa"/>
          </w:tcPr>
          <w:p w14:paraId="0078C566" w14:textId="77777777" w:rsidR="009E7F45" w:rsidRPr="003910B0" w:rsidRDefault="009E7F45" w:rsidP="002812DB">
            <w:pPr>
              <w:rPr>
                <w:sz w:val="22"/>
                <w:szCs w:val="22"/>
              </w:rPr>
            </w:pPr>
          </w:p>
        </w:tc>
      </w:tr>
      <w:tr w:rsidR="009E7F45" w:rsidRPr="003910B0" w14:paraId="3635E0B5" w14:textId="77777777" w:rsidTr="002812DB">
        <w:tc>
          <w:tcPr>
            <w:tcW w:w="704" w:type="dxa"/>
          </w:tcPr>
          <w:p w14:paraId="1C3CEB82" w14:textId="77777777" w:rsidR="009E7F45" w:rsidRPr="00227DF5" w:rsidRDefault="009E7F45" w:rsidP="00A659C8">
            <w:pPr>
              <w:pStyle w:val="ListParagraph"/>
              <w:numPr>
                <w:ilvl w:val="0"/>
                <w:numId w:val="57"/>
              </w:numPr>
              <w:rPr>
                <w:sz w:val="22"/>
                <w:szCs w:val="22"/>
              </w:rPr>
            </w:pPr>
          </w:p>
        </w:tc>
        <w:tc>
          <w:tcPr>
            <w:tcW w:w="6521" w:type="dxa"/>
          </w:tcPr>
          <w:p w14:paraId="68239CB9" w14:textId="77777777" w:rsidR="009E7F45" w:rsidRPr="00227DF5" w:rsidRDefault="009E7F45" w:rsidP="002812DB">
            <w:pPr>
              <w:rPr>
                <w:sz w:val="22"/>
                <w:szCs w:val="22"/>
              </w:rPr>
            </w:pPr>
          </w:p>
        </w:tc>
        <w:tc>
          <w:tcPr>
            <w:tcW w:w="2078" w:type="dxa"/>
          </w:tcPr>
          <w:p w14:paraId="39405A22" w14:textId="77777777" w:rsidR="009E7F45" w:rsidRPr="003910B0" w:rsidRDefault="009E7F45" w:rsidP="002812DB">
            <w:pPr>
              <w:rPr>
                <w:sz w:val="22"/>
                <w:szCs w:val="22"/>
              </w:rPr>
            </w:pPr>
          </w:p>
        </w:tc>
        <w:tc>
          <w:tcPr>
            <w:tcW w:w="4300" w:type="dxa"/>
          </w:tcPr>
          <w:p w14:paraId="74CEA251" w14:textId="77777777" w:rsidR="009E7F45" w:rsidRPr="003910B0" w:rsidRDefault="009E7F45" w:rsidP="002812DB">
            <w:pPr>
              <w:rPr>
                <w:sz w:val="22"/>
                <w:szCs w:val="22"/>
              </w:rPr>
            </w:pPr>
          </w:p>
        </w:tc>
      </w:tr>
      <w:tr w:rsidR="009E7F45" w:rsidRPr="003910B0" w14:paraId="5477F48A" w14:textId="77777777" w:rsidTr="002812DB">
        <w:tc>
          <w:tcPr>
            <w:tcW w:w="704" w:type="dxa"/>
          </w:tcPr>
          <w:p w14:paraId="4BFA4D28" w14:textId="77777777" w:rsidR="009E7F45" w:rsidRPr="00227DF5" w:rsidRDefault="009E7F45" w:rsidP="00A659C8">
            <w:pPr>
              <w:pStyle w:val="ListParagraph"/>
              <w:numPr>
                <w:ilvl w:val="0"/>
                <w:numId w:val="57"/>
              </w:numPr>
              <w:rPr>
                <w:sz w:val="22"/>
                <w:szCs w:val="22"/>
              </w:rPr>
            </w:pPr>
          </w:p>
        </w:tc>
        <w:tc>
          <w:tcPr>
            <w:tcW w:w="6521" w:type="dxa"/>
          </w:tcPr>
          <w:p w14:paraId="5C6EC35B" w14:textId="77777777" w:rsidR="009E7F45" w:rsidRPr="00227DF5" w:rsidRDefault="009E7F45" w:rsidP="002812DB">
            <w:pPr>
              <w:rPr>
                <w:sz w:val="22"/>
                <w:szCs w:val="22"/>
              </w:rPr>
            </w:pPr>
          </w:p>
        </w:tc>
        <w:tc>
          <w:tcPr>
            <w:tcW w:w="2078" w:type="dxa"/>
          </w:tcPr>
          <w:p w14:paraId="2049735F" w14:textId="77777777" w:rsidR="009E7F45" w:rsidRPr="003910B0" w:rsidRDefault="009E7F45" w:rsidP="002812DB">
            <w:pPr>
              <w:rPr>
                <w:sz w:val="22"/>
                <w:szCs w:val="22"/>
              </w:rPr>
            </w:pPr>
          </w:p>
        </w:tc>
        <w:tc>
          <w:tcPr>
            <w:tcW w:w="4300" w:type="dxa"/>
          </w:tcPr>
          <w:p w14:paraId="3CDBB9E9" w14:textId="77777777" w:rsidR="009E7F45" w:rsidRPr="003910B0" w:rsidRDefault="009E7F45" w:rsidP="002812DB">
            <w:pPr>
              <w:rPr>
                <w:sz w:val="22"/>
                <w:szCs w:val="22"/>
              </w:rPr>
            </w:pPr>
          </w:p>
        </w:tc>
      </w:tr>
      <w:tr w:rsidR="009E7F45" w:rsidRPr="003910B0" w14:paraId="0F8FBCFB" w14:textId="77777777" w:rsidTr="002812DB">
        <w:tc>
          <w:tcPr>
            <w:tcW w:w="704" w:type="dxa"/>
          </w:tcPr>
          <w:p w14:paraId="18ED2442" w14:textId="77777777" w:rsidR="009E7F45" w:rsidRPr="00227DF5" w:rsidRDefault="009E7F45" w:rsidP="00A659C8">
            <w:pPr>
              <w:pStyle w:val="ListParagraph"/>
              <w:numPr>
                <w:ilvl w:val="0"/>
                <w:numId w:val="57"/>
              </w:numPr>
              <w:rPr>
                <w:sz w:val="22"/>
                <w:szCs w:val="22"/>
              </w:rPr>
            </w:pPr>
          </w:p>
        </w:tc>
        <w:tc>
          <w:tcPr>
            <w:tcW w:w="6521" w:type="dxa"/>
          </w:tcPr>
          <w:p w14:paraId="5C94AE73" w14:textId="77777777" w:rsidR="009E7F45" w:rsidRPr="00227DF5" w:rsidRDefault="009E7F45" w:rsidP="002812DB">
            <w:pPr>
              <w:rPr>
                <w:sz w:val="22"/>
                <w:szCs w:val="22"/>
              </w:rPr>
            </w:pPr>
          </w:p>
        </w:tc>
        <w:tc>
          <w:tcPr>
            <w:tcW w:w="2078" w:type="dxa"/>
          </w:tcPr>
          <w:p w14:paraId="4EF54DA4" w14:textId="77777777" w:rsidR="009E7F45" w:rsidRPr="003910B0" w:rsidRDefault="009E7F45" w:rsidP="002812DB">
            <w:pPr>
              <w:rPr>
                <w:sz w:val="22"/>
                <w:szCs w:val="22"/>
              </w:rPr>
            </w:pPr>
          </w:p>
        </w:tc>
        <w:tc>
          <w:tcPr>
            <w:tcW w:w="4300" w:type="dxa"/>
          </w:tcPr>
          <w:p w14:paraId="33B05A94" w14:textId="77777777" w:rsidR="009E7F45" w:rsidRPr="003910B0" w:rsidRDefault="009E7F45" w:rsidP="002812DB">
            <w:pPr>
              <w:rPr>
                <w:sz w:val="22"/>
                <w:szCs w:val="22"/>
              </w:rPr>
            </w:pPr>
          </w:p>
        </w:tc>
      </w:tr>
      <w:tr w:rsidR="009E7F45" w:rsidRPr="003910B0" w14:paraId="0E0C604B" w14:textId="77777777" w:rsidTr="002812DB">
        <w:tc>
          <w:tcPr>
            <w:tcW w:w="704" w:type="dxa"/>
          </w:tcPr>
          <w:p w14:paraId="18519B2A" w14:textId="77777777" w:rsidR="009E7F45" w:rsidRPr="00227DF5" w:rsidRDefault="009E7F45" w:rsidP="00A659C8">
            <w:pPr>
              <w:pStyle w:val="ListParagraph"/>
              <w:numPr>
                <w:ilvl w:val="0"/>
                <w:numId w:val="57"/>
              </w:numPr>
              <w:rPr>
                <w:sz w:val="22"/>
                <w:szCs w:val="22"/>
              </w:rPr>
            </w:pPr>
          </w:p>
        </w:tc>
        <w:tc>
          <w:tcPr>
            <w:tcW w:w="6521" w:type="dxa"/>
          </w:tcPr>
          <w:p w14:paraId="0DBA53A8" w14:textId="77777777" w:rsidR="009E7F45" w:rsidRPr="00227DF5" w:rsidRDefault="009E7F45" w:rsidP="002812DB">
            <w:pPr>
              <w:rPr>
                <w:sz w:val="22"/>
                <w:szCs w:val="22"/>
              </w:rPr>
            </w:pPr>
          </w:p>
        </w:tc>
        <w:tc>
          <w:tcPr>
            <w:tcW w:w="2078" w:type="dxa"/>
          </w:tcPr>
          <w:p w14:paraId="40280CC1" w14:textId="77777777" w:rsidR="009E7F45" w:rsidRPr="003910B0" w:rsidRDefault="009E7F45" w:rsidP="002812DB">
            <w:pPr>
              <w:rPr>
                <w:sz w:val="22"/>
                <w:szCs w:val="22"/>
              </w:rPr>
            </w:pPr>
          </w:p>
        </w:tc>
        <w:tc>
          <w:tcPr>
            <w:tcW w:w="4300" w:type="dxa"/>
          </w:tcPr>
          <w:p w14:paraId="5B7E0ED8" w14:textId="77777777" w:rsidR="009E7F45" w:rsidRPr="003910B0" w:rsidRDefault="009E7F45" w:rsidP="002812DB">
            <w:pPr>
              <w:rPr>
                <w:sz w:val="22"/>
                <w:szCs w:val="22"/>
              </w:rPr>
            </w:pPr>
          </w:p>
        </w:tc>
      </w:tr>
      <w:tr w:rsidR="009E7F45" w:rsidRPr="003910B0" w14:paraId="10D331B1" w14:textId="77777777" w:rsidTr="002812DB">
        <w:tc>
          <w:tcPr>
            <w:tcW w:w="704" w:type="dxa"/>
          </w:tcPr>
          <w:p w14:paraId="0BD6DF56" w14:textId="77777777" w:rsidR="009E7F45" w:rsidRPr="00227DF5" w:rsidRDefault="009E7F45" w:rsidP="00A659C8">
            <w:pPr>
              <w:pStyle w:val="ListParagraph"/>
              <w:numPr>
                <w:ilvl w:val="0"/>
                <w:numId w:val="57"/>
              </w:numPr>
              <w:rPr>
                <w:sz w:val="22"/>
                <w:szCs w:val="22"/>
              </w:rPr>
            </w:pPr>
          </w:p>
        </w:tc>
        <w:tc>
          <w:tcPr>
            <w:tcW w:w="6521" w:type="dxa"/>
          </w:tcPr>
          <w:p w14:paraId="4D42A1A9" w14:textId="77777777" w:rsidR="009E7F45" w:rsidRPr="00227DF5" w:rsidRDefault="009E7F45" w:rsidP="002812DB">
            <w:pPr>
              <w:rPr>
                <w:sz w:val="22"/>
                <w:szCs w:val="22"/>
              </w:rPr>
            </w:pPr>
          </w:p>
        </w:tc>
        <w:tc>
          <w:tcPr>
            <w:tcW w:w="2078" w:type="dxa"/>
          </w:tcPr>
          <w:p w14:paraId="1040ABCF" w14:textId="77777777" w:rsidR="009E7F45" w:rsidRPr="003910B0" w:rsidRDefault="009E7F45" w:rsidP="002812DB">
            <w:pPr>
              <w:rPr>
                <w:sz w:val="22"/>
                <w:szCs w:val="22"/>
              </w:rPr>
            </w:pPr>
          </w:p>
        </w:tc>
        <w:tc>
          <w:tcPr>
            <w:tcW w:w="4300" w:type="dxa"/>
          </w:tcPr>
          <w:p w14:paraId="1C0BEEC1" w14:textId="77777777" w:rsidR="009E7F45" w:rsidRPr="003910B0" w:rsidRDefault="009E7F45" w:rsidP="002812DB">
            <w:pPr>
              <w:rPr>
                <w:sz w:val="22"/>
                <w:szCs w:val="22"/>
              </w:rPr>
            </w:pPr>
          </w:p>
        </w:tc>
      </w:tr>
      <w:tr w:rsidR="009E7F45" w:rsidRPr="003910B0" w14:paraId="0612B796" w14:textId="77777777" w:rsidTr="002812DB">
        <w:tc>
          <w:tcPr>
            <w:tcW w:w="704" w:type="dxa"/>
          </w:tcPr>
          <w:p w14:paraId="11260309" w14:textId="77777777" w:rsidR="009E7F45" w:rsidRPr="00227DF5" w:rsidRDefault="009E7F45" w:rsidP="00A659C8">
            <w:pPr>
              <w:pStyle w:val="ListParagraph"/>
              <w:numPr>
                <w:ilvl w:val="0"/>
                <w:numId w:val="57"/>
              </w:numPr>
              <w:rPr>
                <w:sz w:val="22"/>
                <w:szCs w:val="22"/>
              </w:rPr>
            </w:pPr>
          </w:p>
        </w:tc>
        <w:tc>
          <w:tcPr>
            <w:tcW w:w="6521" w:type="dxa"/>
          </w:tcPr>
          <w:p w14:paraId="7A4F186E" w14:textId="77777777" w:rsidR="009E7F45" w:rsidRPr="00227DF5" w:rsidRDefault="009E7F45" w:rsidP="002812DB">
            <w:pPr>
              <w:rPr>
                <w:sz w:val="22"/>
                <w:szCs w:val="22"/>
              </w:rPr>
            </w:pPr>
          </w:p>
        </w:tc>
        <w:tc>
          <w:tcPr>
            <w:tcW w:w="2078" w:type="dxa"/>
          </w:tcPr>
          <w:p w14:paraId="47691B96" w14:textId="77777777" w:rsidR="009E7F45" w:rsidRPr="003910B0" w:rsidRDefault="009E7F45" w:rsidP="002812DB">
            <w:pPr>
              <w:rPr>
                <w:sz w:val="22"/>
                <w:szCs w:val="22"/>
              </w:rPr>
            </w:pPr>
          </w:p>
        </w:tc>
        <w:tc>
          <w:tcPr>
            <w:tcW w:w="4300" w:type="dxa"/>
          </w:tcPr>
          <w:p w14:paraId="26542B6D" w14:textId="77777777" w:rsidR="009E7F45" w:rsidRPr="003910B0" w:rsidRDefault="009E7F45" w:rsidP="002812DB">
            <w:pPr>
              <w:rPr>
                <w:sz w:val="22"/>
                <w:szCs w:val="22"/>
              </w:rPr>
            </w:pPr>
          </w:p>
        </w:tc>
      </w:tr>
    </w:tbl>
    <w:p w14:paraId="1719B7CE" w14:textId="77777777" w:rsidR="009E7F45" w:rsidRDefault="009E7F45" w:rsidP="009E7F45"/>
    <w:p w14:paraId="50AD2A29" w14:textId="77777777" w:rsidR="009E7F45" w:rsidRDefault="009E7F45" w:rsidP="009E7F45">
      <w:pPr>
        <w:rPr>
          <w:sz w:val="22"/>
          <w:szCs w:val="22"/>
        </w:rPr>
      </w:pPr>
      <w:r>
        <w:rPr>
          <w:sz w:val="22"/>
          <w:szCs w:val="22"/>
        </w:rPr>
        <w:t xml:space="preserve">The following table shows the questions that relate to the </w:t>
      </w:r>
      <w:r w:rsidRPr="00BD5D79">
        <w:rPr>
          <w:sz w:val="22"/>
          <w:szCs w:val="22"/>
        </w:rPr>
        <w:t>Additional Requirements</w:t>
      </w:r>
      <w:r w:rsidRPr="008B46E5">
        <w:rPr>
          <w:sz w:val="22"/>
          <w:szCs w:val="22"/>
        </w:rPr>
        <w:t xml:space="preserve"> </w:t>
      </w:r>
      <w:r>
        <w:rPr>
          <w:sz w:val="22"/>
          <w:szCs w:val="22"/>
        </w:rPr>
        <w:t xml:space="preserve">section: </w:t>
      </w:r>
    </w:p>
    <w:p w14:paraId="1E3735F2" w14:textId="77777777" w:rsidR="009E7F45" w:rsidRDefault="009E7F45" w:rsidP="009E7F45">
      <w:pPr>
        <w:rPr>
          <w:sz w:val="22"/>
          <w:szCs w:val="22"/>
        </w:rPr>
      </w:pPr>
    </w:p>
    <w:tbl>
      <w:tblPr>
        <w:tblStyle w:val="TableGrid"/>
        <w:tblW w:w="0" w:type="auto"/>
        <w:tblLook w:val="04A0" w:firstRow="1" w:lastRow="0" w:firstColumn="1" w:lastColumn="0" w:noHBand="0" w:noVBand="1"/>
      </w:tblPr>
      <w:tblGrid>
        <w:gridCol w:w="982"/>
        <w:gridCol w:w="10495"/>
        <w:gridCol w:w="2126"/>
      </w:tblGrid>
      <w:tr w:rsidR="009E7F45" w14:paraId="6182A70C" w14:textId="77777777" w:rsidTr="002812DB">
        <w:tc>
          <w:tcPr>
            <w:tcW w:w="982" w:type="dxa"/>
            <w:shd w:val="clear" w:color="auto" w:fill="BBE3E2" w:themeFill="accent4" w:themeFillTint="66"/>
          </w:tcPr>
          <w:p w14:paraId="471D5097" w14:textId="77777777" w:rsidR="009E7F45" w:rsidRPr="0014390E" w:rsidRDefault="009E7F45" w:rsidP="002812DB">
            <w:pPr>
              <w:rPr>
                <w:b/>
                <w:bCs/>
                <w:sz w:val="22"/>
                <w:szCs w:val="22"/>
              </w:rPr>
            </w:pPr>
            <w:r w:rsidRPr="0014390E">
              <w:rPr>
                <w:b/>
                <w:bCs/>
                <w:sz w:val="22"/>
                <w:szCs w:val="22"/>
              </w:rPr>
              <w:t>Ref</w:t>
            </w:r>
          </w:p>
        </w:tc>
        <w:tc>
          <w:tcPr>
            <w:tcW w:w="10495" w:type="dxa"/>
            <w:shd w:val="clear" w:color="auto" w:fill="BBE3E2" w:themeFill="accent4" w:themeFillTint="66"/>
          </w:tcPr>
          <w:p w14:paraId="4AA99C3A" w14:textId="77777777" w:rsidR="009E7F45" w:rsidRPr="0014390E" w:rsidRDefault="009E7F45" w:rsidP="002812DB">
            <w:pPr>
              <w:rPr>
                <w:b/>
                <w:bCs/>
                <w:sz w:val="22"/>
                <w:szCs w:val="22"/>
              </w:rPr>
            </w:pPr>
            <w:r w:rsidRPr="0014390E">
              <w:rPr>
                <w:b/>
                <w:bCs/>
                <w:sz w:val="22"/>
                <w:szCs w:val="22"/>
              </w:rPr>
              <w:t>Question</w:t>
            </w:r>
          </w:p>
        </w:tc>
        <w:tc>
          <w:tcPr>
            <w:tcW w:w="2126" w:type="dxa"/>
            <w:shd w:val="clear" w:color="auto" w:fill="BBE3E2" w:themeFill="accent4" w:themeFillTint="66"/>
          </w:tcPr>
          <w:p w14:paraId="67DB4212" w14:textId="77777777" w:rsidR="009E7F45" w:rsidRPr="0014390E" w:rsidRDefault="009E7F45" w:rsidP="002812DB">
            <w:pPr>
              <w:rPr>
                <w:b/>
                <w:bCs/>
                <w:sz w:val="22"/>
                <w:szCs w:val="22"/>
              </w:rPr>
            </w:pPr>
            <w:r>
              <w:rPr>
                <w:b/>
                <w:bCs/>
                <w:sz w:val="22"/>
                <w:szCs w:val="22"/>
              </w:rPr>
              <w:t>Weighting</w:t>
            </w:r>
          </w:p>
        </w:tc>
      </w:tr>
      <w:tr w:rsidR="009E7F45" w14:paraId="1E86B7A5" w14:textId="77777777" w:rsidTr="002812DB">
        <w:tc>
          <w:tcPr>
            <w:tcW w:w="982" w:type="dxa"/>
            <w:vMerge w:val="restart"/>
          </w:tcPr>
          <w:p w14:paraId="6C4F5086" w14:textId="77777777" w:rsidR="009E7F45" w:rsidRPr="00D14D87" w:rsidRDefault="009E7F45" w:rsidP="00A659C8">
            <w:pPr>
              <w:pStyle w:val="ListParagraph"/>
              <w:numPr>
                <w:ilvl w:val="0"/>
                <w:numId w:val="58"/>
              </w:numPr>
              <w:rPr>
                <w:sz w:val="22"/>
                <w:szCs w:val="22"/>
              </w:rPr>
            </w:pPr>
          </w:p>
        </w:tc>
        <w:tc>
          <w:tcPr>
            <w:tcW w:w="10495" w:type="dxa"/>
          </w:tcPr>
          <w:p w14:paraId="39D1045D"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22A13BFA"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1FD9C244" w14:textId="77777777" w:rsidTr="002812DB">
        <w:tc>
          <w:tcPr>
            <w:tcW w:w="982" w:type="dxa"/>
            <w:vMerge/>
          </w:tcPr>
          <w:p w14:paraId="313FF5E8" w14:textId="77777777" w:rsidR="009E7F45" w:rsidRPr="0014390E" w:rsidRDefault="009E7F45" w:rsidP="002812DB">
            <w:pPr>
              <w:pStyle w:val="ListParagraph"/>
              <w:ind w:left="357"/>
              <w:rPr>
                <w:sz w:val="22"/>
                <w:szCs w:val="22"/>
              </w:rPr>
            </w:pPr>
          </w:p>
        </w:tc>
        <w:tc>
          <w:tcPr>
            <w:tcW w:w="12621" w:type="dxa"/>
            <w:gridSpan w:val="2"/>
          </w:tcPr>
          <w:p w14:paraId="7DC98B43"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7F07C35" w14:textId="77777777" w:rsidR="009E7F45" w:rsidRPr="0014390E" w:rsidRDefault="009E7F45" w:rsidP="002812DB">
            <w:pPr>
              <w:rPr>
                <w:sz w:val="22"/>
                <w:szCs w:val="22"/>
                <w:highlight w:val="green"/>
              </w:rPr>
            </w:pPr>
          </w:p>
        </w:tc>
      </w:tr>
      <w:tr w:rsidR="009E7F45" w14:paraId="43109095" w14:textId="77777777" w:rsidTr="002812DB">
        <w:tc>
          <w:tcPr>
            <w:tcW w:w="982" w:type="dxa"/>
            <w:vMerge w:val="restart"/>
          </w:tcPr>
          <w:p w14:paraId="7FFE6957" w14:textId="77777777" w:rsidR="009E7F45" w:rsidRPr="00D14D87" w:rsidRDefault="009E7F45" w:rsidP="00A659C8">
            <w:pPr>
              <w:pStyle w:val="ListParagraph"/>
              <w:numPr>
                <w:ilvl w:val="0"/>
                <w:numId w:val="58"/>
              </w:numPr>
              <w:rPr>
                <w:sz w:val="22"/>
                <w:szCs w:val="22"/>
              </w:rPr>
            </w:pPr>
          </w:p>
        </w:tc>
        <w:tc>
          <w:tcPr>
            <w:tcW w:w="10495" w:type="dxa"/>
          </w:tcPr>
          <w:p w14:paraId="5E1C291D"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796216C6"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4D0261C7" w14:textId="77777777" w:rsidTr="002812DB">
        <w:tc>
          <w:tcPr>
            <w:tcW w:w="982" w:type="dxa"/>
            <w:vMerge/>
          </w:tcPr>
          <w:p w14:paraId="6D877845" w14:textId="77777777" w:rsidR="009E7F45" w:rsidRPr="0014390E" w:rsidRDefault="009E7F45" w:rsidP="002812DB">
            <w:pPr>
              <w:pStyle w:val="ListParagraph"/>
              <w:ind w:left="357"/>
              <w:rPr>
                <w:sz w:val="22"/>
                <w:szCs w:val="22"/>
              </w:rPr>
            </w:pPr>
          </w:p>
        </w:tc>
        <w:tc>
          <w:tcPr>
            <w:tcW w:w="12621" w:type="dxa"/>
            <w:gridSpan w:val="2"/>
          </w:tcPr>
          <w:p w14:paraId="011DEE99"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4571D0D" w14:textId="77777777" w:rsidR="009E7F45" w:rsidRPr="0014390E" w:rsidRDefault="009E7F45" w:rsidP="002812DB">
            <w:pPr>
              <w:rPr>
                <w:sz w:val="22"/>
                <w:szCs w:val="22"/>
                <w:highlight w:val="green"/>
              </w:rPr>
            </w:pPr>
          </w:p>
        </w:tc>
      </w:tr>
      <w:tr w:rsidR="009E7F45" w14:paraId="1E003960" w14:textId="77777777" w:rsidTr="002812DB">
        <w:tc>
          <w:tcPr>
            <w:tcW w:w="982" w:type="dxa"/>
            <w:vMerge w:val="restart"/>
          </w:tcPr>
          <w:p w14:paraId="6F6DDD71" w14:textId="77777777" w:rsidR="009E7F45" w:rsidRPr="00D14D87" w:rsidRDefault="009E7F45" w:rsidP="00A659C8">
            <w:pPr>
              <w:pStyle w:val="ListParagraph"/>
              <w:numPr>
                <w:ilvl w:val="0"/>
                <w:numId w:val="58"/>
              </w:numPr>
              <w:rPr>
                <w:sz w:val="22"/>
                <w:szCs w:val="22"/>
              </w:rPr>
            </w:pPr>
          </w:p>
        </w:tc>
        <w:tc>
          <w:tcPr>
            <w:tcW w:w="10495" w:type="dxa"/>
          </w:tcPr>
          <w:p w14:paraId="64D52332" w14:textId="77777777" w:rsidR="009E7F45" w:rsidRDefault="009E7F45" w:rsidP="002812DB">
            <w:pPr>
              <w:rPr>
                <w:sz w:val="22"/>
                <w:szCs w:val="22"/>
              </w:rPr>
            </w:pPr>
            <w:r w:rsidRPr="0014390E">
              <w:rPr>
                <w:sz w:val="22"/>
                <w:szCs w:val="22"/>
                <w:highlight w:val="green"/>
              </w:rPr>
              <w:t>[add in question topic / questions / sub criteria]</w:t>
            </w:r>
          </w:p>
        </w:tc>
        <w:tc>
          <w:tcPr>
            <w:tcW w:w="2126" w:type="dxa"/>
          </w:tcPr>
          <w:p w14:paraId="5FB42BC6" w14:textId="77777777" w:rsidR="009E7F45" w:rsidRDefault="009E7F45" w:rsidP="002812DB">
            <w:pPr>
              <w:rPr>
                <w:sz w:val="22"/>
                <w:szCs w:val="22"/>
              </w:rPr>
            </w:pPr>
            <w:r w:rsidRPr="0014390E">
              <w:rPr>
                <w:sz w:val="22"/>
                <w:szCs w:val="22"/>
                <w:highlight w:val="green"/>
              </w:rPr>
              <w:t>[add in pass / fail or scored and any weighting]</w:t>
            </w:r>
          </w:p>
        </w:tc>
      </w:tr>
      <w:tr w:rsidR="009E7F45" w14:paraId="3F24F101" w14:textId="77777777" w:rsidTr="002812DB">
        <w:tc>
          <w:tcPr>
            <w:tcW w:w="982" w:type="dxa"/>
            <w:vMerge/>
          </w:tcPr>
          <w:p w14:paraId="09A5E7AD" w14:textId="77777777" w:rsidR="009E7F45" w:rsidRPr="0014390E" w:rsidRDefault="009E7F45" w:rsidP="002812DB">
            <w:pPr>
              <w:pStyle w:val="ListParagraph"/>
              <w:ind w:left="357"/>
              <w:rPr>
                <w:sz w:val="22"/>
                <w:szCs w:val="22"/>
              </w:rPr>
            </w:pPr>
          </w:p>
        </w:tc>
        <w:tc>
          <w:tcPr>
            <w:tcW w:w="12621" w:type="dxa"/>
            <w:gridSpan w:val="2"/>
          </w:tcPr>
          <w:p w14:paraId="3CB59C7C" w14:textId="77777777" w:rsidR="009E7F45" w:rsidRDefault="009E7F45" w:rsidP="002812D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E410336" w14:textId="77777777" w:rsidR="009E7F45" w:rsidRPr="0014390E" w:rsidRDefault="009E7F45" w:rsidP="002812DB">
            <w:pPr>
              <w:rPr>
                <w:sz w:val="22"/>
                <w:szCs w:val="22"/>
                <w:highlight w:val="green"/>
              </w:rPr>
            </w:pPr>
          </w:p>
        </w:tc>
      </w:tr>
    </w:tbl>
    <w:p w14:paraId="073E8AA9" w14:textId="77777777" w:rsidR="009E7F45" w:rsidRDefault="009E7F45" w:rsidP="009E7F45">
      <w:pPr>
        <w:tabs>
          <w:tab w:val="left" w:pos="1620"/>
        </w:tabs>
      </w:pPr>
    </w:p>
    <w:p w14:paraId="055A19F7" w14:textId="77777777" w:rsidR="009E7F45" w:rsidRDefault="009E7F45" w:rsidP="009E7F45"/>
    <w:p w14:paraId="6CA2BE6B" w14:textId="77777777" w:rsidR="009E7F45" w:rsidRDefault="009E7F45" w:rsidP="009E7F45"/>
    <w:p w14:paraId="3A6FF6B9" w14:textId="77777777" w:rsidR="009E7F45" w:rsidRDefault="009E7F45" w:rsidP="009E7F45">
      <w:pPr>
        <w:pStyle w:val="Heading1"/>
        <w:numPr>
          <w:ilvl w:val="0"/>
          <w:numId w:val="0"/>
        </w:numPr>
      </w:pPr>
      <w:bookmarkStart w:id="61" w:name="_Toc201679670"/>
      <w:bookmarkStart w:id="62" w:name="_Toc201689211"/>
      <w:r>
        <w:lastRenderedPageBreak/>
        <w:t>Section Four – Equipment List</w:t>
      </w:r>
      <w:bookmarkEnd w:id="61"/>
      <w:bookmarkEnd w:id="62"/>
      <w:r>
        <w:t xml:space="preserve"> </w:t>
      </w:r>
    </w:p>
    <w:tbl>
      <w:tblPr>
        <w:tblStyle w:val="TableGrid"/>
        <w:tblW w:w="0" w:type="auto"/>
        <w:tblLook w:val="04A0" w:firstRow="1" w:lastRow="0" w:firstColumn="1" w:lastColumn="0" w:noHBand="0" w:noVBand="1"/>
      </w:tblPr>
      <w:tblGrid>
        <w:gridCol w:w="603"/>
        <w:gridCol w:w="5068"/>
        <w:gridCol w:w="709"/>
        <w:gridCol w:w="2550"/>
        <w:gridCol w:w="1275"/>
        <w:gridCol w:w="3788"/>
      </w:tblGrid>
      <w:tr w:rsidR="009E7F45" w14:paraId="06CCEE02" w14:textId="77777777" w:rsidTr="002812DB">
        <w:tc>
          <w:tcPr>
            <w:tcW w:w="603" w:type="dxa"/>
            <w:shd w:val="clear" w:color="auto" w:fill="BFBFBF" w:themeFill="background1" w:themeFillShade="BF"/>
            <w:vAlign w:val="center"/>
          </w:tcPr>
          <w:p w14:paraId="7458E7C1" w14:textId="77777777" w:rsidR="009E7F45" w:rsidRPr="00BD5D79" w:rsidRDefault="009E7F45" w:rsidP="002812DB">
            <w:pPr>
              <w:rPr>
                <w:b/>
                <w:bCs/>
              </w:rPr>
            </w:pPr>
            <w:r w:rsidRPr="00BD5D79">
              <w:rPr>
                <w:b/>
                <w:bCs/>
              </w:rPr>
              <w:t xml:space="preserve">No. </w:t>
            </w:r>
          </w:p>
        </w:tc>
        <w:tc>
          <w:tcPr>
            <w:tcW w:w="5068" w:type="dxa"/>
            <w:shd w:val="clear" w:color="auto" w:fill="BFBFBF" w:themeFill="background1" w:themeFillShade="BF"/>
            <w:vAlign w:val="center"/>
          </w:tcPr>
          <w:p w14:paraId="11BFBB12" w14:textId="77777777" w:rsidR="009E7F45" w:rsidRPr="00BD5D79" w:rsidRDefault="009E7F45" w:rsidP="002812DB">
            <w:pPr>
              <w:rPr>
                <w:b/>
                <w:bCs/>
              </w:rPr>
            </w:pPr>
            <w:r w:rsidRPr="00BD5D79">
              <w:rPr>
                <w:b/>
                <w:bCs/>
              </w:rPr>
              <w:t xml:space="preserve">Description of Equipment </w:t>
            </w:r>
          </w:p>
        </w:tc>
        <w:tc>
          <w:tcPr>
            <w:tcW w:w="709" w:type="dxa"/>
            <w:shd w:val="clear" w:color="auto" w:fill="BFBFBF" w:themeFill="background1" w:themeFillShade="BF"/>
            <w:vAlign w:val="center"/>
          </w:tcPr>
          <w:p w14:paraId="03786102" w14:textId="77777777" w:rsidR="009E7F45" w:rsidRPr="00BD5D79" w:rsidRDefault="009E7F45" w:rsidP="002812DB">
            <w:pPr>
              <w:rPr>
                <w:b/>
                <w:bCs/>
              </w:rPr>
            </w:pPr>
            <w:r w:rsidRPr="00BD5D79">
              <w:rPr>
                <w:b/>
                <w:bCs/>
              </w:rPr>
              <w:t>Qty</w:t>
            </w:r>
          </w:p>
        </w:tc>
        <w:tc>
          <w:tcPr>
            <w:tcW w:w="2550" w:type="dxa"/>
            <w:shd w:val="clear" w:color="auto" w:fill="BFBFBF" w:themeFill="background1" w:themeFillShade="BF"/>
            <w:vAlign w:val="center"/>
          </w:tcPr>
          <w:p w14:paraId="3C2E376F" w14:textId="77777777" w:rsidR="009E7F45" w:rsidRPr="00BD5D79" w:rsidRDefault="009E7F45" w:rsidP="002812DB">
            <w:pPr>
              <w:rPr>
                <w:b/>
                <w:bCs/>
              </w:rPr>
            </w:pPr>
            <w:r w:rsidRPr="00BD5D79">
              <w:rPr>
                <w:b/>
                <w:bCs/>
              </w:rPr>
              <w:t>Who provides the equipment?</w:t>
            </w:r>
          </w:p>
        </w:tc>
        <w:tc>
          <w:tcPr>
            <w:tcW w:w="1275" w:type="dxa"/>
            <w:shd w:val="clear" w:color="auto" w:fill="BFBFBF" w:themeFill="background1" w:themeFillShade="BF"/>
            <w:vAlign w:val="center"/>
          </w:tcPr>
          <w:p w14:paraId="54116F85" w14:textId="77777777" w:rsidR="009E7F45" w:rsidRPr="00BD5D79" w:rsidRDefault="009E7F45" w:rsidP="002812DB">
            <w:pPr>
              <w:rPr>
                <w:b/>
                <w:bCs/>
              </w:rPr>
            </w:pPr>
            <w:r w:rsidRPr="00BD5D79">
              <w:rPr>
                <w:b/>
                <w:bCs/>
              </w:rPr>
              <w:t>Weight (if known)</w:t>
            </w:r>
          </w:p>
        </w:tc>
        <w:tc>
          <w:tcPr>
            <w:tcW w:w="3788" w:type="dxa"/>
            <w:shd w:val="clear" w:color="auto" w:fill="BFBFBF" w:themeFill="background1" w:themeFillShade="BF"/>
            <w:vAlign w:val="center"/>
          </w:tcPr>
          <w:p w14:paraId="3BF0251F" w14:textId="77777777" w:rsidR="009E7F45" w:rsidRPr="00BD5D79" w:rsidRDefault="009E7F45" w:rsidP="002812DB">
            <w:pPr>
              <w:rPr>
                <w:b/>
                <w:bCs/>
              </w:rPr>
            </w:pPr>
            <w:r w:rsidRPr="00BD5D79">
              <w:rPr>
                <w:b/>
                <w:bCs/>
              </w:rPr>
              <w:t>Additional Information</w:t>
            </w:r>
          </w:p>
        </w:tc>
      </w:tr>
      <w:tr w:rsidR="009E7F45" w14:paraId="2EC1D336" w14:textId="77777777" w:rsidTr="002812DB">
        <w:tc>
          <w:tcPr>
            <w:tcW w:w="603" w:type="dxa"/>
          </w:tcPr>
          <w:p w14:paraId="7ED36ABC" w14:textId="77777777" w:rsidR="009E7F45" w:rsidRDefault="009E7F45" w:rsidP="00A659C8">
            <w:pPr>
              <w:pStyle w:val="ListParagraph"/>
              <w:numPr>
                <w:ilvl w:val="0"/>
                <w:numId w:val="59"/>
              </w:numPr>
            </w:pPr>
          </w:p>
        </w:tc>
        <w:tc>
          <w:tcPr>
            <w:tcW w:w="5068" w:type="dxa"/>
          </w:tcPr>
          <w:p w14:paraId="0FB2AE5A" w14:textId="77777777" w:rsidR="009E7F45" w:rsidRDefault="009E7F45" w:rsidP="002812DB"/>
        </w:tc>
        <w:tc>
          <w:tcPr>
            <w:tcW w:w="709" w:type="dxa"/>
          </w:tcPr>
          <w:p w14:paraId="54D77681" w14:textId="77777777" w:rsidR="009E7F45" w:rsidRDefault="009E7F45" w:rsidP="002812DB"/>
        </w:tc>
        <w:tc>
          <w:tcPr>
            <w:tcW w:w="2550" w:type="dxa"/>
          </w:tcPr>
          <w:p w14:paraId="68EA1B76" w14:textId="77777777" w:rsidR="009E7F45" w:rsidRDefault="009E7F45" w:rsidP="002812DB"/>
        </w:tc>
        <w:tc>
          <w:tcPr>
            <w:tcW w:w="1275" w:type="dxa"/>
          </w:tcPr>
          <w:p w14:paraId="782C6D95" w14:textId="77777777" w:rsidR="009E7F45" w:rsidRDefault="009E7F45" w:rsidP="002812DB"/>
        </w:tc>
        <w:tc>
          <w:tcPr>
            <w:tcW w:w="3788" w:type="dxa"/>
          </w:tcPr>
          <w:p w14:paraId="5B74E6A9" w14:textId="77777777" w:rsidR="009E7F45" w:rsidRDefault="009E7F45" w:rsidP="002812DB"/>
        </w:tc>
      </w:tr>
      <w:tr w:rsidR="009E7F45" w14:paraId="063434CD" w14:textId="77777777" w:rsidTr="002812DB">
        <w:tc>
          <w:tcPr>
            <w:tcW w:w="603" w:type="dxa"/>
          </w:tcPr>
          <w:p w14:paraId="5CD09515" w14:textId="77777777" w:rsidR="009E7F45" w:rsidRDefault="009E7F45" w:rsidP="00A659C8">
            <w:pPr>
              <w:pStyle w:val="ListParagraph"/>
              <w:numPr>
                <w:ilvl w:val="0"/>
                <w:numId w:val="59"/>
              </w:numPr>
            </w:pPr>
          </w:p>
        </w:tc>
        <w:tc>
          <w:tcPr>
            <w:tcW w:w="5068" w:type="dxa"/>
          </w:tcPr>
          <w:p w14:paraId="48F437FF" w14:textId="77777777" w:rsidR="009E7F45" w:rsidRDefault="009E7F45" w:rsidP="002812DB"/>
        </w:tc>
        <w:tc>
          <w:tcPr>
            <w:tcW w:w="709" w:type="dxa"/>
          </w:tcPr>
          <w:p w14:paraId="5C1504A8" w14:textId="77777777" w:rsidR="009E7F45" w:rsidRDefault="009E7F45" w:rsidP="002812DB"/>
        </w:tc>
        <w:tc>
          <w:tcPr>
            <w:tcW w:w="2550" w:type="dxa"/>
          </w:tcPr>
          <w:p w14:paraId="2D6084C3" w14:textId="77777777" w:rsidR="009E7F45" w:rsidRDefault="009E7F45" w:rsidP="002812DB"/>
        </w:tc>
        <w:tc>
          <w:tcPr>
            <w:tcW w:w="1275" w:type="dxa"/>
          </w:tcPr>
          <w:p w14:paraId="6AD1FD9C" w14:textId="77777777" w:rsidR="009E7F45" w:rsidRDefault="009E7F45" w:rsidP="002812DB"/>
        </w:tc>
        <w:tc>
          <w:tcPr>
            <w:tcW w:w="3788" w:type="dxa"/>
          </w:tcPr>
          <w:p w14:paraId="14FB4289" w14:textId="77777777" w:rsidR="009E7F45" w:rsidRDefault="009E7F45" w:rsidP="002812DB"/>
        </w:tc>
      </w:tr>
      <w:tr w:rsidR="009E7F45" w14:paraId="703B677B" w14:textId="77777777" w:rsidTr="002812DB">
        <w:tc>
          <w:tcPr>
            <w:tcW w:w="603" w:type="dxa"/>
          </w:tcPr>
          <w:p w14:paraId="1BDA4456" w14:textId="77777777" w:rsidR="009E7F45" w:rsidRDefault="009E7F45" w:rsidP="00A659C8">
            <w:pPr>
              <w:pStyle w:val="ListParagraph"/>
              <w:numPr>
                <w:ilvl w:val="0"/>
                <w:numId w:val="59"/>
              </w:numPr>
            </w:pPr>
          </w:p>
        </w:tc>
        <w:tc>
          <w:tcPr>
            <w:tcW w:w="5068" w:type="dxa"/>
          </w:tcPr>
          <w:p w14:paraId="1F7C62FF" w14:textId="77777777" w:rsidR="009E7F45" w:rsidRDefault="009E7F45" w:rsidP="002812DB"/>
        </w:tc>
        <w:tc>
          <w:tcPr>
            <w:tcW w:w="709" w:type="dxa"/>
          </w:tcPr>
          <w:p w14:paraId="01EE9C9E" w14:textId="77777777" w:rsidR="009E7F45" w:rsidRDefault="009E7F45" w:rsidP="002812DB"/>
        </w:tc>
        <w:tc>
          <w:tcPr>
            <w:tcW w:w="2550" w:type="dxa"/>
          </w:tcPr>
          <w:p w14:paraId="39FB13EB" w14:textId="77777777" w:rsidR="009E7F45" w:rsidRDefault="009E7F45" w:rsidP="002812DB"/>
        </w:tc>
        <w:tc>
          <w:tcPr>
            <w:tcW w:w="1275" w:type="dxa"/>
          </w:tcPr>
          <w:p w14:paraId="7037F2E4" w14:textId="77777777" w:rsidR="009E7F45" w:rsidRDefault="009E7F45" w:rsidP="002812DB"/>
        </w:tc>
        <w:tc>
          <w:tcPr>
            <w:tcW w:w="3788" w:type="dxa"/>
          </w:tcPr>
          <w:p w14:paraId="2D6E017A" w14:textId="77777777" w:rsidR="009E7F45" w:rsidRDefault="009E7F45" w:rsidP="002812DB"/>
        </w:tc>
      </w:tr>
      <w:tr w:rsidR="009E7F45" w14:paraId="009AF55E" w14:textId="77777777" w:rsidTr="002812DB">
        <w:tc>
          <w:tcPr>
            <w:tcW w:w="603" w:type="dxa"/>
          </w:tcPr>
          <w:p w14:paraId="31FDC26F" w14:textId="77777777" w:rsidR="009E7F45" w:rsidRDefault="009E7F45" w:rsidP="00A659C8">
            <w:pPr>
              <w:pStyle w:val="ListParagraph"/>
              <w:numPr>
                <w:ilvl w:val="0"/>
                <w:numId w:val="59"/>
              </w:numPr>
            </w:pPr>
          </w:p>
        </w:tc>
        <w:tc>
          <w:tcPr>
            <w:tcW w:w="5068" w:type="dxa"/>
          </w:tcPr>
          <w:p w14:paraId="6F18F3C3" w14:textId="77777777" w:rsidR="009E7F45" w:rsidRDefault="009E7F45" w:rsidP="002812DB"/>
        </w:tc>
        <w:tc>
          <w:tcPr>
            <w:tcW w:w="709" w:type="dxa"/>
          </w:tcPr>
          <w:p w14:paraId="2B4C7F12" w14:textId="77777777" w:rsidR="009E7F45" w:rsidRDefault="009E7F45" w:rsidP="002812DB"/>
        </w:tc>
        <w:tc>
          <w:tcPr>
            <w:tcW w:w="2550" w:type="dxa"/>
          </w:tcPr>
          <w:p w14:paraId="30B39980" w14:textId="77777777" w:rsidR="009E7F45" w:rsidRDefault="009E7F45" w:rsidP="002812DB"/>
        </w:tc>
        <w:tc>
          <w:tcPr>
            <w:tcW w:w="1275" w:type="dxa"/>
          </w:tcPr>
          <w:p w14:paraId="751493AC" w14:textId="77777777" w:rsidR="009E7F45" w:rsidRDefault="009E7F45" w:rsidP="002812DB"/>
        </w:tc>
        <w:tc>
          <w:tcPr>
            <w:tcW w:w="3788" w:type="dxa"/>
          </w:tcPr>
          <w:p w14:paraId="317214F6" w14:textId="77777777" w:rsidR="009E7F45" w:rsidRDefault="009E7F45" w:rsidP="002812DB"/>
        </w:tc>
      </w:tr>
      <w:tr w:rsidR="009E7F45" w14:paraId="4595DEDC" w14:textId="77777777" w:rsidTr="002812DB">
        <w:tc>
          <w:tcPr>
            <w:tcW w:w="603" w:type="dxa"/>
          </w:tcPr>
          <w:p w14:paraId="53C3BC03" w14:textId="77777777" w:rsidR="009E7F45" w:rsidRDefault="009E7F45" w:rsidP="00A659C8">
            <w:pPr>
              <w:pStyle w:val="ListParagraph"/>
              <w:numPr>
                <w:ilvl w:val="0"/>
                <w:numId w:val="59"/>
              </w:numPr>
            </w:pPr>
          </w:p>
        </w:tc>
        <w:tc>
          <w:tcPr>
            <w:tcW w:w="5068" w:type="dxa"/>
          </w:tcPr>
          <w:p w14:paraId="1710A705" w14:textId="77777777" w:rsidR="009E7F45" w:rsidRDefault="009E7F45" w:rsidP="002812DB"/>
        </w:tc>
        <w:tc>
          <w:tcPr>
            <w:tcW w:w="709" w:type="dxa"/>
          </w:tcPr>
          <w:p w14:paraId="74E42748" w14:textId="77777777" w:rsidR="009E7F45" w:rsidRDefault="009E7F45" w:rsidP="002812DB"/>
        </w:tc>
        <w:tc>
          <w:tcPr>
            <w:tcW w:w="2550" w:type="dxa"/>
          </w:tcPr>
          <w:p w14:paraId="6FC3E565" w14:textId="77777777" w:rsidR="009E7F45" w:rsidRDefault="009E7F45" w:rsidP="002812DB"/>
        </w:tc>
        <w:tc>
          <w:tcPr>
            <w:tcW w:w="1275" w:type="dxa"/>
          </w:tcPr>
          <w:p w14:paraId="494457CA" w14:textId="77777777" w:rsidR="009E7F45" w:rsidRDefault="009E7F45" w:rsidP="002812DB"/>
        </w:tc>
        <w:tc>
          <w:tcPr>
            <w:tcW w:w="3788" w:type="dxa"/>
          </w:tcPr>
          <w:p w14:paraId="5DE8C336" w14:textId="77777777" w:rsidR="009E7F45" w:rsidRDefault="009E7F45" w:rsidP="002812DB"/>
        </w:tc>
      </w:tr>
      <w:tr w:rsidR="009E7F45" w14:paraId="6AE4B202" w14:textId="77777777" w:rsidTr="002812DB">
        <w:tc>
          <w:tcPr>
            <w:tcW w:w="603" w:type="dxa"/>
          </w:tcPr>
          <w:p w14:paraId="21937B82" w14:textId="77777777" w:rsidR="009E7F45" w:rsidRDefault="009E7F45" w:rsidP="00A659C8">
            <w:pPr>
              <w:pStyle w:val="ListParagraph"/>
              <w:numPr>
                <w:ilvl w:val="0"/>
                <w:numId w:val="59"/>
              </w:numPr>
            </w:pPr>
          </w:p>
        </w:tc>
        <w:tc>
          <w:tcPr>
            <w:tcW w:w="5068" w:type="dxa"/>
          </w:tcPr>
          <w:p w14:paraId="31F5FF0C" w14:textId="77777777" w:rsidR="009E7F45" w:rsidRDefault="009E7F45" w:rsidP="002812DB"/>
        </w:tc>
        <w:tc>
          <w:tcPr>
            <w:tcW w:w="709" w:type="dxa"/>
          </w:tcPr>
          <w:p w14:paraId="45463A83" w14:textId="77777777" w:rsidR="009E7F45" w:rsidRDefault="009E7F45" w:rsidP="002812DB"/>
        </w:tc>
        <w:tc>
          <w:tcPr>
            <w:tcW w:w="2550" w:type="dxa"/>
          </w:tcPr>
          <w:p w14:paraId="323F948C" w14:textId="77777777" w:rsidR="009E7F45" w:rsidRDefault="009E7F45" w:rsidP="002812DB"/>
        </w:tc>
        <w:tc>
          <w:tcPr>
            <w:tcW w:w="1275" w:type="dxa"/>
          </w:tcPr>
          <w:p w14:paraId="4C329A59" w14:textId="77777777" w:rsidR="009E7F45" w:rsidRDefault="009E7F45" w:rsidP="002812DB"/>
        </w:tc>
        <w:tc>
          <w:tcPr>
            <w:tcW w:w="3788" w:type="dxa"/>
          </w:tcPr>
          <w:p w14:paraId="4C5819DB" w14:textId="77777777" w:rsidR="009E7F45" w:rsidRDefault="009E7F45" w:rsidP="002812DB"/>
        </w:tc>
      </w:tr>
      <w:tr w:rsidR="009E7F45" w14:paraId="0AB6E4C2" w14:textId="77777777" w:rsidTr="002812DB">
        <w:tc>
          <w:tcPr>
            <w:tcW w:w="603" w:type="dxa"/>
          </w:tcPr>
          <w:p w14:paraId="628DF38E" w14:textId="77777777" w:rsidR="009E7F45" w:rsidRDefault="009E7F45" w:rsidP="00A659C8">
            <w:pPr>
              <w:pStyle w:val="ListParagraph"/>
              <w:numPr>
                <w:ilvl w:val="0"/>
                <w:numId w:val="59"/>
              </w:numPr>
            </w:pPr>
          </w:p>
        </w:tc>
        <w:tc>
          <w:tcPr>
            <w:tcW w:w="5068" w:type="dxa"/>
          </w:tcPr>
          <w:p w14:paraId="7AC58019" w14:textId="77777777" w:rsidR="009E7F45" w:rsidRDefault="009E7F45" w:rsidP="002812DB"/>
        </w:tc>
        <w:tc>
          <w:tcPr>
            <w:tcW w:w="709" w:type="dxa"/>
          </w:tcPr>
          <w:p w14:paraId="05D04668" w14:textId="77777777" w:rsidR="009E7F45" w:rsidRDefault="009E7F45" w:rsidP="002812DB"/>
        </w:tc>
        <w:tc>
          <w:tcPr>
            <w:tcW w:w="2550" w:type="dxa"/>
          </w:tcPr>
          <w:p w14:paraId="2229B90F" w14:textId="77777777" w:rsidR="009E7F45" w:rsidRDefault="009E7F45" w:rsidP="002812DB"/>
        </w:tc>
        <w:tc>
          <w:tcPr>
            <w:tcW w:w="1275" w:type="dxa"/>
          </w:tcPr>
          <w:p w14:paraId="35AD2D8C" w14:textId="77777777" w:rsidR="009E7F45" w:rsidRDefault="009E7F45" w:rsidP="002812DB"/>
        </w:tc>
        <w:tc>
          <w:tcPr>
            <w:tcW w:w="3788" w:type="dxa"/>
          </w:tcPr>
          <w:p w14:paraId="4FB91712" w14:textId="77777777" w:rsidR="009E7F45" w:rsidRDefault="009E7F45" w:rsidP="002812DB"/>
        </w:tc>
      </w:tr>
      <w:tr w:rsidR="009E7F45" w14:paraId="22B3730E" w14:textId="77777777" w:rsidTr="002812DB">
        <w:tc>
          <w:tcPr>
            <w:tcW w:w="603" w:type="dxa"/>
          </w:tcPr>
          <w:p w14:paraId="2572AA70" w14:textId="77777777" w:rsidR="009E7F45" w:rsidRDefault="009E7F45" w:rsidP="00A659C8">
            <w:pPr>
              <w:pStyle w:val="ListParagraph"/>
              <w:numPr>
                <w:ilvl w:val="0"/>
                <w:numId w:val="59"/>
              </w:numPr>
            </w:pPr>
          </w:p>
        </w:tc>
        <w:tc>
          <w:tcPr>
            <w:tcW w:w="5068" w:type="dxa"/>
          </w:tcPr>
          <w:p w14:paraId="3B015ADD" w14:textId="77777777" w:rsidR="009E7F45" w:rsidRDefault="009E7F45" w:rsidP="002812DB"/>
        </w:tc>
        <w:tc>
          <w:tcPr>
            <w:tcW w:w="709" w:type="dxa"/>
          </w:tcPr>
          <w:p w14:paraId="3E079166" w14:textId="77777777" w:rsidR="009E7F45" w:rsidRDefault="009E7F45" w:rsidP="002812DB"/>
        </w:tc>
        <w:tc>
          <w:tcPr>
            <w:tcW w:w="2550" w:type="dxa"/>
          </w:tcPr>
          <w:p w14:paraId="4361C9F9" w14:textId="77777777" w:rsidR="009E7F45" w:rsidRDefault="009E7F45" w:rsidP="002812DB"/>
        </w:tc>
        <w:tc>
          <w:tcPr>
            <w:tcW w:w="1275" w:type="dxa"/>
          </w:tcPr>
          <w:p w14:paraId="198E4015" w14:textId="77777777" w:rsidR="009E7F45" w:rsidRDefault="009E7F45" w:rsidP="002812DB"/>
        </w:tc>
        <w:tc>
          <w:tcPr>
            <w:tcW w:w="3788" w:type="dxa"/>
          </w:tcPr>
          <w:p w14:paraId="013D2B51" w14:textId="77777777" w:rsidR="009E7F45" w:rsidRDefault="009E7F45" w:rsidP="002812DB"/>
        </w:tc>
      </w:tr>
      <w:tr w:rsidR="009E7F45" w14:paraId="4ED9011A" w14:textId="77777777" w:rsidTr="002812DB">
        <w:tc>
          <w:tcPr>
            <w:tcW w:w="603" w:type="dxa"/>
          </w:tcPr>
          <w:p w14:paraId="5951B581" w14:textId="77777777" w:rsidR="009E7F45" w:rsidRDefault="009E7F45" w:rsidP="00A659C8">
            <w:pPr>
              <w:pStyle w:val="ListParagraph"/>
              <w:numPr>
                <w:ilvl w:val="0"/>
                <w:numId w:val="59"/>
              </w:numPr>
            </w:pPr>
          </w:p>
        </w:tc>
        <w:tc>
          <w:tcPr>
            <w:tcW w:w="5068" w:type="dxa"/>
          </w:tcPr>
          <w:p w14:paraId="2EACFDE7" w14:textId="77777777" w:rsidR="009E7F45" w:rsidRDefault="009E7F45" w:rsidP="002812DB"/>
        </w:tc>
        <w:tc>
          <w:tcPr>
            <w:tcW w:w="709" w:type="dxa"/>
          </w:tcPr>
          <w:p w14:paraId="3D955598" w14:textId="77777777" w:rsidR="009E7F45" w:rsidRDefault="009E7F45" w:rsidP="002812DB"/>
        </w:tc>
        <w:tc>
          <w:tcPr>
            <w:tcW w:w="2550" w:type="dxa"/>
          </w:tcPr>
          <w:p w14:paraId="2501776C" w14:textId="77777777" w:rsidR="009E7F45" w:rsidRDefault="009E7F45" w:rsidP="002812DB"/>
        </w:tc>
        <w:tc>
          <w:tcPr>
            <w:tcW w:w="1275" w:type="dxa"/>
          </w:tcPr>
          <w:p w14:paraId="444F1D7C" w14:textId="77777777" w:rsidR="009E7F45" w:rsidRDefault="009E7F45" w:rsidP="002812DB"/>
        </w:tc>
        <w:tc>
          <w:tcPr>
            <w:tcW w:w="3788" w:type="dxa"/>
          </w:tcPr>
          <w:p w14:paraId="2A2B012E" w14:textId="77777777" w:rsidR="009E7F45" w:rsidRDefault="009E7F45" w:rsidP="002812DB"/>
        </w:tc>
      </w:tr>
      <w:tr w:rsidR="009E7F45" w14:paraId="2C22811E" w14:textId="77777777" w:rsidTr="002812DB">
        <w:tc>
          <w:tcPr>
            <w:tcW w:w="603" w:type="dxa"/>
          </w:tcPr>
          <w:p w14:paraId="760C0F8B" w14:textId="77777777" w:rsidR="009E7F45" w:rsidRDefault="009E7F45" w:rsidP="00A659C8">
            <w:pPr>
              <w:pStyle w:val="ListParagraph"/>
              <w:numPr>
                <w:ilvl w:val="0"/>
                <w:numId w:val="59"/>
              </w:numPr>
            </w:pPr>
          </w:p>
        </w:tc>
        <w:tc>
          <w:tcPr>
            <w:tcW w:w="5068" w:type="dxa"/>
          </w:tcPr>
          <w:p w14:paraId="47BD442D" w14:textId="77777777" w:rsidR="009E7F45" w:rsidRDefault="009E7F45" w:rsidP="002812DB"/>
        </w:tc>
        <w:tc>
          <w:tcPr>
            <w:tcW w:w="709" w:type="dxa"/>
          </w:tcPr>
          <w:p w14:paraId="42ED55C7" w14:textId="77777777" w:rsidR="009E7F45" w:rsidRDefault="009E7F45" w:rsidP="002812DB"/>
        </w:tc>
        <w:tc>
          <w:tcPr>
            <w:tcW w:w="2550" w:type="dxa"/>
          </w:tcPr>
          <w:p w14:paraId="26008E8F" w14:textId="77777777" w:rsidR="009E7F45" w:rsidRDefault="009E7F45" w:rsidP="002812DB"/>
        </w:tc>
        <w:tc>
          <w:tcPr>
            <w:tcW w:w="1275" w:type="dxa"/>
          </w:tcPr>
          <w:p w14:paraId="7E69C090" w14:textId="77777777" w:rsidR="009E7F45" w:rsidRDefault="009E7F45" w:rsidP="002812DB"/>
        </w:tc>
        <w:tc>
          <w:tcPr>
            <w:tcW w:w="3788" w:type="dxa"/>
          </w:tcPr>
          <w:p w14:paraId="3A0D527E" w14:textId="77777777" w:rsidR="009E7F45" w:rsidRDefault="009E7F45" w:rsidP="002812DB"/>
        </w:tc>
      </w:tr>
      <w:tr w:rsidR="009E7F45" w14:paraId="7BD40EE5" w14:textId="77777777" w:rsidTr="002812DB">
        <w:tc>
          <w:tcPr>
            <w:tcW w:w="603" w:type="dxa"/>
          </w:tcPr>
          <w:p w14:paraId="42C03177" w14:textId="77777777" w:rsidR="009E7F45" w:rsidRDefault="009E7F45" w:rsidP="00A659C8">
            <w:pPr>
              <w:pStyle w:val="ListParagraph"/>
              <w:numPr>
                <w:ilvl w:val="0"/>
                <w:numId w:val="59"/>
              </w:numPr>
            </w:pPr>
          </w:p>
        </w:tc>
        <w:tc>
          <w:tcPr>
            <w:tcW w:w="5068" w:type="dxa"/>
          </w:tcPr>
          <w:p w14:paraId="62368CB4" w14:textId="77777777" w:rsidR="009E7F45" w:rsidRDefault="009E7F45" w:rsidP="002812DB"/>
        </w:tc>
        <w:tc>
          <w:tcPr>
            <w:tcW w:w="709" w:type="dxa"/>
          </w:tcPr>
          <w:p w14:paraId="61C0B380" w14:textId="77777777" w:rsidR="009E7F45" w:rsidRDefault="009E7F45" w:rsidP="002812DB"/>
        </w:tc>
        <w:tc>
          <w:tcPr>
            <w:tcW w:w="2550" w:type="dxa"/>
          </w:tcPr>
          <w:p w14:paraId="38B314BC" w14:textId="77777777" w:rsidR="009E7F45" w:rsidRDefault="009E7F45" w:rsidP="002812DB"/>
        </w:tc>
        <w:tc>
          <w:tcPr>
            <w:tcW w:w="1275" w:type="dxa"/>
          </w:tcPr>
          <w:p w14:paraId="492F44F7" w14:textId="77777777" w:rsidR="009E7F45" w:rsidRDefault="009E7F45" w:rsidP="002812DB"/>
        </w:tc>
        <w:tc>
          <w:tcPr>
            <w:tcW w:w="3788" w:type="dxa"/>
          </w:tcPr>
          <w:p w14:paraId="35759B50" w14:textId="77777777" w:rsidR="009E7F45" w:rsidRDefault="009E7F45" w:rsidP="002812DB"/>
        </w:tc>
      </w:tr>
      <w:tr w:rsidR="009E7F45" w14:paraId="312375DF" w14:textId="77777777" w:rsidTr="002812DB">
        <w:tc>
          <w:tcPr>
            <w:tcW w:w="603" w:type="dxa"/>
          </w:tcPr>
          <w:p w14:paraId="114C684C" w14:textId="77777777" w:rsidR="009E7F45" w:rsidRDefault="009E7F45" w:rsidP="00A659C8">
            <w:pPr>
              <w:pStyle w:val="ListParagraph"/>
              <w:numPr>
                <w:ilvl w:val="0"/>
                <w:numId w:val="59"/>
              </w:numPr>
            </w:pPr>
          </w:p>
        </w:tc>
        <w:tc>
          <w:tcPr>
            <w:tcW w:w="5068" w:type="dxa"/>
          </w:tcPr>
          <w:p w14:paraId="3B49DDE3" w14:textId="77777777" w:rsidR="009E7F45" w:rsidRDefault="009E7F45" w:rsidP="002812DB"/>
        </w:tc>
        <w:tc>
          <w:tcPr>
            <w:tcW w:w="709" w:type="dxa"/>
          </w:tcPr>
          <w:p w14:paraId="1BD222BC" w14:textId="77777777" w:rsidR="009E7F45" w:rsidRDefault="009E7F45" w:rsidP="002812DB"/>
        </w:tc>
        <w:tc>
          <w:tcPr>
            <w:tcW w:w="2550" w:type="dxa"/>
          </w:tcPr>
          <w:p w14:paraId="678B54E5" w14:textId="77777777" w:rsidR="009E7F45" w:rsidRDefault="009E7F45" w:rsidP="002812DB"/>
        </w:tc>
        <w:tc>
          <w:tcPr>
            <w:tcW w:w="1275" w:type="dxa"/>
          </w:tcPr>
          <w:p w14:paraId="6744C3C9" w14:textId="77777777" w:rsidR="009E7F45" w:rsidRDefault="009E7F45" w:rsidP="002812DB"/>
        </w:tc>
        <w:tc>
          <w:tcPr>
            <w:tcW w:w="3788" w:type="dxa"/>
          </w:tcPr>
          <w:p w14:paraId="5417D3C1" w14:textId="77777777" w:rsidR="009E7F45" w:rsidRDefault="009E7F45" w:rsidP="002812DB"/>
        </w:tc>
      </w:tr>
      <w:tr w:rsidR="009E7F45" w14:paraId="42C0CB45" w14:textId="77777777" w:rsidTr="002812DB">
        <w:tc>
          <w:tcPr>
            <w:tcW w:w="603" w:type="dxa"/>
          </w:tcPr>
          <w:p w14:paraId="386DAEEC" w14:textId="77777777" w:rsidR="009E7F45" w:rsidRDefault="009E7F45" w:rsidP="00A659C8">
            <w:pPr>
              <w:pStyle w:val="ListParagraph"/>
              <w:numPr>
                <w:ilvl w:val="0"/>
                <w:numId w:val="59"/>
              </w:numPr>
            </w:pPr>
          </w:p>
        </w:tc>
        <w:tc>
          <w:tcPr>
            <w:tcW w:w="5068" w:type="dxa"/>
          </w:tcPr>
          <w:p w14:paraId="62DC7570" w14:textId="77777777" w:rsidR="009E7F45" w:rsidRDefault="009E7F45" w:rsidP="002812DB"/>
        </w:tc>
        <w:tc>
          <w:tcPr>
            <w:tcW w:w="709" w:type="dxa"/>
          </w:tcPr>
          <w:p w14:paraId="3E92447F" w14:textId="77777777" w:rsidR="009E7F45" w:rsidRDefault="009E7F45" w:rsidP="002812DB"/>
        </w:tc>
        <w:tc>
          <w:tcPr>
            <w:tcW w:w="2550" w:type="dxa"/>
          </w:tcPr>
          <w:p w14:paraId="0C5A8AD1" w14:textId="77777777" w:rsidR="009E7F45" w:rsidRDefault="009E7F45" w:rsidP="002812DB"/>
        </w:tc>
        <w:tc>
          <w:tcPr>
            <w:tcW w:w="1275" w:type="dxa"/>
          </w:tcPr>
          <w:p w14:paraId="088C1CC4" w14:textId="77777777" w:rsidR="009E7F45" w:rsidRDefault="009E7F45" w:rsidP="002812DB"/>
        </w:tc>
        <w:tc>
          <w:tcPr>
            <w:tcW w:w="3788" w:type="dxa"/>
          </w:tcPr>
          <w:p w14:paraId="02383E75" w14:textId="77777777" w:rsidR="009E7F45" w:rsidRDefault="009E7F45" w:rsidP="002812DB"/>
        </w:tc>
      </w:tr>
      <w:tr w:rsidR="009E7F45" w14:paraId="0AE35E86" w14:textId="77777777" w:rsidTr="002812DB">
        <w:tc>
          <w:tcPr>
            <w:tcW w:w="603" w:type="dxa"/>
          </w:tcPr>
          <w:p w14:paraId="7942FBD1" w14:textId="77777777" w:rsidR="009E7F45" w:rsidRDefault="009E7F45" w:rsidP="00A659C8">
            <w:pPr>
              <w:pStyle w:val="ListParagraph"/>
              <w:numPr>
                <w:ilvl w:val="0"/>
                <w:numId w:val="59"/>
              </w:numPr>
            </w:pPr>
          </w:p>
        </w:tc>
        <w:tc>
          <w:tcPr>
            <w:tcW w:w="5068" w:type="dxa"/>
          </w:tcPr>
          <w:p w14:paraId="19C38B65" w14:textId="77777777" w:rsidR="009E7F45" w:rsidRDefault="009E7F45" w:rsidP="002812DB"/>
        </w:tc>
        <w:tc>
          <w:tcPr>
            <w:tcW w:w="709" w:type="dxa"/>
          </w:tcPr>
          <w:p w14:paraId="7DC76EF0" w14:textId="77777777" w:rsidR="009E7F45" w:rsidRDefault="009E7F45" w:rsidP="002812DB"/>
        </w:tc>
        <w:tc>
          <w:tcPr>
            <w:tcW w:w="2550" w:type="dxa"/>
          </w:tcPr>
          <w:p w14:paraId="66F7F7CE" w14:textId="77777777" w:rsidR="009E7F45" w:rsidRDefault="009E7F45" w:rsidP="002812DB"/>
        </w:tc>
        <w:tc>
          <w:tcPr>
            <w:tcW w:w="1275" w:type="dxa"/>
          </w:tcPr>
          <w:p w14:paraId="51EA752C" w14:textId="77777777" w:rsidR="009E7F45" w:rsidRDefault="009E7F45" w:rsidP="002812DB"/>
        </w:tc>
        <w:tc>
          <w:tcPr>
            <w:tcW w:w="3788" w:type="dxa"/>
          </w:tcPr>
          <w:p w14:paraId="2A9E02EF" w14:textId="77777777" w:rsidR="009E7F45" w:rsidRDefault="009E7F45" w:rsidP="002812DB"/>
        </w:tc>
      </w:tr>
      <w:tr w:rsidR="009E7F45" w14:paraId="6EA281A7" w14:textId="77777777" w:rsidTr="002812DB">
        <w:tc>
          <w:tcPr>
            <w:tcW w:w="603" w:type="dxa"/>
          </w:tcPr>
          <w:p w14:paraId="4FADEA09" w14:textId="77777777" w:rsidR="009E7F45" w:rsidRDefault="009E7F45" w:rsidP="00A659C8">
            <w:pPr>
              <w:pStyle w:val="ListParagraph"/>
              <w:numPr>
                <w:ilvl w:val="0"/>
                <w:numId w:val="59"/>
              </w:numPr>
            </w:pPr>
          </w:p>
        </w:tc>
        <w:tc>
          <w:tcPr>
            <w:tcW w:w="5068" w:type="dxa"/>
          </w:tcPr>
          <w:p w14:paraId="5DF82D51" w14:textId="77777777" w:rsidR="009E7F45" w:rsidRDefault="009E7F45" w:rsidP="002812DB"/>
        </w:tc>
        <w:tc>
          <w:tcPr>
            <w:tcW w:w="709" w:type="dxa"/>
          </w:tcPr>
          <w:p w14:paraId="14EF524C" w14:textId="77777777" w:rsidR="009E7F45" w:rsidRDefault="009E7F45" w:rsidP="002812DB"/>
        </w:tc>
        <w:tc>
          <w:tcPr>
            <w:tcW w:w="2550" w:type="dxa"/>
          </w:tcPr>
          <w:p w14:paraId="3C34E73B" w14:textId="77777777" w:rsidR="009E7F45" w:rsidRDefault="009E7F45" w:rsidP="002812DB"/>
        </w:tc>
        <w:tc>
          <w:tcPr>
            <w:tcW w:w="1275" w:type="dxa"/>
          </w:tcPr>
          <w:p w14:paraId="5497900F" w14:textId="77777777" w:rsidR="009E7F45" w:rsidRDefault="009E7F45" w:rsidP="002812DB"/>
        </w:tc>
        <w:tc>
          <w:tcPr>
            <w:tcW w:w="3788" w:type="dxa"/>
          </w:tcPr>
          <w:p w14:paraId="557E702E" w14:textId="77777777" w:rsidR="009E7F45" w:rsidRDefault="009E7F45" w:rsidP="002812DB"/>
        </w:tc>
      </w:tr>
      <w:tr w:rsidR="009E7F45" w14:paraId="7C851BA3" w14:textId="77777777" w:rsidTr="002812DB">
        <w:tc>
          <w:tcPr>
            <w:tcW w:w="603" w:type="dxa"/>
          </w:tcPr>
          <w:p w14:paraId="6B54E7EA" w14:textId="77777777" w:rsidR="009E7F45" w:rsidRDefault="009E7F45" w:rsidP="00A659C8">
            <w:pPr>
              <w:pStyle w:val="ListParagraph"/>
              <w:numPr>
                <w:ilvl w:val="0"/>
                <w:numId w:val="59"/>
              </w:numPr>
            </w:pPr>
          </w:p>
        </w:tc>
        <w:tc>
          <w:tcPr>
            <w:tcW w:w="5068" w:type="dxa"/>
          </w:tcPr>
          <w:p w14:paraId="3351ECC7" w14:textId="77777777" w:rsidR="009E7F45" w:rsidRDefault="009E7F45" w:rsidP="002812DB"/>
        </w:tc>
        <w:tc>
          <w:tcPr>
            <w:tcW w:w="709" w:type="dxa"/>
          </w:tcPr>
          <w:p w14:paraId="68F55001" w14:textId="77777777" w:rsidR="009E7F45" w:rsidRDefault="009E7F45" w:rsidP="002812DB"/>
        </w:tc>
        <w:tc>
          <w:tcPr>
            <w:tcW w:w="2550" w:type="dxa"/>
          </w:tcPr>
          <w:p w14:paraId="260B1BAB" w14:textId="77777777" w:rsidR="009E7F45" w:rsidRDefault="009E7F45" w:rsidP="002812DB"/>
        </w:tc>
        <w:tc>
          <w:tcPr>
            <w:tcW w:w="1275" w:type="dxa"/>
          </w:tcPr>
          <w:p w14:paraId="133138C7" w14:textId="77777777" w:rsidR="009E7F45" w:rsidRDefault="009E7F45" w:rsidP="002812DB"/>
        </w:tc>
        <w:tc>
          <w:tcPr>
            <w:tcW w:w="3788" w:type="dxa"/>
          </w:tcPr>
          <w:p w14:paraId="625BF2F9" w14:textId="77777777" w:rsidR="009E7F45" w:rsidRDefault="009E7F45" w:rsidP="002812DB"/>
        </w:tc>
      </w:tr>
      <w:tr w:rsidR="009E7F45" w14:paraId="301E7E1B" w14:textId="77777777" w:rsidTr="002812DB">
        <w:tc>
          <w:tcPr>
            <w:tcW w:w="603" w:type="dxa"/>
          </w:tcPr>
          <w:p w14:paraId="19822C9C" w14:textId="77777777" w:rsidR="009E7F45" w:rsidRDefault="009E7F45" w:rsidP="00A659C8">
            <w:pPr>
              <w:pStyle w:val="ListParagraph"/>
              <w:numPr>
                <w:ilvl w:val="0"/>
                <w:numId w:val="59"/>
              </w:numPr>
            </w:pPr>
          </w:p>
        </w:tc>
        <w:tc>
          <w:tcPr>
            <w:tcW w:w="5068" w:type="dxa"/>
          </w:tcPr>
          <w:p w14:paraId="31F621D5" w14:textId="77777777" w:rsidR="009E7F45" w:rsidRDefault="009E7F45" w:rsidP="002812DB"/>
        </w:tc>
        <w:tc>
          <w:tcPr>
            <w:tcW w:w="709" w:type="dxa"/>
          </w:tcPr>
          <w:p w14:paraId="4A7CB4F5" w14:textId="77777777" w:rsidR="009E7F45" w:rsidRDefault="009E7F45" w:rsidP="002812DB"/>
        </w:tc>
        <w:tc>
          <w:tcPr>
            <w:tcW w:w="2550" w:type="dxa"/>
          </w:tcPr>
          <w:p w14:paraId="2D36E6E8" w14:textId="77777777" w:rsidR="009E7F45" w:rsidRDefault="009E7F45" w:rsidP="002812DB"/>
        </w:tc>
        <w:tc>
          <w:tcPr>
            <w:tcW w:w="1275" w:type="dxa"/>
          </w:tcPr>
          <w:p w14:paraId="2E452C32" w14:textId="77777777" w:rsidR="009E7F45" w:rsidRDefault="009E7F45" w:rsidP="002812DB"/>
        </w:tc>
        <w:tc>
          <w:tcPr>
            <w:tcW w:w="3788" w:type="dxa"/>
          </w:tcPr>
          <w:p w14:paraId="2EBD52CE" w14:textId="77777777" w:rsidR="009E7F45" w:rsidRDefault="009E7F45" w:rsidP="002812DB"/>
        </w:tc>
      </w:tr>
      <w:tr w:rsidR="009E7F45" w14:paraId="5F8AF428" w14:textId="77777777" w:rsidTr="002812DB">
        <w:tc>
          <w:tcPr>
            <w:tcW w:w="603" w:type="dxa"/>
          </w:tcPr>
          <w:p w14:paraId="1CD8A069" w14:textId="77777777" w:rsidR="009E7F45" w:rsidRDefault="009E7F45" w:rsidP="00A659C8">
            <w:pPr>
              <w:pStyle w:val="ListParagraph"/>
              <w:numPr>
                <w:ilvl w:val="0"/>
                <w:numId w:val="59"/>
              </w:numPr>
            </w:pPr>
          </w:p>
        </w:tc>
        <w:tc>
          <w:tcPr>
            <w:tcW w:w="5068" w:type="dxa"/>
          </w:tcPr>
          <w:p w14:paraId="3D8EA460" w14:textId="77777777" w:rsidR="009E7F45" w:rsidRDefault="009E7F45" w:rsidP="002812DB"/>
        </w:tc>
        <w:tc>
          <w:tcPr>
            <w:tcW w:w="709" w:type="dxa"/>
          </w:tcPr>
          <w:p w14:paraId="2444D49D" w14:textId="77777777" w:rsidR="009E7F45" w:rsidRDefault="009E7F45" w:rsidP="002812DB"/>
        </w:tc>
        <w:tc>
          <w:tcPr>
            <w:tcW w:w="2550" w:type="dxa"/>
          </w:tcPr>
          <w:p w14:paraId="7F9D476C" w14:textId="77777777" w:rsidR="009E7F45" w:rsidRDefault="009E7F45" w:rsidP="002812DB"/>
        </w:tc>
        <w:tc>
          <w:tcPr>
            <w:tcW w:w="1275" w:type="dxa"/>
          </w:tcPr>
          <w:p w14:paraId="4FCA09DF" w14:textId="77777777" w:rsidR="009E7F45" w:rsidRDefault="009E7F45" w:rsidP="002812DB"/>
        </w:tc>
        <w:tc>
          <w:tcPr>
            <w:tcW w:w="3788" w:type="dxa"/>
          </w:tcPr>
          <w:p w14:paraId="14E991CC" w14:textId="77777777" w:rsidR="009E7F45" w:rsidRDefault="009E7F45" w:rsidP="002812DB"/>
        </w:tc>
      </w:tr>
      <w:tr w:rsidR="009E7F45" w14:paraId="19E52301" w14:textId="77777777" w:rsidTr="002812DB">
        <w:tc>
          <w:tcPr>
            <w:tcW w:w="603" w:type="dxa"/>
          </w:tcPr>
          <w:p w14:paraId="70C59372" w14:textId="77777777" w:rsidR="009E7F45" w:rsidRDefault="009E7F45" w:rsidP="00A659C8">
            <w:pPr>
              <w:pStyle w:val="ListParagraph"/>
              <w:numPr>
                <w:ilvl w:val="0"/>
                <w:numId w:val="59"/>
              </w:numPr>
            </w:pPr>
          </w:p>
        </w:tc>
        <w:tc>
          <w:tcPr>
            <w:tcW w:w="5068" w:type="dxa"/>
          </w:tcPr>
          <w:p w14:paraId="66B67259" w14:textId="77777777" w:rsidR="009E7F45" w:rsidRDefault="009E7F45" w:rsidP="002812DB"/>
        </w:tc>
        <w:tc>
          <w:tcPr>
            <w:tcW w:w="709" w:type="dxa"/>
          </w:tcPr>
          <w:p w14:paraId="004DBCF1" w14:textId="77777777" w:rsidR="009E7F45" w:rsidRDefault="009E7F45" w:rsidP="002812DB"/>
        </w:tc>
        <w:tc>
          <w:tcPr>
            <w:tcW w:w="2550" w:type="dxa"/>
          </w:tcPr>
          <w:p w14:paraId="41561FA6" w14:textId="77777777" w:rsidR="009E7F45" w:rsidRDefault="009E7F45" w:rsidP="002812DB"/>
        </w:tc>
        <w:tc>
          <w:tcPr>
            <w:tcW w:w="1275" w:type="dxa"/>
          </w:tcPr>
          <w:p w14:paraId="200902B1" w14:textId="77777777" w:rsidR="009E7F45" w:rsidRDefault="009E7F45" w:rsidP="002812DB"/>
        </w:tc>
        <w:tc>
          <w:tcPr>
            <w:tcW w:w="3788" w:type="dxa"/>
          </w:tcPr>
          <w:p w14:paraId="14B90AEF" w14:textId="77777777" w:rsidR="009E7F45" w:rsidRDefault="009E7F45" w:rsidP="002812DB"/>
        </w:tc>
      </w:tr>
      <w:tr w:rsidR="009E7F45" w14:paraId="33A5A5DE" w14:textId="77777777" w:rsidTr="002812DB">
        <w:tc>
          <w:tcPr>
            <w:tcW w:w="603" w:type="dxa"/>
          </w:tcPr>
          <w:p w14:paraId="067CAF57" w14:textId="77777777" w:rsidR="009E7F45" w:rsidRDefault="009E7F45" w:rsidP="00A659C8">
            <w:pPr>
              <w:pStyle w:val="ListParagraph"/>
              <w:numPr>
                <w:ilvl w:val="0"/>
                <w:numId w:val="59"/>
              </w:numPr>
            </w:pPr>
          </w:p>
        </w:tc>
        <w:tc>
          <w:tcPr>
            <w:tcW w:w="5068" w:type="dxa"/>
          </w:tcPr>
          <w:p w14:paraId="785F4523" w14:textId="77777777" w:rsidR="009E7F45" w:rsidRDefault="009E7F45" w:rsidP="002812DB"/>
        </w:tc>
        <w:tc>
          <w:tcPr>
            <w:tcW w:w="709" w:type="dxa"/>
          </w:tcPr>
          <w:p w14:paraId="79EC5A2E" w14:textId="77777777" w:rsidR="009E7F45" w:rsidRDefault="009E7F45" w:rsidP="002812DB"/>
        </w:tc>
        <w:tc>
          <w:tcPr>
            <w:tcW w:w="2550" w:type="dxa"/>
          </w:tcPr>
          <w:p w14:paraId="7B4C8A52" w14:textId="77777777" w:rsidR="009E7F45" w:rsidRDefault="009E7F45" w:rsidP="002812DB"/>
        </w:tc>
        <w:tc>
          <w:tcPr>
            <w:tcW w:w="1275" w:type="dxa"/>
          </w:tcPr>
          <w:p w14:paraId="4263767B" w14:textId="77777777" w:rsidR="009E7F45" w:rsidRDefault="009E7F45" w:rsidP="002812DB"/>
        </w:tc>
        <w:tc>
          <w:tcPr>
            <w:tcW w:w="3788" w:type="dxa"/>
          </w:tcPr>
          <w:p w14:paraId="7CC52EE9" w14:textId="77777777" w:rsidR="009E7F45" w:rsidRDefault="009E7F45" w:rsidP="002812DB"/>
        </w:tc>
      </w:tr>
      <w:tr w:rsidR="009E7F45" w14:paraId="092EC71B" w14:textId="77777777" w:rsidTr="002812DB">
        <w:tc>
          <w:tcPr>
            <w:tcW w:w="603" w:type="dxa"/>
          </w:tcPr>
          <w:p w14:paraId="74D90DFC" w14:textId="77777777" w:rsidR="009E7F45" w:rsidRDefault="009E7F45" w:rsidP="00A659C8">
            <w:pPr>
              <w:pStyle w:val="ListParagraph"/>
              <w:numPr>
                <w:ilvl w:val="0"/>
                <w:numId w:val="59"/>
              </w:numPr>
            </w:pPr>
          </w:p>
        </w:tc>
        <w:tc>
          <w:tcPr>
            <w:tcW w:w="5068" w:type="dxa"/>
          </w:tcPr>
          <w:p w14:paraId="45FA82AB" w14:textId="77777777" w:rsidR="009E7F45" w:rsidRDefault="009E7F45" w:rsidP="002812DB"/>
        </w:tc>
        <w:tc>
          <w:tcPr>
            <w:tcW w:w="709" w:type="dxa"/>
          </w:tcPr>
          <w:p w14:paraId="3673B95B" w14:textId="77777777" w:rsidR="009E7F45" w:rsidRDefault="009E7F45" w:rsidP="002812DB"/>
        </w:tc>
        <w:tc>
          <w:tcPr>
            <w:tcW w:w="2550" w:type="dxa"/>
          </w:tcPr>
          <w:p w14:paraId="109AACBB" w14:textId="77777777" w:rsidR="009E7F45" w:rsidRDefault="009E7F45" w:rsidP="002812DB"/>
        </w:tc>
        <w:tc>
          <w:tcPr>
            <w:tcW w:w="1275" w:type="dxa"/>
          </w:tcPr>
          <w:p w14:paraId="18E13F27" w14:textId="77777777" w:rsidR="009E7F45" w:rsidRDefault="009E7F45" w:rsidP="002812DB"/>
        </w:tc>
        <w:tc>
          <w:tcPr>
            <w:tcW w:w="3788" w:type="dxa"/>
          </w:tcPr>
          <w:p w14:paraId="14407E02" w14:textId="77777777" w:rsidR="009E7F45" w:rsidRDefault="009E7F45" w:rsidP="002812DB"/>
        </w:tc>
      </w:tr>
      <w:tr w:rsidR="009E7F45" w14:paraId="7CACA23F" w14:textId="77777777" w:rsidTr="002812DB">
        <w:tc>
          <w:tcPr>
            <w:tcW w:w="603" w:type="dxa"/>
          </w:tcPr>
          <w:p w14:paraId="62990902" w14:textId="77777777" w:rsidR="009E7F45" w:rsidRDefault="009E7F45" w:rsidP="00A659C8">
            <w:pPr>
              <w:pStyle w:val="ListParagraph"/>
              <w:numPr>
                <w:ilvl w:val="0"/>
                <w:numId w:val="59"/>
              </w:numPr>
            </w:pPr>
          </w:p>
        </w:tc>
        <w:tc>
          <w:tcPr>
            <w:tcW w:w="5068" w:type="dxa"/>
          </w:tcPr>
          <w:p w14:paraId="23FB8664" w14:textId="77777777" w:rsidR="009E7F45" w:rsidRDefault="009E7F45" w:rsidP="002812DB"/>
        </w:tc>
        <w:tc>
          <w:tcPr>
            <w:tcW w:w="709" w:type="dxa"/>
          </w:tcPr>
          <w:p w14:paraId="035F7D0E" w14:textId="77777777" w:rsidR="009E7F45" w:rsidRDefault="009E7F45" w:rsidP="002812DB"/>
        </w:tc>
        <w:tc>
          <w:tcPr>
            <w:tcW w:w="2550" w:type="dxa"/>
          </w:tcPr>
          <w:p w14:paraId="014D2395" w14:textId="77777777" w:rsidR="009E7F45" w:rsidRDefault="009E7F45" w:rsidP="002812DB"/>
        </w:tc>
        <w:tc>
          <w:tcPr>
            <w:tcW w:w="1275" w:type="dxa"/>
          </w:tcPr>
          <w:p w14:paraId="075AC607" w14:textId="77777777" w:rsidR="009E7F45" w:rsidRDefault="009E7F45" w:rsidP="002812DB"/>
        </w:tc>
        <w:tc>
          <w:tcPr>
            <w:tcW w:w="3788" w:type="dxa"/>
          </w:tcPr>
          <w:p w14:paraId="406BA52E" w14:textId="77777777" w:rsidR="009E7F45" w:rsidRDefault="009E7F45" w:rsidP="002812DB"/>
        </w:tc>
      </w:tr>
      <w:tr w:rsidR="009E7F45" w14:paraId="48437743" w14:textId="77777777" w:rsidTr="002812DB">
        <w:tc>
          <w:tcPr>
            <w:tcW w:w="603" w:type="dxa"/>
          </w:tcPr>
          <w:p w14:paraId="05D94CD1" w14:textId="77777777" w:rsidR="009E7F45" w:rsidRDefault="009E7F45" w:rsidP="00A659C8">
            <w:pPr>
              <w:pStyle w:val="ListParagraph"/>
              <w:numPr>
                <w:ilvl w:val="0"/>
                <w:numId w:val="59"/>
              </w:numPr>
            </w:pPr>
          </w:p>
        </w:tc>
        <w:tc>
          <w:tcPr>
            <w:tcW w:w="5068" w:type="dxa"/>
          </w:tcPr>
          <w:p w14:paraId="7C64A033" w14:textId="77777777" w:rsidR="009E7F45" w:rsidRDefault="009E7F45" w:rsidP="002812DB"/>
        </w:tc>
        <w:tc>
          <w:tcPr>
            <w:tcW w:w="709" w:type="dxa"/>
          </w:tcPr>
          <w:p w14:paraId="3B62C029" w14:textId="77777777" w:rsidR="009E7F45" w:rsidRDefault="009E7F45" w:rsidP="002812DB"/>
        </w:tc>
        <w:tc>
          <w:tcPr>
            <w:tcW w:w="2550" w:type="dxa"/>
          </w:tcPr>
          <w:p w14:paraId="5672B3A5" w14:textId="77777777" w:rsidR="009E7F45" w:rsidRDefault="009E7F45" w:rsidP="002812DB"/>
        </w:tc>
        <w:tc>
          <w:tcPr>
            <w:tcW w:w="1275" w:type="dxa"/>
          </w:tcPr>
          <w:p w14:paraId="0962971D" w14:textId="77777777" w:rsidR="009E7F45" w:rsidRDefault="009E7F45" w:rsidP="002812DB"/>
        </w:tc>
        <w:tc>
          <w:tcPr>
            <w:tcW w:w="3788" w:type="dxa"/>
          </w:tcPr>
          <w:p w14:paraId="264BE2AB" w14:textId="77777777" w:rsidR="009E7F45" w:rsidRDefault="009E7F45" w:rsidP="002812DB"/>
        </w:tc>
      </w:tr>
      <w:tr w:rsidR="009E7F45" w14:paraId="36B364E9" w14:textId="77777777" w:rsidTr="002812DB">
        <w:tc>
          <w:tcPr>
            <w:tcW w:w="603" w:type="dxa"/>
          </w:tcPr>
          <w:p w14:paraId="5F432792" w14:textId="77777777" w:rsidR="009E7F45" w:rsidRDefault="009E7F45" w:rsidP="00A659C8">
            <w:pPr>
              <w:pStyle w:val="ListParagraph"/>
              <w:numPr>
                <w:ilvl w:val="0"/>
                <w:numId w:val="59"/>
              </w:numPr>
            </w:pPr>
          </w:p>
        </w:tc>
        <w:tc>
          <w:tcPr>
            <w:tcW w:w="5068" w:type="dxa"/>
          </w:tcPr>
          <w:p w14:paraId="2E51EAE6" w14:textId="77777777" w:rsidR="009E7F45" w:rsidRDefault="009E7F45" w:rsidP="002812DB"/>
        </w:tc>
        <w:tc>
          <w:tcPr>
            <w:tcW w:w="709" w:type="dxa"/>
          </w:tcPr>
          <w:p w14:paraId="17AD51C0" w14:textId="77777777" w:rsidR="009E7F45" w:rsidRDefault="009E7F45" w:rsidP="002812DB"/>
        </w:tc>
        <w:tc>
          <w:tcPr>
            <w:tcW w:w="2550" w:type="dxa"/>
          </w:tcPr>
          <w:p w14:paraId="6F25DE35" w14:textId="77777777" w:rsidR="009E7F45" w:rsidRDefault="009E7F45" w:rsidP="002812DB"/>
        </w:tc>
        <w:tc>
          <w:tcPr>
            <w:tcW w:w="1275" w:type="dxa"/>
          </w:tcPr>
          <w:p w14:paraId="1ACA7E95" w14:textId="77777777" w:rsidR="009E7F45" w:rsidRDefault="009E7F45" w:rsidP="002812DB"/>
        </w:tc>
        <w:tc>
          <w:tcPr>
            <w:tcW w:w="3788" w:type="dxa"/>
          </w:tcPr>
          <w:p w14:paraId="6566E02F" w14:textId="77777777" w:rsidR="009E7F45" w:rsidRDefault="009E7F45" w:rsidP="002812DB"/>
        </w:tc>
      </w:tr>
      <w:tr w:rsidR="009E7F45" w14:paraId="4B1158A3" w14:textId="77777777" w:rsidTr="002812DB">
        <w:tc>
          <w:tcPr>
            <w:tcW w:w="603" w:type="dxa"/>
          </w:tcPr>
          <w:p w14:paraId="1B32FF76" w14:textId="77777777" w:rsidR="009E7F45" w:rsidRDefault="009E7F45" w:rsidP="00A659C8">
            <w:pPr>
              <w:pStyle w:val="ListParagraph"/>
              <w:numPr>
                <w:ilvl w:val="0"/>
                <w:numId w:val="59"/>
              </w:numPr>
            </w:pPr>
          </w:p>
        </w:tc>
        <w:tc>
          <w:tcPr>
            <w:tcW w:w="5068" w:type="dxa"/>
          </w:tcPr>
          <w:p w14:paraId="0E7F09EB" w14:textId="77777777" w:rsidR="009E7F45" w:rsidRDefault="009E7F45" w:rsidP="002812DB"/>
        </w:tc>
        <w:tc>
          <w:tcPr>
            <w:tcW w:w="709" w:type="dxa"/>
          </w:tcPr>
          <w:p w14:paraId="3AAC2AC1" w14:textId="77777777" w:rsidR="009E7F45" w:rsidRDefault="009E7F45" w:rsidP="002812DB"/>
        </w:tc>
        <w:tc>
          <w:tcPr>
            <w:tcW w:w="2550" w:type="dxa"/>
          </w:tcPr>
          <w:p w14:paraId="79F0F24B" w14:textId="77777777" w:rsidR="009E7F45" w:rsidRDefault="009E7F45" w:rsidP="002812DB"/>
        </w:tc>
        <w:tc>
          <w:tcPr>
            <w:tcW w:w="1275" w:type="dxa"/>
          </w:tcPr>
          <w:p w14:paraId="2B8C32B0" w14:textId="77777777" w:rsidR="009E7F45" w:rsidRDefault="009E7F45" w:rsidP="002812DB"/>
        </w:tc>
        <w:tc>
          <w:tcPr>
            <w:tcW w:w="3788" w:type="dxa"/>
          </w:tcPr>
          <w:p w14:paraId="3C816520" w14:textId="77777777" w:rsidR="009E7F45" w:rsidRDefault="009E7F45" w:rsidP="002812DB"/>
        </w:tc>
      </w:tr>
      <w:tr w:rsidR="009E7F45" w14:paraId="349343AD" w14:textId="77777777" w:rsidTr="002812DB">
        <w:tc>
          <w:tcPr>
            <w:tcW w:w="603" w:type="dxa"/>
          </w:tcPr>
          <w:p w14:paraId="73824126" w14:textId="77777777" w:rsidR="009E7F45" w:rsidRDefault="009E7F45" w:rsidP="00A659C8">
            <w:pPr>
              <w:pStyle w:val="ListParagraph"/>
              <w:numPr>
                <w:ilvl w:val="0"/>
                <w:numId w:val="59"/>
              </w:numPr>
            </w:pPr>
          </w:p>
        </w:tc>
        <w:tc>
          <w:tcPr>
            <w:tcW w:w="5068" w:type="dxa"/>
          </w:tcPr>
          <w:p w14:paraId="670A4A22" w14:textId="77777777" w:rsidR="009E7F45" w:rsidRDefault="009E7F45" w:rsidP="002812DB"/>
        </w:tc>
        <w:tc>
          <w:tcPr>
            <w:tcW w:w="709" w:type="dxa"/>
          </w:tcPr>
          <w:p w14:paraId="10CAF9F5" w14:textId="77777777" w:rsidR="009E7F45" w:rsidRDefault="009E7F45" w:rsidP="002812DB"/>
        </w:tc>
        <w:tc>
          <w:tcPr>
            <w:tcW w:w="2550" w:type="dxa"/>
          </w:tcPr>
          <w:p w14:paraId="55E3EC4B" w14:textId="77777777" w:rsidR="009E7F45" w:rsidRDefault="009E7F45" w:rsidP="002812DB"/>
        </w:tc>
        <w:tc>
          <w:tcPr>
            <w:tcW w:w="1275" w:type="dxa"/>
          </w:tcPr>
          <w:p w14:paraId="23ECCD3E" w14:textId="77777777" w:rsidR="009E7F45" w:rsidRDefault="009E7F45" w:rsidP="002812DB"/>
        </w:tc>
        <w:tc>
          <w:tcPr>
            <w:tcW w:w="3788" w:type="dxa"/>
          </w:tcPr>
          <w:p w14:paraId="4E8A8EC0" w14:textId="77777777" w:rsidR="009E7F45" w:rsidRDefault="009E7F45" w:rsidP="002812DB"/>
        </w:tc>
      </w:tr>
      <w:tr w:rsidR="009E7F45" w14:paraId="31902956" w14:textId="77777777" w:rsidTr="002812DB">
        <w:tc>
          <w:tcPr>
            <w:tcW w:w="603" w:type="dxa"/>
          </w:tcPr>
          <w:p w14:paraId="10981B38" w14:textId="77777777" w:rsidR="009E7F45" w:rsidRDefault="009E7F45" w:rsidP="00A659C8">
            <w:pPr>
              <w:pStyle w:val="ListParagraph"/>
              <w:numPr>
                <w:ilvl w:val="0"/>
                <w:numId w:val="59"/>
              </w:numPr>
            </w:pPr>
          </w:p>
        </w:tc>
        <w:tc>
          <w:tcPr>
            <w:tcW w:w="5068" w:type="dxa"/>
          </w:tcPr>
          <w:p w14:paraId="3658DEE1" w14:textId="77777777" w:rsidR="009E7F45" w:rsidRDefault="009E7F45" w:rsidP="002812DB"/>
        </w:tc>
        <w:tc>
          <w:tcPr>
            <w:tcW w:w="709" w:type="dxa"/>
          </w:tcPr>
          <w:p w14:paraId="0A6B25AC" w14:textId="77777777" w:rsidR="009E7F45" w:rsidRDefault="009E7F45" w:rsidP="002812DB"/>
        </w:tc>
        <w:tc>
          <w:tcPr>
            <w:tcW w:w="2550" w:type="dxa"/>
          </w:tcPr>
          <w:p w14:paraId="4B90F959" w14:textId="77777777" w:rsidR="009E7F45" w:rsidRDefault="009E7F45" w:rsidP="002812DB"/>
        </w:tc>
        <w:tc>
          <w:tcPr>
            <w:tcW w:w="1275" w:type="dxa"/>
          </w:tcPr>
          <w:p w14:paraId="13BA9836" w14:textId="77777777" w:rsidR="009E7F45" w:rsidRDefault="009E7F45" w:rsidP="002812DB"/>
        </w:tc>
        <w:tc>
          <w:tcPr>
            <w:tcW w:w="3788" w:type="dxa"/>
          </w:tcPr>
          <w:p w14:paraId="786E1107" w14:textId="77777777" w:rsidR="009E7F45" w:rsidRDefault="009E7F45" w:rsidP="002812DB"/>
        </w:tc>
      </w:tr>
      <w:tr w:rsidR="009E7F45" w14:paraId="2137DAFB" w14:textId="77777777" w:rsidTr="002812DB">
        <w:tc>
          <w:tcPr>
            <w:tcW w:w="603" w:type="dxa"/>
          </w:tcPr>
          <w:p w14:paraId="028EA263" w14:textId="77777777" w:rsidR="009E7F45" w:rsidRDefault="009E7F45" w:rsidP="00A659C8">
            <w:pPr>
              <w:pStyle w:val="ListParagraph"/>
              <w:numPr>
                <w:ilvl w:val="0"/>
                <w:numId w:val="59"/>
              </w:numPr>
            </w:pPr>
          </w:p>
        </w:tc>
        <w:tc>
          <w:tcPr>
            <w:tcW w:w="5068" w:type="dxa"/>
          </w:tcPr>
          <w:p w14:paraId="34F850C9" w14:textId="77777777" w:rsidR="009E7F45" w:rsidRDefault="009E7F45" w:rsidP="002812DB"/>
        </w:tc>
        <w:tc>
          <w:tcPr>
            <w:tcW w:w="709" w:type="dxa"/>
          </w:tcPr>
          <w:p w14:paraId="353FF7EE" w14:textId="77777777" w:rsidR="009E7F45" w:rsidRDefault="009E7F45" w:rsidP="002812DB"/>
        </w:tc>
        <w:tc>
          <w:tcPr>
            <w:tcW w:w="2550" w:type="dxa"/>
          </w:tcPr>
          <w:p w14:paraId="721725D2" w14:textId="77777777" w:rsidR="009E7F45" w:rsidRDefault="009E7F45" w:rsidP="002812DB"/>
        </w:tc>
        <w:tc>
          <w:tcPr>
            <w:tcW w:w="1275" w:type="dxa"/>
          </w:tcPr>
          <w:p w14:paraId="7D12EA9D" w14:textId="77777777" w:rsidR="009E7F45" w:rsidRDefault="009E7F45" w:rsidP="002812DB"/>
        </w:tc>
        <w:tc>
          <w:tcPr>
            <w:tcW w:w="3788" w:type="dxa"/>
          </w:tcPr>
          <w:p w14:paraId="59BF76A7" w14:textId="77777777" w:rsidR="009E7F45" w:rsidRDefault="009E7F45" w:rsidP="002812DB"/>
        </w:tc>
      </w:tr>
      <w:tr w:rsidR="009E7F45" w14:paraId="4F7EC27F" w14:textId="77777777" w:rsidTr="002812DB">
        <w:tc>
          <w:tcPr>
            <w:tcW w:w="603" w:type="dxa"/>
          </w:tcPr>
          <w:p w14:paraId="76D8A1C0" w14:textId="77777777" w:rsidR="009E7F45" w:rsidRDefault="009E7F45" w:rsidP="00A659C8">
            <w:pPr>
              <w:pStyle w:val="ListParagraph"/>
              <w:numPr>
                <w:ilvl w:val="0"/>
                <w:numId w:val="59"/>
              </w:numPr>
            </w:pPr>
          </w:p>
        </w:tc>
        <w:tc>
          <w:tcPr>
            <w:tcW w:w="5068" w:type="dxa"/>
          </w:tcPr>
          <w:p w14:paraId="6FC24965" w14:textId="77777777" w:rsidR="009E7F45" w:rsidRDefault="009E7F45" w:rsidP="002812DB"/>
        </w:tc>
        <w:tc>
          <w:tcPr>
            <w:tcW w:w="709" w:type="dxa"/>
          </w:tcPr>
          <w:p w14:paraId="0B869145" w14:textId="77777777" w:rsidR="009E7F45" w:rsidRDefault="009E7F45" w:rsidP="002812DB"/>
        </w:tc>
        <w:tc>
          <w:tcPr>
            <w:tcW w:w="2550" w:type="dxa"/>
          </w:tcPr>
          <w:p w14:paraId="447FB4FF" w14:textId="77777777" w:rsidR="009E7F45" w:rsidRDefault="009E7F45" w:rsidP="002812DB"/>
        </w:tc>
        <w:tc>
          <w:tcPr>
            <w:tcW w:w="1275" w:type="dxa"/>
          </w:tcPr>
          <w:p w14:paraId="724F6590" w14:textId="77777777" w:rsidR="009E7F45" w:rsidRDefault="009E7F45" w:rsidP="002812DB"/>
        </w:tc>
        <w:tc>
          <w:tcPr>
            <w:tcW w:w="3788" w:type="dxa"/>
          </w:tcPr>
          <w:p w14:paraId="6AF837BA" w14:textId="77777777" w:rsidR="009E7F45" w:rsidRDefault="009E7F45" w:rsidP="002812DB"/>
        </w:tc>
      </w:tr>
      <w:tr w:rsidR="009E7F45" w14:paraId="1C656EFF" w14:textId="77777777" w:rsidTr="002812DB">
        <w:tc>
          <w:tcPr>
            <w:tcW w:w="603" w:type="dxa"/>
          </w:tcPr>
          <w:p w14:paraId="4CF85994" w14:textId="77777777" w:rsidR="009E7F45" w:rsidRDefault="009E7F45" w:rsidP="00A659C8">
            <w:pPr>
              <w:pStyle w:val="ListParagraph"/>
              <w:numPr>
                <w:ilvl w:val="0"/>
                <w:numId w:val="59"/>
              </w:numPr>
            </w:pPr>
          </w:p>
        </w:tc>
        <w:tc>
          <w:tcPr>
            <w:tcW w:w="5068" w:type="dxa"/>
          </w:tcPr>
          <w:p w14:paraId="6E915BA1" w14:textId="77777777" w:rsidR="009E7F45" w:rsidRDefault="009E7F45" w:rsidP="002812DB"/>
        </w:tc>
        <w:tc>
          <w:tcPr>
            <w:tcW w:w="709" w:type="dxa"/>
          </w:tcPr>
          <w:p w14:paraId="597519A9" w14:textId="77777777" w:rsidR="009E7F45" w:rsidRDefault="009E7F45" w:rsidP="002812DB"/>
        </w:tc>
        <w:tc>
          <w:tcPr>
            <w:tcW w:w="2550" w:type="dxa"/>
          </w:tcPr>
          <w:p w14:paraId="7C665111" w14:textId="77777777" w:rsidR="009E7F45" w:rsidRDefault="009E7F45" w:rsidP="002812DB"/>
        </w:tc>
        <w:tc>
          <w:tcPr>
            <w:tcW w:w="1275" w:type="dxa"/>
          </w:tcPr>
          <w:p w14:paraId="7C40EFDC" w14:textId="77777777" w:rsidR="009E7F45" w:rsidRDefault="009E7F45" w:rsidP="002812DB"/>
        </w:tc>
        <w:tc>
          <w:tcPr>
            <w:tcW w:w="3788" w:type="dxa"/>
          </w:tcPr>
          <w:p w14:paraId="623EC055" w14:textId="77777777" w:rsidR="009E7F45" w:rsidRDefault="009E7F45" w:rsidP="002812DB"/>
        </w:tc>
      </w:tr>
      <w:tr w:rsidR="009E7F45" w14:paraId="4E7DA4D3" w14:textId="77777777" w:rsidTr="002812DB">
        <w:tc>
          <w:tcPr>
            <w:tcW w:w="603" w:type="dxa"/>
          </w:tcPr>
          <w:p w14:paraId="7A5FF89C" w14:textId="77777777" w:rsidR="009E7F45" w:rsidRDefault="009E7F45" w:rsidP="00A659C8">
            <w:pPr>
              <w:pStyle w:val="ListParagraph"/>
              <w:numPr>
                <w:ilvl w:val="0"/>
                <w:numId w:val="59"/>
              </w:numPr>
            </w:pPr>
          </w:p>
        </w:tc>
        <w:tc>
          <w:tcPr>
            <w:tcW w:w="5068" w:type="dxa"/>
          </w:tcPr>
          <w:p w14:paraId="4ED17FEB" w14:textId="77777777" w:rsidR="009E7F45" w:rsidRDefault="009E7F45" w:rsidP="002812DB"/>
        </w:tc>
        <w:tc>
          <w:tcPr>
            <w:tcW w:w="709" w:type="dxa"/>
          </w:tcPr>
          <w:p w14:paraId="56252EF7" w14:textId="77777777" w:rsidR="009E7F45" w:rsidRDefault="009E7F45" w:rsidP="002812DB"/>
        </w:tc>
        <w:tc>
          <w:tcPr>
            <w:tcW w:w="2550" w:type="dxa"/>
          </w:tcPr>
          <w:p w14:paraId="6B879657" w14:textId="77777777" w:rsidR="009E7F45" w:rsidRDefault="009E7F45" w:rsidP="002812DB"/>
        </w:tc>
        <w:tc>
          <w:tcPr>
            <w:tcW w:w="1275" w:type="dxa"/>
          </w:tcPr>
          <w:p w14:paraId="4B9F74ED" w14:textId="77777777" w:rsidR="009E7F45" w:rsidRDefault="009E7F45" w:rsidP="002812DB"/>
        </w:tc>
        <w:tc>
          <w:tcPr>
            <w:tcW w:w="3788" w:type="dxa"/>
          </w:tcPr>
          <w:p w14:paraId="3F558289" w14:textId="77777777" w:rsidR="009E7F45" w:rsidRDefault="009E7F45" w:rsidP="002812DB"/>
        </w:tc>
      </w:tr>
      <w:tr w:rsidR="009E7F45" w14:paraId="67CB2ABE" w14:textId="77777777" w:rsidTr="002812DB">
        <w:tc>
          <w:tcPr>
            <w:tcW w:w="603" w:type="dxa"/>
          </w:tcPr>
          <w:p w14:paraId="45291170" w14:textId="77777777" w:rsidR="009E7F45" w:rsidRDefault="009E7F45" w:rsidP="00A659C8">
            <w:pPr>
              <w:pStyle w:val="ListParagraph"/>
              <w:numPr>
                <w:ilvl w:val="0"/>
                <w:numId w:val="59"/>
              </w:numPr>
            </w:pPr>
          </w:p>
        </w:tc>
        <w:tc>
          <w:tcPr>
            <w:tcW w:w="5068" w:type="dxa"/>
          </w:tcPr>
          <w:p w14:paraId="538EC6E9" w14:textId="77777777" w:rsidR="009E7F45" w:rsidRDefault="009E7F45" w:rsidP="002812DB"/>
        </w:tc>
        <w:tc>
          <w:tcPr>
            <w:tcW w:w="709" w:type="dxa"/>
          </w:tcPr>
          <w:p w14:paraId="2771AE97" w14:textId="77777777" w:rsidR="009E7F45" w:rsidRDefault="009E7F45" w:rsidP="002812DB"/>
        </w:tc>
        <w:tc>
          <w:tcPr>
            <w:tcW w:w="2550" w:type="dxa"/>
          </w:tcPr>
          <w:p w14:paraId="4F439771" w14:textId="77777777" w:rsidR="009E7F45" w:rsidRDefault="009E7F45" w:rsidP="002812DB"/>
        </w:tc>
        <w:tc>
          <w:tcPr>
            <w:tcW w:w="1275" w:type="dxa"/>
          </w:tcPr>
          <w:p w14:paraId="6F15B9EB" w14:textId="77777777" w:rsidR="009E7F45" w:rsidRDefault="009E7F45" w:rsidP="002812DB"/>
        </w:tc>
        <w:tc>
          <w:tcPr>
            <w:tcW w:w="3788" w:type="dxa"/>
          </w:tcPr>
          <w:p w14:paraId="2F8A4D7B" w14:textId="77777777" w:rsidR="009E7F45" w:rsidRDefault="009E7F45" w:rsidP="002812DB"/>
        </w:tc>
      </w:tr>
      <w:tr w:rsidR="009E7F45" w14:paraId="3724B659" w14:textId="77777777" w:rsidTr="002812DB">
        <w:tc>
          <w:tcPr>
            <w:tcW w:w="603" w:type="dxa"/>
          </w:tcPr>
          <w:p w14:paraId="7833AAAA" w14:textId="77777777" w:rsidR="009E7F45" w:rsidRDefault="009E7F45" w:rsidP="00A659C8">
            <w:pPr>
              <w:pStyle w:val="ListParagraph"/>
              <w:numPr>
                <w:ilvl w:val="0"/>
                <w:numId w:val="59"/>
              </w:numPr>
            </w:pPr>
          </w:p>
        </w:tc>
        <w:tc>
          <w:tcPr>
            <w:tcW w:w="5068" w:type="dxa"/>
          </w:tcPr>
          <w:p w14:paraId="71272E52" w14:textId="77777777" w:rsidR="009E7F45" w:rsidRDefault="009E7F45" w:rsidP="002812DB"/>
        </w:tc>
        <w:tc>
          <w:tcPr>
            <w:tcW w:w="709" w:type="dxa"/>
          </w:tcPr>
          <w:p w14:paraId="0728F5A8" w14:textId="77777777" w:rsidR="009E7F45" w:rsidRDefault="009E7F45" w:rsidP="002812DB"/>
        </w:tc>
        <w:tc>
          <w:tcPr>
            <w:tcW w:w="2550" w:type="dxa"/>
          </w:tcPr>
          <w:p w14:paraId="4964D6DE" w14:textId="77777777" w:rsidR="009E7F45" w:rsidRDefault="009E7F45" w:rsidP="002812DB"/>
        </w:tc>
        <w:tc>
          <w:tcPr>
            <w:tcW w:w="1275" w:type="dxa"/>
          </w:tcPr>
          <w:p w14:paraId="3C93DC43" w14:textId="77777777" w:rsidR="009E7F45" w:rsidRDefault="009E7F45" w:rsidP="002812DB"/>
        </w:tc>
        <w:tc>
          <w:tcPr>
            <w:tcW w:w="3788" w:type="dxa"/>
          </w:tcPr>
          <w:p w14:paraId="0F75D979" w14:textId="77777777" w:rsidR="009E7F45" w:rsidRDefault="009E7F45" w:rsidP="002812DB"/>
        </w:tc>
      </w:tr>
      <w:tr w:rsidR="009E7F45" w14:paraId="4DC9B028" w14:textId="77777777" w:rsidTr="002812DB">
        <w:tc>
          <w:tcPr>
            <w:tcW w:w="603" w:type="dxa"/>
          </w:tcPr>
          <w:p w14:paraId="16744170" w14:textId="77777777" w:rsidR="009E7F45" w:rsidRDefault="009E7F45" w:rsidP="00A659C8">
            <w:pPr>
              <w:pStyle w:val="ListParagraph"/>
              <w:numPr>
                <w:ilvl w:val="0"/>
                <w:numId w:val="59"/>
              </w:numPr>
            </w:pPr>
          </w:p>
        </w:tc>
        <w:tc>
          <w:tcPr>
            <w:tcW w:w="5068" w:type="dxa"/>
          </w:tcPr>
          <w:p w14:paraId="04FF15A5" w14:textId="77777777" w:rsidR="009E7F45" w:rsidRDefault="009E7F45" w:rsidP="002812DB"/>
        </w:tc>
        <w:tc>
          <w:tcPr>
            <w:tcW w:w="709" w:type="dxa"/>
          </w:tcPr>
          <w:p w14:paraId="48EE1802" w14:textId="77777777" w:rsidR="009E7F45" w:rsidRDefault="009E7F45" w:rsidP="002812DB"/>
        </w:tc>
        <w:tc>
          <w:tcPr>
            <w:tcW w:w="2550" w:type="dxa"/>
          </w:tcPr>
          <w:p w14:paraId="711BDFFD" w14:textId="77777777" w:rsidR="009E7F45" w:rsidRDefault="009E7F45" w:rsidP="002812DB"/>
        </w:tc>
        <w:tc>
          <w:tcPr>
            <w:tcW w:w="1275" w:type="dxa"/>
          </w:tcPr>
          <w:p w14:paraId="556CCFE4" w14:textId="77777777" w:rsidR="009E7F45" w:rsidRDefault="009E7F45" w:rsidP="002812DB"/>
        </w:tc>
        <w:tc>
          <w:tcPr>
            <w:tcW w:w="3788" w:type="dxa"/>
          </w:tcPr>
          <w:p w14:paraId="4A7035B8" w14:textId="77777777" w:rsidR="009E7F45" w:rsidRDefault="009E7F45" w:rsidP="002812DB"/>
        </w:tc>
      </w:tr>
      <w:tr w:rsidR="009E7F45" w14:paraId="0399B83A" w14:textId="77777777" w:rsidTr="002812DB">
        <w:tc>
          <w:tcPr>
            <w:tcW w:w="603" w:type="dxa"/>
          </w:tcPr>
          <w:p w14:paraId="4D77BFFA" w14:textId="77777777" w:rsidR="009E7F45" w:rsidRDefault="009E7F45" w:rsidP="00A659C8">
            <w:pPr>
              <w:pStyle w:val="ListParagraph"/>
              <w:numPr>
                <w:ilvl w:val="0"/>
                <w:numId w:val="59"/>
              </w:numPr>
            </w:pPr>
          </w:p>
        </w:tc>
        <w:tc>
          <w:tcPr>
            <w:tcW w:w="5068" w:type="dxa"/>
          </w:tcPr>
          <w:p w14:paraId="060CC4AC" w14:textId="77777777" w:rsidR="009E7F45" w:rsidRDefault="009E7F45" w:rsidP="002812DB"/>
        </w:tc>
        <w:tc>
          <w:tcPr>
            <w:tcW w:w="709" w:type="dxa"/>
          </w:tcPr>
          <w:p w14:paraId="32E1AEB6" w14:textId="77777777" w:rsidR="009E7F45" w:rsidRDefault="009E7F45" w:rsidP="002812DB"/>
        </w:tc>
        <w:tc>
          <w:tcPr>
            <w:tcW w:w="2550" w:type="dxa"/>
          </w:tcPr>
          <w:p w14:paraId="16F846C0" w14:textId="77777777" w:rsidR="009E7F45" w:rsidRDefault="009E7F45" w:rsidP="002812DB"/>
        </w:tc>
        <w:tc>
          <w:tcPr>
            <w:tcW w:w="1275" w:type="dxa"/>
          </w:tcPr>
          <w:p w14:paraId="4DBEE3EE" w14:textId="77777777" w:rsidR="009E7F45" w:rsidRDefault="009E7F45" w:rsidP="002812DB"/>
        </w:tc>
        <w:tc>
          <w:tcPr>
            <w:tcW w:w="3788" w:type="dxa"/>
          </w:tcPr>
          <w:p w14:paraId="2F3AF36F" w14:textId="77777777" w:rsidR="009E7F45" w:rsidRDefault="009E7F45" w:rsidP="002812DB"/>
        </w:tc>
      </w:tr>
      <w:tr w:rsidR="009E7F45" w14:paraId="071CF0F9" w14:textId="77777777" w:rsidTr="002812DB">
        <w:tc>
          <w:tcPr>
            <w:tcW w:w="603" w:type="dxa"/>
          </w:tcPr>
          <w:p w14:paraId="3B3D46D0" w14:textId="77777777" w:rsidR="009E7F45" w:rsidRDefault="009E7F45" w:rsidP="00A659C8">
            <w:pPr>
              <w:pStyle w:val="ListParagraph"/>
              <w:numPr>
                <w:ilvl w:val="0"/>
                <w:numId w:val="59"/>
              </w:numPr>
            </w:pPr>
          </w:p>
        </w:tc>
        <w:tc>
          <w:tcPr>
            <w:tcW w:w="5068" w:type="dxa"/>
          </w:tcPr>
          <w:p w14:paraId="38D266D0" w14:textId="77777777" w:rsidR="009E7F45" w:rsidRDefault="009E7F45" w:rsidP="002812DB"/>
        </w:tc>
        <w:tc>
          <w:tcPr>
            <w:tcW w:w="709" w:type="dxa"/>
          </w:tcPr>
          <w:p w14:paraId="7ABF1DD0" w14:textId="77777777" w:rsidR="009E7F45" w:rsidRDefault="009E7F45" w:rsidP="002812DB"/>
        </w:tc>
        <w:tc>
          <w:tcPr>
            <w:tcW w:w="2550" w:type="dxa"/>
          </w:tcPr>
          <w:p w14:paraId="10E7B61E" w14:textId="77777777" w:rsidR="009E7F45" w:rsidRDefault="009E7F45" w:rsidP="002812DB"/>
        </w:tc>
        <w:tc>
          <w:tcPr>
            <w:tcW w:w="1275" w:type="dxa"/>
          </w:tcPr>
          <w:p w14:paraId="244252A0" w14:textId="77777777" w:rsidR="009E7F45" w:rsidRDefault="009E7F45" w:rsidP="002812DB"/>
        </w:tc>
        <w:tc>
          <w:tcPr>
            <w:tcW w:w="3788" w:type="dxa"/>
          </w:tcPr>
          <w:p w14:paraId="1F6880AB" w14:textId="77777777" w:rsidR="009E7F45" w:rsidRDefault="009E7F45" w:rsidP="002812DB"/>
        </w:tc>
      </w:tr>
      <w:tr w:rsidR="009E7F45" w14:paraId="1C07B163" w14:textId="77777777" w:rsidTr="002812DB">
        <w:tc>
          <w:tcPr>
            <w:tcW w:w="603" w:type="dxa"/>
          </w:tcPr>
          <w:p w14:paraId="7C55338E" w14:textId="77777777" w:rsidR="009E7F45" w:rsidRDefault="009E7F45" w:rsidP="00A659C8">
            <w:pPr>
              <w:pStyle w:val="ListParagraph"/>
              <w:numPr>
                <w:ilvl w:val="0"/>
                <w:numId w:val="59"/>
              </w:numPr>
            </w:pPr>
          </w:p>
        </w:tc>
        <w:tc>
          <w:tcPr>
            <w:tcW w:w="5068" w:type="dxa"/>
          </w:tcPr>
          <w:p w14:paraId="6BA7CA24" w14:textId="77777777" w:rsidR="009E7F45" w:rsidRDefault="009E7F45" w:rsidP="002812DB"/>
        </w:tc>
        <w:tc>
          <w:tcPr>
            <w:tcW w:w="709" w:type="dxa"/>
          </w:tcPr>
          <w:p w14:paraId="1F02B526" w14:textId="77777777" w:rsidR="009E7F45" w:rsidRDefault="009E7F45" w:rsidP="002812DB"/>
        </w:tc>
        <w:tc>
          <w:tcPr>
            <w:tcW w:w="2550" w:type="dxa"/>
          </w:tcPr>
          <w:p w14:paraId="45EC4633" w14:textId="77777777" w:rsidR="009E7F45" w:rsidRDefault="009E7F45" w:rsidP="002812DB"/>
        </w:tc>
        <w:tc>
          <w:tcPr>
            <w:tcW w:w="1275" w:type="dxa"/>
          </w:tcPr>
          <w:p w14:paraId="144DF2BD" w14:textId="77777777" w:rsidR="009E7F45" w:rsidRDefault="009E7F45" w:rsidP="002812DB"/>
        </w:tc>
        <w:tc>
          <w:tcPr>
            <w:tcW w:w="3788" w:type="dxa"/>
          </w:tcPr>
          <w:p w14:paraId="0D65F8D5" w14:textId="77777777" w:rsidR="009E7F45" w:rsidRDefault="009E7F45" w:rsidP="002812DB"/>
        </w:tc>
      </w:tr>
      <w:tr w:rsidR="009E7F45" w14:paraId="7D9446C3" w14:textId="77777777" w:rsidTr="002812DB">
        <w:tc>
          <w:tcPr>
            <w:tcW w:w="603" w:type="dxa"/>
          </w:tcPr>
          <w:p w14:paraId="6E2CEAAB" w14:textId="77777777" w:rsidR="009E7F45" w:rsidRDefault="009E7F45" w:rsidP="00A659C8">
            <w:pPr>
              <w:pStyle w:val="ListParagraph"/>
              <w:numPr>
                <w:ilvl w:val="0"/>
                <w:numId w:val="59"/>
              </w:numPr>
            </w:pPr>
          </w:p>
        </w:tc>
        <w:tc>
          <w:tcPr>
            <w:tcW w:w="5068" w:type="dxa"/>
          </w:tcPr>
          <w:p w14:paraId="4C339BCE" w14:textId="77777777" w:rsidR="009E7F45" w:rsidRDefault="009E7F45" w:rsidP="002812DB"/>
        </w:tc>
        <w:tc>
          <w:tcPr>
            <w:tcW w:w="709" w:type="dxa"/>
          </w:tcPr>
          <w:p w14:paraId="72ED0713" w14:textId="77777777" w:rsidR="009E7F45" w:rsidRDefault="009E7F45" w:rsidP="002812DB"/>
        </w:tc>
        <w:tc>
          <w:tcPr>
            <w:tcW w:w="2550" w:type="dxa"/>
          </w:tcPr>
          <w:p w14:paraId="0A354A8F" w14:textId="77777777" w:rsidR="009E7F45" w:rsidRDefault="009E7F45" w:rsidP="002812DB"/>
        </w:tc>
        <w:tc>
          <w:tcPr>
            <w:tcW w:w="1275" w:type="dxa"/>
          </w:tcPr>
          <w:p w14:paraId="3979FDBB" w14:textId="77777777" w:rsidR="009E7F45" w:rsidRDefault="009E7F45" w:rsidP="002812DB"/>
        </w:tc>
        <w:tc>
          <w:tcPr>
            <w:tcW w:w="3788" w:type="dxa"/>
          </w:tcPr>
          <w:p w14:paraId="1807C81A" w14:textId="77777777" w:rsidR="009E7F45" w:rsidRDefault="009E7F45" w:rsidP="002812DB"/>
        </w:tc>
      </w:tr>
      <w:tr w:rsidR="009E7F45" w14:paraId="07E904C5" w14:textId="77777777" w:rsidTr="002812DB">
        <w:tc>
          <w:tcPr>
            <w:tcW w:w="603" w:type="dxa"/>
          </w:tcPr>
          <w:p w14:paraId="3C6BA552" w14:textId="77777777" w:rsidR="009E7F45" w:rsidRDefault="009E7F45" w:rsidP="00A659C8">
            <w:pPr>
              <w:pStyle w:val="ListParagraph"/>
              <w:numPr>
                <w:ilvl w:val="0"/>
                <w:numId w:val="59"/>
              </w:numPr>
            </w:pPr>
          </w:p>
        </w:tc>
        <w:tc>
          <w:tcPr>
            <w:tcW w:w="5068" w:type="dxa"/>
          </w:tcPr>
          <w:p w14:paraId="08B205A5" w14:textId="77777777" w:rsidR="009E7F45" w:rsidRDefault="009E7F45" w:rsidP="002812DB"/>
        </w:tc>
        <w:tc>
          <w:tcPr>
            <w:tcW w:w="709" w:type="dxa"/>
          </w:tcPr>
          <w:p w14:paraId="308F5007" w14:textId="77777777" w:rsidR="009E7F45" w:rsidRDefault="009E7F45" w:rsidP="002812DB"/>
        </w:tc>
        <w:tc>
          <w:tcPr>
            <w:tcW w:w="2550" w:type="dxa"/>
          </w:tcPr>
          <w:p w14:paraId="04FDE228" w14:textId="77777777" w:rsidR="009E7F45" w:rsidRDefault="009E7F45" w:rsidP="002812DB"/>
        </w:tc>
        <w:tc>
          <w:tcPr>
            <w:tcW w:w="1275" w:type="dxa"/>
          </w:tcPr>
          <w:p w14:paraId="1AD9C232" w14:textId="77777777" w:rsidR="009E7F45" w:rsidRDefault="009E7F45" w:rsidP="002812DB"/>
        </w:tc>
        <w:tc>
          <w:tcPr>
            <w:tcW w:w="3788" w:type="dxa"/>
          </w:tcPr>
          <w:p w14:paraId="2EFBAB57" w14:textId="77777777" w:rsidR="009E7F45" w:rsidRDefault="009E7F45" w:rsidP="002812DB"/>
        </w:tc>
      </w:tr>
      <w:tr w:rsidR="009E7F45" w14:paraId="7D00CF93" w14:textId="77777777" w:rsidTr="002812DB">
        <w:tc>
          <w:tcPr>
            <w:tcW w:w="603" w:type="dxa"/>
          </w:tcPr>
          <w:p w14:paraId="1168BD14" w14:textId="77777777" w:rsidR="009E7F45" w:rsidRDefault="009E7F45" w:rsidP="00A659C8">
            <w:pPr>
              <w:pStyle w:val="ListParagraph"/>
              <w:numPr>
                <w:ilvl w:val="0"/>
                <w:numId w:val="59"/>
              </w:numPr>
            </w:pPr>
          </w:p>
        </w:tc>
        <w:tc>
          <w:tcPr>
            <w:tcW w:w="5068" w:type="dxa"/>
          </w:tcPr>
          <w:p w14:paraId="7A2A74FD" w14:textId="77777777" w:rsidR="009E7F45" w:rsidRDefault="009E7F45" w:rsidP="002812DB"/>
        </w:tc>
        <w:tc>
          <w:tcPr>
            <w:tcW w:w="709" w:type="dxa"/>
          </w:tcPr>
          <w:p w14:paraId="49D70E1D" w14:textId="77777777" w:rsidR="009E7F45" w:rsidRDefault="009E7F45" w:rsidP="002812DB"/>
        </w:tc>
        <w:tc>
          <w:tcPr>
            <w:tcW w:w="2550" w:type="dxa"/>
          </w:tcPr>
          <w:p w14:paraId="5A454048" w14:textId="77777777" w:rsidR="009E7F45" w:rsidRDefault="009E7F45" w:rsidP="002812DB"/>
        </w:tc>
        <w:tc>
          <w:tcPr>
            <w:tcW w:w="1275" w:type="dxa"/>
          </w:tcPr>
          <w:p w14:paraId="2DBFEA84" w14:textId="77777777" w:rsidR="009E7F45" w:rsidRDefault="009E7F45" w:rsidP="002812DB"/>
        </w:tc>
        <w:tc>
          <w:tcPr>
            <w:tcW w:w="3788" w:type="dxa"/>
          </w:tcPr>
          <w:p w14:paraId="3694940F" w14:textId="77777777" w:rsidR="009E7F45" w:rsidRDefault="009E7F45" w:rsidP="002812DB"/>
        </w:tc>
      </w:tr>
    </w:tbl>
    <w:p w14:paraId="23282939" w14:textId="77777777" w:rsidR="009E7F45" w:rsidRPr="00BD5D79" w:rsidRDefault="009E7F45" w:rsidP="009E7F45"/>
    <w:p w14:paraId="56C23C0F" w14:textId="77777777" w:rsidR="009E7F45" w:rsidRPr="00331824" w:rsidRDefault="009E7F45" w:rsidP="009E7F45"/>
    <w:p w14:paraId="3E2FA552" w14:textId="77777777" w:rsidR="009E7F45" w:rsidRDefault="009E7F45" w:rsidP="00DB13CD"/>
    <w:sectPr w:rsidR="009E7F45" w:rsidSect="009E7F45">
      <w:pgSz w:w="16838" w:h="11906" w:orient="landscape" w:code="9"/>
      <w:pgMar w:top="1134" w:right="1701" w:bottom="1134" w:left="1134" w:header="567"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7489C" w14:textId="77777777" w:rsidR="00433CA9" w:rsidRDefault="00433CA9">
      <w:r>
        <w:separator/>
      </w:r>
    </w:p>
  </w:endnote>
  <w:endnote w:type="continuationSeparator" w:id="0">
    <w:p w14:paraId="55466771" w14:textId="77777777" w:rsidR="00433CA9" w:rsidRDefault="00433CA9">
      <w:r>
        <w:continuationSeparator/>
      </w:r>
    </w:p>
  </w:endnote>
  <w:endnote w:type="continuationNotice" w:id="1">
    <w:p w14:paraId="28E59949" w14:textId="77777777" w:rsidR="00433CA9" w:rsidRDefault="00433C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Light">
    <w:altName w:val="Calibri"/>
    <w:charset w:val="00"/>
    <w:family w:val="auto"/>
    <w:pitch w:val="variable"/>
    <w:sig w:usb0="A00002FF" w:usb1="5000205B" w:usb2="00000002" w:usb3="00000000" w:csb0="0000000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628435"/>
      <w:docPartObj>
        <w:docPartGallery w:val="Page Numbers (Bottom of Page)"/>
        <w:docPartUnique/>
      </w:docPartObj>
    </w:sdtPr>
    <w:sdtEndPr>
      <w:rPr>
        <w:sz w:val="22"/>
        <w:szCs w:val="22"/>
      </w:rPr>
    </w:sdtEndPr>
    <w:sdtContent>
      <w:p w14:paraId="533E4726" w14:textId="0170FDCD" w:rsidR="00507F69" w:rsidRPr="00507F69" w:rsidRDefault="00507F69">
        <w:pPr>
          <w:pStyle w:val="Footer"/>
          <w:jc w:val="center"/>
          <w:rPr>
            <w:sz w:val="22"/>
            <w:szCs w:val="22"/>
          </w:rPr>
        </w:pPr>
        <w:r w:rsidRPr="00507F69">
          <w:rPr>
            <w:sz w:val="22"/>
            <w:szCs w:val="22"/>
          </w:rPr>
          <w:fldChar w:fldCharType="begin"/>
        </w:r>
        <w:r w:rsidRPr="00507F69">
          <w:rPr>
            <w:sz w:val="22"/>
            <w:szCs w:val="22"/>
          </w:rPr>
          <w:instrText>PAGE   \* MERGEFORMAT</w:instrText>
        </w:r>
        <w:r w:rsidRPr="00507F69">
          <w:rPr>
            <w:sz w:val="22"/>
            <w:szCs w:val="22"/>
          </w:rPr>
          <w:fldChar w:fldCharType="separate"/>
        </w:r>
        <w:r w:rsidRPr="00507F69">
          <w:rPr>
            <w:sz w:val="22"/>
            <w:szCs w:val="22"/>
          </w:rPr>
          <w:t>2</w:t>
        </w:r>
        <w:r w:rsidRPr="00507F69">
          <w:rPr>
            <w:sz w:val="22"/>
            <w:szCs w:val="22"/>
          </w:rPr>
          <w:fldChar w:fldCharType="end"/>
        </w:r>
      </w:p>
    </w:sdtContent>
  </w:sdt>
  <w:p w14:paraId="03C7636F" w14:textId="77777777" w:rsidR="00B27BA2" w:rsidRDefault="00B27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1F2A6" w14:textId="77777777" w:rsidR="00433CA9" w:rsidRDefault="00433CA9">
      <w:r>
        <w:separator/>
      </w:r>
    </w:p>
  </w:footnote>
  <w:footnote w:type="continuationSeparator" w:id="0">
    <w:p w14:paraId="7B840C11" w14:textId="77777777" w:rsidR="00433CA9" w:rsidRDefault="00433CA9">
      <w:r>
        <w:continuationSeparator/>
      </w:r>
    </w:p>
  </w:footnote>
  <w:footnote w:type="continuationNotice" w:id="1">
    <w:p w14:paraId="28EA903B" w14:textId="77777777" w:rsidR="00433CA9" w:rsidRDefault="00433C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78C0" w14:textId="55BA8CF9" w:rsidR="00B27BA2" w:rsidRDefault="00B27B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77A"/>
    <w:multiLevelType w:val="hybridMultilevel"/>
    <w:tmpl w:val="98F699E6"/>
    <w:lvl w:ilvl="0" w:tplc="6FC2E414">
      <w:start w:val="1"/>
      <w:numFmt w:val="lowerLetter"/>
      <w:lvlText w:val="T-19%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1E1494"/>
    <w:multiLevelType w:val="hybridMultilevel"/>
    <w:tmpl w:val="DA16F5C0"/>
    <w:lvl w:ilvl="0" w:tplc="62D85102">
      <w:start w:val="1"/>
      <w:numFmt w:val="decimal"/>
      <w:lvlText w:val="9.%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6E82DA5"/>
    <w:multiLevelType w:val="hybridMultilevel"/>
    <w:tmpl w:val="11A2EBFE"/>
    <w:lvl w:ilvl="0" w:tplc="4CEE96F4">
      <w:start w:val="1"/>
      <w:numFmt w:val="decimal"/>
      <w:lvlText w:val="14.%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89A3DC2"/>
    <w:multiLevelType w:val="hybridMultilevel"/>
    <w:tmpl w:val="6AE68B7A"/>
    <w:lvl w:ilvl="0" w:tplc="7C8EEAD6">
      <w:start w:val="1"/>
      <w:numFmt w:val="lowerLetter"/>
      <w:lvlText w:val="T-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F515FE"/>
    <w:multiLevelType w:val="hybridMultilevel"/>
    <w:tmpl w:val="E1C24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4C5099"/>
    <w:multiLevelType w:val="hybridMultilevel"/>
    <w:tmpl w:val="70C846A4"/>
    <w:lvl w:ilvl="0" w:tplc="6554C206">
      <w:start w:val="1"/>
      <w:numFmt w:val="lowerLetter"/>
      <w:lvlText w:val="T-10%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CA7801"/>
    <w:multiLevelType w:val="hybridMultilevel"/>
    <w:tmpl w:val="88349E58"/>
    <w:lvl w:ilvl="0" w:tplc="A5E84B6E">
      <w:start w:val="1"/>
      <w:numFmt w:val="lowerLetter"/>
      <w:lvlText w:val="T-14%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6C2040"/>
    <w:multiLevelType w:val="hybridMultilevel"/>
    <w:tmpl w:val="163C466A"/>
    <w:lvl w:ilvl="0" w:tplc="C2167BAA">
      <w:start w:val="1"/>
      <w:numFmt w:val="lowerLetter"/>
      <w:lvlText w:val="T-3%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DC23B3"/>
    <w:multiLevelType w:val="hybridMultilevel"/>
    <w:tmpl w:val="59C200A6"/>
    <w:lvl w:ilvl="0" w:tplc="E8522D4E">
      <w:start w:val="1"/>
      <w:numFmt w:val="lowerLetter"/>
      <w:lvlText w:val="T-11%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7A6ABC"/>
    <w:multiLevelType w:val="hybridMultilevel"/>
    <w:tmpl w:val="0F84B6C2"/>
    <w:lvl w:ilvl="0" w:tplc="A4584DA2">
      <w:start w:val="1"/>
      <w:numFmt w:val="decimal"/>
      <w:lvlText w:val="22.%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AA317B6"/>
    <w:multiLevelType w:val="hybridMultilevel"/>
    <w:tmpl w:val="8BF6F654"/>
    <w:lvl w:ilvl="0" w:tplc="3C04E7E6">
      <w:start w:val="1"/>
      <w:numFmt w:val="decimal"/>
      <w:lvlText w:val="25.%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B997A21"/>
    <w:multiLevelType w:val="hybridMultilevel"/>
    <w:tmpl w:val="9E28D10A"/>
    <w:lvl w:ilvl="0" w:tplc="8E502A04">
      <w:start w:val="1"/>
      <w:numFmt w:val="lowerLetter"/>
      <w:lvlText w:val="T-17%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615671"/>
    <w:multiLevelType w:val="hybridMultilevel"/>
    <w:tmpl w:val="BC4C692C"/>
    <w:lvl w:ilvl="0" w:tplc="79FE66C8">
      <w:start w:val="1"/>
      <w:numFmt w:val="decimal"/>
      <w:lvlText w:val="23.%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0BB6F54"/>
    <w:multiLevelType w:val="hybridMultilevel"/>
    <w:tmpl w:val="AC74657E"/>
    <w:lvl w:ilvl="0" w:tplc="2FEAAC5A">
      <w:start w:val="1"/>
      <w:numFmt w:val="decimal"/>
      <w:lvlText w:val="3.%1"/>
      <w:lvlJc w:val="left"/>
      <w:pPr>
        <w:ind w:left="644" w:hanging="360"/>
      </w:pPr>
      <w:rPr>
        <w:rFonts w:ascii="Arial" w:hAnsi="Arial" w:cs="Arial" w:hint="default"/>
        <w:sz w:val="22"/>
        <w:szCs w:val="22"/>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21FA2C64"/>
    <w:multiLevelType w:val="hybridMultilevel"/>
    <w:tmpl w:val="53FED324"/>
    <w:lvl w:ilvl="0" w:tplc="F3B8860C">
      <w:start w:val="1"/>
      <w:numFmt w:val="lowerLetter"/>
      <w:lvlText w:val="T-8%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2F41973"/>
    <w:multiLevelType w:val="hybridMultilevel"/>
    <w:tmpl w:val="5C28FD56"/>
    <w:lvl w:ilvl="0" w:tplc="E414721E">
      <w:start w:val="1"/>
      <w:numFmt w:val="decimal"/>
      <w:lvlText w:val="15.%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4190362"/>
    <w:multiLevelType w:val="hybridMultilevel"/>
    <w:tmpl w:val="FE7A4668"/>
    <w:lvl w:ilvl="0" w:tplc="5F084AFC">
      <w:start w:val="1"/>
      <w:numFmt w:val="lowerLetter"/>
      <w:lvlText w:val="T-26%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5404ED1"/>
    <w:multiLevelType w:val="hybridMultilevel"/>
    <w:tmpl w:val="469C5F02"/>
    <w:lvl w:ilvl="0" w:tplc="F84C2F34">
      <w:start w:val="1"/>
      <w:numFmt w:val="lowerLetter"/>
      <w:lvlText w:val="T-22%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6AA7FBE"/>
    <w:multiLevelType w:val="hybridMultilevel"/>
    <w:tmpl w:val="EAFC611C"/>
    <w:lvl w:ilvl="0" w:tplc="242E4312">
      <w:start w:val="1"/>
      <w:numFmt w:val="lowerLetter"/>
      <w:lvlText w:val="T-18%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6CD488A"/>
    <w:multiLevelType w:val="hybridMultilevel"/>
    <w:tmpl w:val="72E656D8"/>
    <w:lvl w:ilvl="0" w:tplc="78F00862">
      <w:start w:val="1"/>
      <w:numFmt w:val="decimal"/>
      <w:lvlText w:val="10.%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A443244"/>
    <w:multiLevelType w:val="hybridMultilevel"/>
    <w:tmpl w:val="FECA43B4"/>
    <w:lvl w:ilvl="0" w:tplc="9112C410">
      <w:start w:val="1"/>
      <w:numFmt w:val="decimal"/>
      <w:lvlText w:val="12.%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0A90306"/>
    <w:multiLevelType w:val="hybridMultilevel"/>
    <w:tmpl w:val="59EE9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C53BCA"/>
    <w:multiLevelType w:val="hybridMultilevel"/>
    <w:tmpl w:val="53FED324"/>
    <w:lvl w:ilvl="0" w:tplc="FFFFFFFF">
      <w:start w:val="1"/>
      <w:numFmt w:val="lowerLetter"/>
      <w:lvlText w:val="T-8%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45F55F0"/>
    <w:multiLevelType w:val="hybridMultilevel"/>
    <w:tmpl w:val="50AC579C"/>
    <w:lvl w:ilvl="0" w:tplc="0A2C9598">
      <w:start w:val="1"/>
      <w:numFmt w:val="decimal"/>
      <w:lvlText w:val="16.%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83464CE"/>
    <w:multiLevelType w:val="hybridMultilevel"/>
    <w:tmpl w:val="92B2559A"/>
    <w:lvl w:ilvl="0" w:tplc="DA2ED3E2">
      <w:start w:val="1"/>
      <w:numFmt w:val="decimal"/>
      <w:lvlText w:val="20.%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8ED0FC3"/>
    <w:multiLevelType w:val="hybridMultilevel"/>
    <w:tmpl w:val="BC468198"/>
    <w:lvl w:ilvl="0" w:tplc="46EE9E00">
      <w:start w:val="1"/>
      <w:numFmt w:val="lowerLetter"/>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390E3B"/>
    <w:multiLevelType w:val="hybridMultilevel"/>
    <w:tmpl w:val="7B06329E"/>
    <w:lvl w:ilvl="0" w:tplc="844E3804">
      <w:start w:val="1"/>
      <w:numFmt w:val="decimal"/>
      <w:lvlText w:val="13.%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0802185"/>
    <w:multiLevelType w:val="hybridMultilevel"/>
    <w:tmpl w:val="2584C58A"/>
    <w:lvl w:ilvl="0" w:tplc="5D805EB2">
      <w:start w:val="1"/>
      <w:numFmt w:val="lowerLetter"/>
      <w:lvlText w:val="T-24%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13E1845"/>
    <w:multiLevelType w:val="hybridMultilevel"/>
    <w:tmpl w:val="681EE55E"/>
    <w:lvl w:ilvl="0" w:tplc="E4064D90">
      <w:start w:val="1"/>
      <w:numFmt w:val="decimal"/>
      <w:lvlText w:val="26.%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8954D8B"/>
    <w:multiLevelType w:val="hybridMultilevel"/>
    <w:tmpl w:val="D316B4A4"/>
    <w:lvl w:ilvl="0" w:tplc="D2246B3C">
      <w:start w:val="1"/>
      <w:numFmt w:val="lowerLetter"/>
      <w:lvlText w:val="T-23%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8D60C2D"/>
    <w:multiLevelType w:val="hybridMultilevel"/>
    <w:tmpl w:val="02ACE8B0"/>
    <w:lvl w:ilvl="0" w:tplc="D2744D26">
      <w:start w:val="1"/>
      <w:numFmt w:val="decimal"/>
      <w:lvlText w:val="2.%1"/>
      <w:lvlJc w:val="left"/>
      <w:pPr>
        <w:ind w:left="644" w:hanging="360"/>
      </w:pPr>
      <w:rPr>
        <w:rFonts w:ascii="Arial" w:hAnsi="Arial" w:cs="Arial" w:hint="default"/>
        <w:sz w:val="22"/>
        <w:szCs w:val="22"/>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15:restartNumberingAfterBreak="0">
    <w:nsid w:val="4CE94F7D"/>
    <w:multiLevelType w:val="hybridMultilevel"/>
    <w:tmpl w:val="4336E7AA"/>
    <w:lvl w:ilvl="0" w:tplc="456EDEB0">
      <w:start w:val="1"/>
      <w:numFmt w:val="lowerLetter"/>
      <w:lvlText w:val="T-4%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D4A554D"/>
    <w:multiLevelType w:val="hybridMultilevel"/>
    <w:tmpl w:val="7EA01D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4DCD6F0D"/>
    <w:multiLevelType w:val="hybridMultilevel"/>
    <w:tmpl w:val="2DBA7E88"/>
    <w:lvl w:ilvl="0" w:tplc="6B261D52">
      <w:start w:val="1"/>
      <w:numFmt w:val="decimal"/>
      <w:lvlText w:val="24.%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4FEE284B"/>
    <w:multiLevelType w:val="hybridMultilevel"/>
    <w:tmpl w:val="F89890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32E582D"/>
    <w:multiLevelType w:val="hybridMultilevel"/>
    <w:tmpl w:val="8788E456"/>
    <w:lvl w:ilvl="0" w:tplc="9BF6D640">
      <w:start w:val="1"/>
      <w:numFmt w:val="decimal"/>
      <w:lvlText w:val="10.%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36E7B3B"/>
    <w:multiLevelType w:val="hybridMultilevel"/>
    <w:tmpl w:val="9B4E7DE2"/>
    <w:lvl w:ilvl="0" w:tplc="0B1E01B6">
      <w:start w:val="1"/>
      <w:numFmt w:val="decimal"/>
      <w:lvlText w:val="19.%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3B92D10"/>
    <w:multiLevelType w:val="hybridMultilevel"/>
    <w:tmpl w:val="BBDECA58"/>
    <w:lvl w:ilvl="0" w:tplc="48401D7E">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4173DCE"/>
    <w:multiLevelType w:val="hybridMultilevel"/>
    <w:tmpl w:val="6C242CF4"/>
    <w:lvl w:ilvl="0" w:tplc="7D327048">
      <w:start w:val="1"/>
      <w:numFmt w:val="lowerLetter"/>
      <w:lvlText w:val="T-25%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4EF2692"/>
    <w:multiLevelType w:val="hybridMultilevel"/>
    <w:tmpl w:val="0986BD1E"/>
    <w:lvl w:ilvl="0" w:tplc="B8F07E88">
      <w:start w:val="1"/>
      <w:numFmt w:val="decimal"/>
      <w:lvlText w:val="21.%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565F3BB8"/>
    <w:multiLevelType w:val="hybridMultilevel"/>
    <w:tmpl w:val="A2B6BD8E"/>
    <w:lvl w:ilvl="0" w:tplc="4C1660BE">
      <w:start w:val="1"/>
      <w:numFmt w:val="lowerLetter"/>
      <w:lvlText w:val="T-20%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8AC1A6D"/>
    <w:multiLevelType w:val="hybridMultilevel"/>
    <w:tmpl w:val="61CE91C6"/>
    <w:lvl w:ilvl="0" w:tplc="4BA20084">
      <w:start w:val="1"/>
      <w:numFmt w:val="lowerLetter"/>
      <w:lvlText w:val="T-15%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E7A3856"/>
    <w:multiLevelType w:val="hybridMultilevel"/>
    <w:tmpl w:val="283ABA84"/>
    <w:lvl w:ilvl="0" w:tplc="2042DB74">
      <w:start w:val="1"/>
      <w:numFmt w:val="decimal"/>
      <w:lvlText w:val="18.%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EAE7DCA"/>
    <w:multiLevelType w:val="hybridMultilevel"/>
    <w:tmpl w:val="25C8AE6C"/>
    <w:lvl w:ilvl="0" w:tplc="849CF8A8">
      <w:start w:val="1"/>
      <w:numFmt w:val="lowerLetter"/>
      <w:lvlText w:val="T-16%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1B7670A"/>
    <w:multiLevelType w:val="hybridMultilevel"/>
    <w:tmpl w:val="83CCA9D6"/>
    <w:lvl w:ilvl="0" w:tplc="14BE027E">
      <w:start w:val="1"/>
      <w:numFmt w:val="decimal"/>
      <w:lvlText w:val="17.%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3F033DC"/>
    <w:multiLevelType w:val="hybridMultilevel"/>
    <w:tmpl w:val="86F6143E"/>
    <w:lvl w:ilvl="0" w:tplc="1A989F0E">
      <w:start w:val="1"/>
      <w:numFmt w:val="lowerLetter"/>
      <w:lvlText w:val="T-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4C944F7"/>
    <w:multiLevelType w:val="hybridMultilevel"/>
    <w:tmpl w:val="ED464BBE"/>
    <w:lvl w:ilvl="0" w:tplc="1E68E37A">
      <w:start w:val="1"/>
      <w:numFmt w:val="decimal"/>
      <w:lvlText w:val="5.%1"/>
      <w:lvlJc w:val="left"/>
      <w:pPr>
        <w:ind w:left="1080" w:hanging="360"/>
      </w:pPr>
      <w:rPr>
        <w:rFonts w:hint="default"/>
        <w:b w:val="0"/>
        <w:bCs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64FC69B7"/>
    <w:multiLevelType w:val="hybridMultilevel"/>
    <w:tmpl w:val="2CFE51A8"/>
    <w:lvl w:ilvl="0" w:tplc="30521E76">
      <w:start w:val="1"/>
      <w:numFmt w:val="decimal"/>
      <w:lvlText w:val="6.%1"/>
      <w:lvlJc w:val="left"/>
      <w:pPr>
        <w:ind w:left="360" w:hanging="360"/>
      </w:pPr>
      <w:rPr>
        <w:rFont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66D84790"/>
    <w:multiLevelType w:val="hybridMultilevel"/>
    <w:tmpl w:val="04E642E2"/>
    <w:lvl w:ilvl="0" w:tplc="249CF02A">
      <w:start w:val="1"/>
      <w:numFmt w:val="lowerLetter"/>
      <w:lvlText w:val="T-5%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8293326"/>
    <w:multiLevelType w:val="hybridMultilevel"/>
    <w:tmpl w:val="9098A700"/>
    <w:lvl w:ilvl="0" w:tplc="D7289A22">
      <w:start w:val="1"/>
      <w:numFmt w:val="lowerLetter"/>
      <w:lvlText w:val="T-21%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E520C01"/>
    <w:multiLevelType w:val="hybridMultilevel"/>
    <w:tmpl w:val="413641AE"/>
    <w:lvl w:ilvl="0" w:tplc="890E4B0A">
      <w:start w:val="1"/>
      <w:numFmt w:val="decimal"/>
      <w:lvlText w:val="11.%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72922975"/>
    <w:multiLevelType w:val="hybridMultilevel"/>
    <w:tmpl w:val="04880F62"/>
    <w:lvl w:ilvl="0" w:tplc="7FD0E628">
      <w:start w:val="1"/>
      <w:numFmt w:val="decimal"/>
      <w:lvlText w:val="7.%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72B007C8"/>
    <w:multiLevelType w:val="hybridMultilevel"/>
    <w:tmpl w:val="48403B48"/>
    <w:lvl w:ilvl="0" w:tplc="1E76DC94">
      <w:start w:val="1"/>
      <w:numFmt w:val="decimal"/>
      <w:lvlText w:val="1.%1"/>
      <w:lvlJc w:val="left"/>
      <w:pPr>
        <w:ind w:left="644" w:hanging="360"/>
      </w:pPr>
      <w:rPr>
        <w:rFonts w:ascii="Arial" w:hAnsi="Arial" w:cs="Arial" w:hint="default"/>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5" w15:restartNumberingAfterBreak="0">
    <w:nsid w:val="72F035A9"/>
    <w:multiLevelType w:val="hybridMultilevel"/>
    <w:tmpl w:val="43C686C4"/>
    <w:lvl w:ilvl="0" w:tplc="6F06AD90">
      <w:start w:val="1"/>
      <w:numFmt w:val="lowerLetter"/>
      <w:lvlText w:val="T-13%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4C16938"/>
    <w:multiLevelType w:val="hybridMultilevel"/>
    <w:tmpl w:val="8F866AB4"/>
    <w:lvl w:ilvl="0" w:tplc="0610E338">
      <w:start w:val="1"/>
      <w:numFmt w:val="lowerLetter"/>
      <w:lvlText w:val="T-6%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53364A7"/>
    <w:multiLevelType w:val="hybridMultilevel"/>
    <w:tmpl w:val="1996D7F4"/>
    <w:lvl w:ilvl="0" w:tplc="3956E99E">
      <w:start w:val="1"/>
      <w:numFmt w:val="lowerLetter"/>
      <w:lvlText w:val="T-9%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B3610D5"/>
    <w:multiLevelType w:val="hybridMultilevel"/>
    <w:tmpl w:val="EECCC62A"/>
    <w:lvl w:ilvl="0" w:tplc="3840484C">
      <w:start w:val="1"/>
      <w:numFmt w:val="decimal"/>
      <w:lvlText w:val="4.%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0" w15:restartNumberingAfterBreak="0">
    <w:nsid w:val="7E845BAE"/>
    <w:multiLevelType w:val="hybridMultilevel"/>
    <w:tmpl w:val="CE9A7714"/>
    <w:lvl w:ilvl="0" w:tplc="06BCD79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7FB46413"/>
    <w:multiLevelType w:val="hybridMultilevel"/>
    <w:tmpl w:val="695A11DA"/>
    <w:lvl w:ilvl="0" w:tplc="163C4F7A">
      <w:start w:val="1"/>
      <w:numFmt w:val="lowerLetter"/>
      <w:lvlText w:val="T-12%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19818050">
    <w:abstractNumId w:val="42"/>
  </w:num>
  <w:num w:numId="2" w16cid:durableId="964039992">
    <w:abstractNumId w:val="59"/>
  </w:num>
  <w:num w:numId="3" w16cid:durableId="1214317083">
    <w:abstractNumId w:val="46"/>
  </w:num>
  <w:num w:numId="4" w16cid:durableId="1351761947">
    <w:abstractNumId w:val="4"/>
  </w:num>
  <w:num w:numId="5" w16cid:durableId="116946540">
    <w:abstractNumId w:val="37"/>
  </w:num>
  <w:num w:numId="6" w16cid:durableId="992954697">
    <w:abstractNumId w:val="21"/>
  </w:num>
  <w:num w:numId="7" w16cid:durableId="1815097898">
    <w:abstractNumId w:val="25"/>
  </w:num>
  <w:num w:numId="8" w16cid:durableId="1260139258">
    <w:abstractNumId w:val="32"/>
  </w:num>
  <w:num w:numId="9" w16cid:durableId="420227296">
    <w:abstractNumId w:val="34"/>
  </w:num>
  <w:num w:numId="10" w16cid:durableId="1572110103">
    <w:abstractNumId w:val="54"/>
  </w:num>
  <w:num w:numId="11" w16cid:durableId="1294216749">
    <w:abstractNumId w:val="30"/>
  </w:num>
  <w:num w:numId="12" w16cid:durableId="846136021">
    <w:abstractNumId w:val="13"/>
  </w:num>
  <w:num w:numId="13" w16cid:durableId="389228128">
    <w:abstractNumId w:val="58"/>
  </w:num>
  <w:num w:numId="14" w16cid:durableId="416900418">
    <w:abstractNumId w:val="48"/>
  </w:num>
  <w:num w:numId="15" w16cid:durableId="344065149">
    <w:abstractNumId w:val="47"/>
  </w:num>
  <w:num w:numId="16" w16cid:durableId="1843543477">
    <w:abstractNumId w:val="3"/>
  </w:num>
  <w:num w:numId="17" w16cid:durableId="1790271510">
    <w:abstractNumId w:val="7"/>
  </w:num>
  <w:num w:numId="18" w16cid:durableId="1107891122">
    <w:abstractNumId w:val="31"/>
  </w:num>
  <w:num w:numId="19" w16cid:durableId="349382670">
    <w:abstractNumId w:val="50"/>
  </w:num>
  <w:num w:numId="20" w16cid:durableId="1669361669">
    <w:abstractNumId w:val="56"/>
  </w:num>
  <w:num w:numId="21" w16cid:durableId="1531145982">
    <w:abstractNumId w:val="49"/>
  </w:num>
  <w:num w:numId="22" w16cid:durableId="979312025">
    <w:abstractNumId w:val="53"/>
  </w:num>
  <w:num w:numId="23" w16cid:durableId="591818293">
    <w:abstractNumId w:val="14"/>
  </w:num>
  <w:num w:numId="24" w16cid:durableId="459033241">
    <w:abstractNumId w:val="57"/>
  </w:num>
  <w:num w:numId="25" w16cid:durableId="987130720">
    <w:abstractNumId w:val="52"/>
  </w:num>
  <w:num w:numId="26" w16cid:durableId="981929354">
    <w:abstractNumId w:val="8"/>
  </w:num>
  <w:num w:numId="27" w16cid:durableId="692461079">
    <w:abstractNumId w:val="26"/>
  </w:num>
  <w:num w:numId="28" w16cid:durableId="1496646151">
    <w:abstractNumId w:val="55"/>
  </w:num>
  <w:num w:numId="29" w16cid:durableId="138160201">
    <w:abstractNumId w:val="20"/>
  </w:num>
  <w:num w:numId="30" w16cid:durableId="1840462239">
    <w:abstractNumId w:val="61"/>
  </w:num>
  <w:num w:numId="31" w16cid:durableId="1634478205">
    <w:abstractNumId w:val="2"/>
  </w:num>
  <w:num w:numId="32" w16cid:durableId="171184762">
    <w:abstractNumId w:val="6"/>
  </w:num>
  <w:num w:numId="33" w16cid:durableId="251939780">
    <w:abstractNumId w:val="15"/>
  </w:num>
  <w:num w:numId="34" w16cid:durableId="1802068159">
    <w:abstractNumId w:val="41"/>
  </w:num>
  <w:num w:numId="35" w16cid:durableId="1290236209">
    <w:abstractNumId w:val="36"/>
  </w:num>
  <w:num w:numId="36" w16cid:durableId="697465371">
    <w:abstractNumId w:val="0"/>
  </w:num>
  <w:num w:numId="37" w16cid:durableId="347609753">
    <w:abstractNumId w:val="23"/>
  </w:num>
  <w:num w:numId="38" w16cid:durableId="1984581565">
    <w:abstractNumId w:val="44"/>
  </w:num>
  <w:num w:numId="39" w16cid:durableId="192839574">
    <w:abstractNumId w:val="11"/>
  </w:num>
  <w:num w:numId="40" w16cid:durableId="1129937184">
    <w:abstractNumId w:val="45"/>
  </w:num>
  <w:num w:numId="41" w16cid:durableId="1833637174">
    <w:abstractNumId w:val="43"/>
  </w:num>
  <w:num w:numId="42" w16cid:durableId="1820226259">
    <w:abstractNumId w:val="18"/>
  </w:num>
  <w:num w:numId="43" w16cid:durableId="1738896784">
    <w:abstractNumId w:val="39"/>
  </w:num>
  <w:num w:numId="44" w16cid:durableId="1928733650">
    <w:abstractNumId w:val="51"/>
  </w:num>
  <w:num w:numId="45" w16cid:durableId="222106183">
    <w:abstractNumId w:val="9"/>
  </w:num>
  <w:num w:numId="46" w16cid:durableId="2061706911">
    <w:abstractNumId w:val="17"/>
  </w:num>
  <w:num w:numId="47" w16cid:durableId="2047099301">
    <w:abstractNumId w:val="12"/>
  </w:num>
  <w:num w:numId="48" w16cid:durableId="620110633">
    <w:abstractNumId w:val="29"/>
  </w:num>
  <w:num w:numId="49" w16cid:durableId="649331900">
    <w:abstractNumId w:val="33"/>
  </w:num>
  <w:num w:numId="50" w16cid:durableId="537015041">
    <w:abstractNumId w:val="27"/>
  </w:num>
  <w:num w:numId="51" w16cid:durableId="1357610815">
    <w:abstractNumId w:val="10"/>
  </w:num>
  <w:num w:numId="52" w16cid:durableId="1358965153">
    <w:abstractNumId w:val="38"/>
  </w:num>
  <w:num w:numId="53" w16cid:durableId="373505631">
    <w:abstractNumId w:val="19"/>
  </w:num>
  <w:num w:numId="54" w16cid:durableId="1193113802">
    <w:abstractNumId w:val="5"/>
  </w:num>
  <w:num w:numId="55" w16cid:durableId="993801947">
    <w:abstractNumId w:val="40"/>
  </w:num>
  <w:num w:numId="56" w16cid:durableId="70392651">
    <w:abstractNumId w:val="24"/>
  </w:num>
  <w:num w:numId="57" w16cid:durableId="1227717786">
    <w:abstractNumId w:val="28"/>
  </w:num>
  <w:num w:numId="58" w16cid:durableId="75136506">
    <w:abstractNumId w:val="16"/>
  </w:num>
  <w:num w:numId="59" w16cid:durableId="1024402787">
    <w:abstractNumId w:val="60"/>
  </w:num>
  <w:num w:numId="60" w16cid:durableId="2060013338">
    <w:abstractNumId w:val="22"/>
  </w:num>
  <w:num w:numId="61" w16cid:durableId="115100223">
    <w:abstractNumId w:val="35"/>
  </w:num>
  <w:num w:numId="62" w16cid:durableId="698969092">
    <w:abstractNumId w:val="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BC5"/>
    <w:rsid w:val="000009B9"/>
    <w:rsid w:val="00000DC6"/>
    <w:rsid w:val="0000173A"/>
    <w:rsid w:val="00001A6F"/>
    <w:rsid w:val="00001B3E"/>
    <w:rsid w:val="00004FF7"/>
    <w:rsid w:val="000058D0"/>
    <w:rsid w:val="00005D77"/>
    <w:rsid w:val="00011EEB"/>
    <w:rsid w:val="000121D0"/>
    <w:rsid w:val="00014291"/>
    <w:rsid w:val="00014CDC"/>
    <w:rsid w:val="000151A9"/>
    <w:rsid w:val="000157BC"/>
    <w:rsid w:val="0001689B"/>
    <w:rsid w:val="000172DA"/>
    <w:rsid w:val="00017EF2"/>
    <w:rsid w:val="00020072"/>
    <w:rsid w:val="000216AA"/>
    <w:rsid w:val="0002250F"/>
    <w:rsid w:val="000242AC"/>
    <w:rsid w:val="000246BB"/>
    <w:rsid w:val="00025B57"/>
    <w:rsid w:val="00026397"/>
    <w:rsid w:val="00027FA9"/>
    <w:rsid w:val="0003003F"/>
    <w:rsid w:val="00032B7A"/>
    <w:rsid w:val="00032D99"/>
    <w:rsid w:val="0003448B"/>
    <w:rsid w:val="000344B3"/>
    <w:rsid w:val="0003497A"/>
    <w:rsid w:val="00034ACA"/>
    <w:rsid w:val="00036AD5"/>
    <w:rsid w:val="00040C5C"/>
    <w:rsid w:val="00040D8A"/>
    <w:rsid w:val="00041298"/>
    <w:rsid w:val="000424CC"/>
    <w:rsid w:val="00042AC7"/>
    <w:rsid w:val="0004556E"/>
    <w:rsid w:val="0004745B"/>
    <w:rsid w:val="00047998"/>
    <w:rsid w:val="00053B60"/>
    <w:rsid w:val="00054271"/>
    <w:rsid w:val="000549E5"/>
    <w:rsid w:val="00054E70"/>
    <w:rsid w:val="00055344"/>
    <w:rsid w:val="00056CD0"/>
    <w:rsid w:val="00060354"/>
    <w:rsid w:val="000618AF"/>
    <w:rsid w:val="00063BE0"/>
    <w:rsid w:val="00065920"/>
    <w:rsid w:val="00066D61"/>
    <w:rsid w:val="000674C7"/>
    <w:rsid w:val="0007345A"/>
    <w:rsid w:val="00073E67"/>
    <w:rsid w:val="00074A8E"/>
    <w:rsid w:val="00074DE5"/>
    <w:rsid w:val="0007780E"/>
    <w:rsid w:val="000815C4"/>
    <w:rsid w:val="00081CB7"/>
    <w:rsid w:val="000827FE"/>
    <w:rsid w:val="00082BDE"/>
    <w:rsid w:val="00083AA0"/>
    <w:rsid w:val="00083B0D"/>
    <w:rsid w:val="00085A40"/>
    <w:rsid w:val="00086866"/>
    <w:rsid w:val="00090A75"/>
    <w:rsid w:val="00092A59"/>
    <w:rsid w:val="000949E9"/>
    <w:rsid w:val="00094FC3"/>
    <w:rsid w:val="00096AEB"/>
    <w:rsid w:val="000973FA"/>
    <w:rsid w:val="000975FC"/>
    <w:rsid w:val="000A55A1"/>
    <w:rsid w:val="000A6797"/>
    <w:rsid w:val="000B008C"/>
    <w:rsid w:val="000B12FA"/>
    <w:rsid w:val="000B1DB6"/>
    <w:rsid w:val="000B31CF"/>
    <w:rsid w:val="000B3995"/>
    <w:rsid w:val="000B422C"/>
    <w:rsid w:val="000B7100"/>
    <w:rsid w:val="000B7130"/>
    <w:rsid w:val="000B73AB"/>
    <w:rsid w:val="000B7B7E"/>
    <w:rsid w:val="000C0FC6"/>
    <w:rsid w:val="000C132A"/>
    <w:rsid w:val="000C2148"/>
    <w:rsid w:val="000C2A59"/>
    <w:rsid w:val="000C34CC"/>
    <w:rsid w:val="000C52CB"/>
    <w:rsid w:val="000C63E8"/>
    <w:rsid w:val="000D1486"/>
    <w:rsid w:val="000D2562"/>
    <w:rsid w:val="000D4DEF"/>
    <w:rsid w:val="000D5E32"/>
    <w:rsid w:val="000D62EF"/>
    <w:rsid w:val="000D7B7E"/>
    <w:rsid w:val="000E00CF"/>
    <w:rsid w:val="000E02CF"/>
    <w:rsid w:val="000E2014"/>
    <w:rsid w:val="000E26DD"/>
    <w:rsid w:val="000E36FB"/>
    <w:rsid w:val="000E425D"/>
    <w:rsid w:val="000E457C"/>
    <w:rsid w:val="000E615D"/>
    <w:rsid w:val="000E66ED"/>
    <w:rsid w:val="000E73B7"/>
    <w:rsid w:val="000E7663"/>
    <w:rsid w:val="000F20DF"/>
    <w:rsid w:val="000F2971"/>
    <w:rsid w:val="000F2F31"/>
    <w:rsid w:val="000F2F5E"/>
    <w:rsid w:val="000F34F8"/>
    <w:rsid w:val="000F44A8"/>
    <w:rsid w:val="000F679A"/>
    <w:rsid w:val="000F79D1"/>
    <w:rsid w:val="00100F21"/>
    <w:rsid w:val="00101273"/>
    <w:rsid w:val="00105B44"/>
    <w:rsid w:val="0010672F"/>
    <w:rsid w:val="001073DB"/>
    <w:rsid w:val="00107681"/>
    <w:rsid w:val="00107EDC"/>
    <w:rsid w:val="00110D05"/>
    <w:rsid w:val="00110DD7"/>
    <w:rsid w:val="00111297"/>
    <w:rsid w:val="00114581"/>
    <w:rsid w:val="00114B99"/>
    <w:rsid w:val="001151C6"/>
    <w:rsid w:val="001151EF"/>
    <w:rsid w:val="001153EA"/>
    <w:rsid w:val="00116027"/>
    <w:rsid w:val="0011610B"/>
    <w:rsid w:val="00116E2B"/>
    <w:rsid w:val="00116EC1"/>
    <w:rsid w:val="0012265D"/>
    <w:rsid w:val="00123823"/>
    <w:rsid w:val="00127458"/>
    <w:rsid w:val="00127639"/>
    <w:rsid w:val="00130196"/>
    <w:rsid w:val="00130832"/>
    <w:rsid w:val="00132654"/>
    <w:rsid w:val="00134B63"/>
    <w:rsid w:val="0013646D"/>
    <w:rsid w:val="00136B83"/>
    <w:rsid w:val="00136E98"/>
    <w:rsid w:val="00137959"/>
    <w:rsid w:val="00137FB8"/>
    <w:rsid w:val="00140C1B"/>
    <w:rsid w:val="00141353"/>
    <w:rsid w:val="001422AB"/>
    <w:rsid w:val="00142B78"/>
    <w:rsid w:val="00143178"/>
    <w:rsid w:val="001434A2"/>
    <w:rsid w:val="0014366E"/>
    <w:rsid w:val="00144A55"/>
    <w:rsid w:val="00145D8A"/>
    <w:rsid w:val="001464CA"/>
    <w:rsid w:val="0014672E"/>
    <w:rsid w:val="00146FFE"/>
    <w:rsid w:val="00151A24"/>
    <w:rsid w:val="00152580"/>
    <w:rsid w:val="00152E40"/>
    <w:rsid w:val="00154758"/>
    <w:rsid w:val="00160CD8"/>
    <w:rsid w:val="0016215C"/>
    <w:rsid w:val="00162596"/>
    <w:rsid w:val="00163534"/>
    <w:rsid w:val="00165648"/>
    <w:rsid w:val="00167C02"/>
    <w:rsid w:val="00170C6F"/>
    <w:rsid w:val="00173400"/>
    <w:rsid w:val="00174946"/>
    <w:rsid w:val="001801B7"/>
    <w:rsid w:val="00182B73"/>
    <w:rsid w:val="00182DEA"/>
    <w:rsid w:val="001847A6"/>
    <w:rsid w:val="00184D05"/>
    <w:rsid w:val="0018563A"/>
    <w:rsid w:val="00186EA7"/>
    <w:rsid w:val="00190CC6"/>
    <w:rsid w:val="00191657"/>
    <w:rsid w:val="0019192B"/>
    <w:rsid w:val="0019368A"/>
    <w:rsid w:val="00194BF1"/>
    <w:rsid w:val="001959A1"/>
    <w:rsid w:val="0019617F"/>
    <w:rsid w:val="00196689"/>
    <w:rsid w:val="001A07AC"/>
    <w:rsid w:val="001A0A03"/>
    <w:rsid w:val="001A107B"/>
    <w:rsid w:val="001A4912"/>
    <w:rsid w:val="001A4AC1"/>
    <w:rsid w:val="001A5F90"/>
    <w:rsid w:val="001B1F4E"/>
    <w:rsid w:val="001B278B"/>
    <w:rsid w:val="001B28E2"/>
    <w:rsid w:val="001B512F"/>
    <w:rsid w:val="001B6C4E"/>
    <w:rsid w:val="001B7722"/>
    <w:rsid w:val="001B7FC4"/>
    <w:rsid w:val="001C0EAC"/>
    <w:rsid w:val="001C4A4F"/>
    <w:rsid w:val="001C4AE5"/>
    <w:rsid w:val="001C536B"/>
    <w:rsid w:val="001C5F1D"/>
    <w:rsid w:val="001C64AF"/>
    <w:rsid w:val="001D0110"/>
    <w:rsid w:val="001D024C"/>
    <w:rsid w:val="001D14B4"/>
    <w:rsid w:val="001D3554"/>
    <w:rsid w:val="001D3854"/>
    <w:rsid w:val="001D44E2"/>
    <w:rsid w:val="001D5755"/>
    <w:rsid w:val="001D5839"/>
    <w:rsid w:val="001D7792"/>
    <w:rsid w:val="001D77C9"/>
    <w:rsid w:val="001E0005"/>
    <w:rsid w:val="001E1EDC"/>
    <w:rsid w:val="001E3D8E"/>
    <w:rsid w:val="001E4B26"/>
    <w:rsid w:val="001E57F7"/>
    <w:rsid w:val="001F032B"/>
    <w:rsid w:val="001F157B"/>
    <w:rsid w:val="001F2153"/>
    <w:rsid w:val="001F439F"/>
    <w:rsid w:val="001F48DD"/>
    <w:rsid w:val="001F4B39"/>
    <w:rsid w:val="001F57C7"/>
    <w:rsid w:val="001F6D4B"/>
    <w:rsid w:val="001F7787"/>
    <w:rsid w:val="0020056A"/>
    <w:rsid w:val="002007CB"/>
    <w:rsid w:val="002018F9"/>
    <w:rsid w:val="00203980"/>
    <w:rsid w:val="00203B90"/>
    <w:rsid w:val="00207AE9"/>
    <w:rsid w:val="002104D2"/>
    <w:rsid w:val="002107B6"/>
    <w:rsid w:val="00213C84"/>
    <w:rsid w:val="002147DD"/>
    <w:rsid w:val="0021621A"/>
    <w:rsid w:val="002166EA"/>
    <w:rsid w:val="00221950"/>
    <w:rsid w:val="00222548"/>
    <w:rsid w:val="002258C6"/>
    <w:rsid w:val="00231D8E"/>
    <w:rsid w:val="002356A2"/>
    <w:rsid w:val="002369A1"/>
    <w:rsid w:val="00240730"/>
    <w:rsid w:val="00241695"/>
    <w:rsid w:val="002449F7"/>
    <w:rsid w:val="00244E29"/>
    <w:rsid w:val="0024776F"/>
    <w:rsid w:val="00247CDC"/>
    <w:rsid w:val="002509EA"/>
    <w:rsid w:val="002528E2"/>
    <w:rsid w:val="002531E9"/>
    <w:rsid w:val="002541CB"/>
    <w:rsid w:val="00255350"/>
    <w:rsid w:val="002553F2"/>
    <w:rsid w:val="00255873"/>
    <w:rsid w:val="002575E0"/>
    <w:rsid w:val="00257730"/>
    <w:rsid w:val="00261ACB"/>
    <w:rsid w:val="00261E96"/>
    <w:rsid w:val="00266BEF"/>
    <w:rsid w:val="0027099C"/>
    <w:rsid w:val="00272C19"/>
    <w:rsid w:val="00273DF0"/>
    <w:rsid w:val="00274E81"/>
    <w:rsid w:val="00275D43"/>
    <w:rsid w:val="00283B86"/>
    <w:rsid w:val="002858B8"/>
    <w:rsid w:val="0028606E"/>
    <w:rsid w:val="002866AB"/>
    <w:rsid w:val="0029092E"/>
    <w:rsid w:val="00290D27"/>
    <w:rsid w:val="002913B7"/>
    <w:rsid w:val="00293180"/>
    <w:rsid w:val="002942E8"/>
    <w:rsid w:val="00294A21"/>
    <w:rsid w:val="0029538D"/>
    <w:rsid w:val="00296DA6"/>
    <w:rsid w:val="002971AA"/>
    <w:rsid w:val="002A164F"/>
    <w:rsid w:val="002A184D"/>
    <w:rsid w:val="002A1F2C"/>
    <w:rsid w:val="002A206A"/>
    <w:rsid w:val="002A2685"/>
    <w:rsid w:val="002A3A7D"/>
    <w:rsid w:val="002A3CCB"/>
    <w:rsid w:val="002A54DB"/>
    <w:rsid w:val="002A7832"/>
    <w:rsid w:val="002A7E9E"/>
    <w:rsid w:val="002B0B8F"/>
    <w:rsid w:val="002B1BBC"/>
    <w:rsid w:val="002B20A9"/>
    <w:rsid w:val="002B2FD9"/>
    <w:rsid w:val="002B41E2"/>
    <w:rsid w:val="002B4971"/>
    <w:rsid w:val="002B4E0D"/>
    <w:rsid w:val="002B5B47"/>
    <w:rsid w:val="002B5D01"/>
    <w:rsid w:val="002C06D6"/>
    <w:rsid w:val="002C1F1E"/>
    <w:rsid w:val="002C2BC2"/>
    <w:rsid w:val="002C2E0F"/>
    <w:rsid w:val="002C346F"/>
    <w:rsid w:val="002C5FA6"/>
    <w:rsid w:val="002C6E58"/>
    <w:rsid w:val="002C710C"/>
    <w:rsid w:val="002D5063"/>
    <w:rsid w:val="002D5949"/>
    <w:rsid w:val="002E1A41"/>
    <w:rsid w:val="002E228E"/>
    <w:rsid w:val="002E297A"/>
    <w:rsid w:val="002E5383"/>
    <w:rsid w:val="002E79F6"/>
    <w:rsid w:val="002E7B24"/>
    <w:rsid w:val="002F034A"/>
    <w:rsid w:val="002F0AA3"/>
    <w:rsid w:val="002F1DF7"/>
    <w:rsid w:val="002F22F7"/>
    <w:rsid w:val="002F4A43"/>
    <w:rsid w:val="0030194E"/>
    <w:rsid w:val="00302246"/>
    <w:rsid w:val="00303A01"/>
    <w:rsid w:val="00304BC4"/>
    <w:rsid w:val="003056B8"/>
    <w:rsid w:val="00306A06"/>
    <w:rsid w:val="00306EBA"/>
    <w:rsid w:val="003102C0"/>
    <w:rsid w:val="00310425"/>
    <w:rsid w:val="00311924"/>
    <w:rsid w:val="0031505E"/>
    <w:rsid w:val="00315BC8"/>
    <w:rsid w:val="003173CF"/>
    <w:rsid w:val="00317DE9"/>
    <w:rsid w:val="003201B3"/>
    <w:rsid w:val="003207A8"/>
    <w:rsid w:val="00324CFF"/>
    <w:rsid w:val="0032524A"/>
    <w:rsid w:val="0032683D"/>
    <w:rsid w:val="00330731"/>
    <w:rsid w:val="00333A1E"/>
    <w:rsid w:val="00334403"/>
    <w:rsid w:val="00335D17"/>
    <w:rsid w:val="003361B2"/>
    <w:rsid w:val="00340508"/>
    <w:rsid w:val="00342115"/>
    <w:rsid w:val="003426BC"/>
    <w:rsid w:val="00343F98"/>
    <w:rsid w:val="00344825"/>
    <w:rsid w:val="00346ADF"/>
    <w:rsid w:val="00350EFF"/>
    <w:rsid w:val="003513A3"/>
    <w:rsid w:val="00353694"/>
    <w:rsid w:val="00353F13"/>
    <w:rsid w:val="00354B45"/>
    <w:rsid w:val="00354DC7"/>
    <w:rsid w:val="003565DA"/>
    <w:rsid w:val="00356E1A"/>
    <w:rsid w:val="00357962"/>
    <w:rsid w:val="00357B4D"/>
    <w:rsid w:val="003604E5"/>
    <w:rsid w:val="00360900"/>
    <w:rsid w:val="00362BE5"/>
    <w:rsid w:val="00363108"/>
    <w:rsid w:val="00363C57"/>
    <w:rsid w:val="00365145"/>
    <w:rsid w:val="00365DFC"/>
    <w:rsid w:val="00365F97"/>
    <w:rsid w:val="003668F3"/>
    <w:rsid w:val="003745CF"/>
    <w:rsid w:val="00374EBC"/>
    <w:rsid w:val="003757D6"/>
    <w:rsid w:val="0037598E"/>
    <w:rsid w:val="00375F22"/>
    <w:rsid w:val="0037632B"/>
    <w:rsid w:val="00376B67"/>
    <w:rsid w:val="00376D08"/>
    <w:rsid w:val="00377B89"/>
    <w:rsid w:val="003821A6"/>
    <w:rsid w:val="00383F07"/>
    <w:rsid w:val="00383FB5"/>
    <w:rsid w:val="00384193"/>
    <w:rsid w:val="00384536"/>
    <w:rsid w:val="00385252"/>
    <w:rsid w:val="00385B17"/>
    <w:rsid w:val="003864D6"/>
    <w:rsid w:val="00386C29"/>
    <w:rsid w:val="00392089"/>
    <w:rsid w:val="00392CCC"/>
    <w:rsid w:val="003A0394"/>
    <w:rsid w:val="003A07D0"/>
    <w:rsid w:val="003A1035"/>
    <w:rsid w:val="003A273A"/>
    <w:rsid w:val="003A378C"/>
    <w:rsid w:val="003A4F8F"/>
    <w:rsid w:val="003A5611"/>
    <w:rsid w:val="003A5B5C"/>
    <w:rsid w:val="003B008E"/>
    <w:rsid w:val="003B0163"/>
    <w:rsid w:val="003B15D2"/>
    <w:rsid w:val="003B21B7"/>
    <w:rsid w:val="003B241D"/>
    <w:rsid w:val="003B3B17"/>
    <w:rsid w:val="003B3CAC"/>
    <w:rsid w:val="003B4702"/>
    <w:rsid w:val="003B534A"/>
    <w:rsid w:val="003B72C5"/>
    <w:rsid w:val="003B7B6B"/>
    <w:rsid w:val="003C0955"/>
    <w:rsid w:val="003C2FE5"/>
    <w:rsid w:val="003C5312"/>
    <w:rsid w:val="003C554A"/>
    <w:rsid w:val="003C5733"/>
    <w:rsid w:val="003C5D25"/>
    <w:rsid w:val="003C633B"/>
    <w:rsid w:val="003C69EC"/>
    <w:rsid w:val="003C738B"/>
    <w:rsid w:val="003D0152"/>
    <w:rsid w:val="003D01C0"/>
    <w:rsid w:val="003D0625"/>
    <w:rsid w:val="003D3CE6"/>
    <w:rsid w:val="003D5696"/>
    <w:rsid w:val="003D5A3A"/>
    <w:rsid w:val="003D5CC0"/>
    <w:rsid w:val="003D633E"/>
    <w:rsid w:val="003D6A54"/>
    <w:rsid w:val="003D6E73"/>
    <w:rsid w:val="003D6FEF"/>
    <w:rsid w:val="003D7388"/>
    <w:rsid w:val="003E01A2"/>
    <w:rsid w:val="003E0FF7"/>
    <w:rsid w:val="003E1CF6"/>
    <w:rsid w:val="003E3B75"/>
    <w:rsid w:val="003E45D7"/>
    <w:rsid w:val="003E5BD1"/>
    <w:rsid w:val="003E73CB"/>
    <w:rsid w:val="003E793D"/>
    <w:rsid w:val="003F026E"/>
    <w:rsid w:val="003F06E8"/>
    <w:rsid w:val="003F1333"/>
    <w:rsid w:val="003F2994"/>
    <w:rsid w:val="003F2AEA"/>
    <w:rsid w:val="003F2BE6"/>
    <w:rsid w:val="003F61E7"/>
    <w:rsid w:val="003F62B6"/>
    <w:rsid w:val="003F648F"/>
    <w:rsid w:val="003F6964"/>
    <w:rsid w:val="003F6CC0"/>
    <w:rsid w:val="003F7AEF"/>
    <w:rsid w:val="00400348"/>
    <w:rsid w:val="004019F1"/>
    <w:rsid w:val="0040571B"/>
    <w:rsid w:val="00406AC2"/>
    <w:rsid w:val="0040710B"/>
    <w:rsid w:val="00407183"/>
    <w:rsid w:val="00407293"/>
    <w:rsid w:val="00415FF9"/>
    <w:rsid w:val="004166A2"/>
    <w:rsid w:val="00421DED"/>
    <w:rsid w:val="0042346C"/>
    <w:rsid w:val="00423B24"/>
    <w:rsid w:val="004242BC"/>
    <w:rsid w:val="00425D9B"/>
    <w:rsid w:val="0042665E"/>
    <w:rsid w:val="004269A4"/>
    <w:rsid w:val="00430E57"/>
    <w:rsid w:val="00431DBE"/>
    <w:rsid w:val="00433CA9"/>
    <w:rsid w:val="004343BA"/>
    <w:rsid w:val="004349D4"/>
    <w:rsid w:val="00434DCD"/>
    <w:rsid w:val="004355DF"/>
    <w:rsid w:val="0043567C"/>
    <w:rsid w:val="00435D0D"/>
    <w:rsid w:val="00437179"/>
    <w:rsid w:val="00437FF2"/>
    <w:rsid w:val="004425FE"/>
    <w:rsid w:val="00442CEE"/>
    <w:rsid w:val="00443395"/>
    <w:rsid w:val="004451B8"/>
    <w:rsid w:val="00445458"/>
    <w:rsid w:val="00447DF6"/>
    <w:rsid w:val="004504DE"/>
    <w:rsid w:val="004505E3"/>
    <w:rsid w:val="004529B4"/>
    <w:rsid w:val="004534EB"/>
    <w:rsid w:val="004548E6"/>
    <w:rsid w:val="00457274"/>
    <w:rsid w:val="004576DB"/>
    <w:rsid w:val="00457E7E"/>
    <w:rsid w:val="00460007"/>
    <w:rsid w:val="00460BAC"/>
    <w:rsid w:val="004640EB"/>
    <w:rsid w:val="0046452E"/>
    <w:rsid w:val="00465118"/>
    <w:rsid w:val="00466047"/>
    <w:rsid w:val="00466D12"/>
    <w:rsid w:val="004670F8"/>
    <w:rsid w:val="004678AB"/>
    <w:rsid w:val="004707CC"/>
    <w:rsid w:val="00470B13"/>
    <w:rsid w:val="00471273"/>
    <w:rsid w:val="0047520D"/>
    <w:rsid w:val="004761C9"/>
    <w:rsid w:val="00477174"/>
    <w:rsid w:val="00477F18"/>
    <w:rsid w:val="004830B3"/>
    <w:rsid w:val="00484A5E"/>
    <w:rsid w:val="00486169"/>
    <w:rsid w:val="004868F2"/>
    <w:rsid w:val="00490A20"/>
    <w:rsid w:val="00490A76"/>
    <w:rsid w:val="00492F0E"/>
    <w:rsid w:val="00495286"/>
    <w:rsid w:val="0049787F"/>
    <w:rsid w:val="004A1C8E"/>
    <w:rsid w:val="004A5BF8"/>
    <w:rsid w:val="004A5FC2"/>
    <w:rsid w:val="004A6176"/>
    <w:rsid w:val="004A74ED"/>
    <w:rsid w:val="004A79F4"/>
    <w:rsid w:val="004B07F9"/>
    <w:rsid w:val="004B249D"/>
    <w:rsid w:val="004B43FB"/>
    <w:rsid w:val="004B511D"/>
    <w:rsid w:val="004C2913"/>
    <w:rsid w:val="004C331B"/>
    <w:rsid w:val="004C421F"/>
    <w:rsid w:val="004C51EF"/>
    <w:rsid w:val="004C56B2"/>
    <w:rsid w:val="004D0266"/>
    <w:rsid w:val="004D055B"/>
    <w:rsid w:val="004D0EAF"/>
    <w:rsid w:val="004D177C"/>
    <w:rsid w:val="004D1E86"/>
    <w:rsid w:val="004D218A"/>
    <w:rsid w:val="004D2C05"/>
    <w:rsid w:val="004D4FF4"/>
    <w:rsid w:val="004D50FA"/>
    <w:rsid w:val="004D56DE"/>
    <w:rsid w:val="004D72A5"/>
    <w:rsid w:val="004D7DFB"/>
    <w:rsid w:val="004E1194"/>
    <w:rsid w:val="004E31A0"/>
    <w:rsid w:val="004E55FB"/>
    <w:rsid w:val="004E76AE"/>
    <w:rsid w:val="004E7B3C"/>
    <w:rsid w:val="004E7F2C"/>
    <w:rsid w:val="004F0036"/>
    <w:rsid w:val="004F033C"/>
    <w:rsid w:val="004F0A47"/>
    <w:rsid w:val="004F29FC"/>
    <w:rsid w:val="004F4398"/>
    <w:rsid w:val="004F5304"/>
    <w:rsid w:val="004F6AF1"/>
    <w:rsid w:val="004F6E30"/>
    <w:rsid w:val="004F7012"/>
    <w:rsid w:val="00500A56"/>
    <w:rsid w:val="005030E6"/>
    <w:rsid w:val="00503DA5"/>
    <w:rsid w:val="0050538E"/>
    <w:rsid w:val="005054C1"/>
    <w:rsid w:val="005073A2"/>
    <w:rsid w:val="00507AC2"/>
    <w:rsid w:val="00507B87"/>
    <w:rsid w:val="00507F69"/>
    <w:rsid w:val="00510692"/>
    <w:rsid w:val="0051095F"/>
    <w:rsid w:val="00510E55"/>
    <w:rsid w:val="00511806"/>
    <w:rsid w:val="00512A03"/>
    <w:rsid w:val="00520F09"/>
    <w:rsid w:val="00522521"/>
    <w:rsid w:val="00522DFF"/>
    <w:rsid w:val="0052490E"/>
    <w:rsid w:val="00527679"/>
    <w:rsid w:val="00530463"/>
    <w:rsid w:val="00532FC8"/>
    <w:rsid w:val="00536A28"/>
    <w:rsid w:val="00536F08"/>
    <w:rsid w:val="00537742"/>
    <w:rsid w:val="00537836"/>
    <w:rsid w:val="00537CB9"/>
    <w:rsid w:val="00540109"/>
    <w:rsid w:val="0054120A"/>
    <w:rsid w:val="00544015"/>
    <w:rsid w:val="00544BC7"/>
    <w:rsid w:val="005459A6"/>
    <w:rsid w:val="0054600A"/>
    <w:rsid w:val="00552426"/>
    <w:rsid w:val="005529D6"/>
    <w:rsid w:val="00556D1B"/>
    <w:rsid w:val="00557EB3"/>
    <w:rsid w:val="00560722"/>
    <w:rsid w:val="005618C5"/>
    <w:rsid w:val="005636E7"/>
    <w:rsid w:val="00563949"/>
    <w:rsid w:val="00564EE3"/>
    <w:rsid w:val="0056660E"/>
    <w:rsid w:val="00567281"/>
    <w:rsid w:val="005673D3"/>
    <w:rsid w:val="00570AC4"/>
    <w:rsid w:val="0057142B"/>
    <w:rsid w:val="00571825"/>
    <w:rsid w:val="00573D6A"/>
    <w:rsid w:val="00573DEF"/>
    <w:rsid w:val="0057411B"/>
    <w:rsid w:val="00574C77"/>
    <w:rsid w:val="005820D9"/>
    <w:rsid w:val="0058301F"/>
    <w:rsid w:val="005858B5"/>
    <w:rsid w:val="005917CC"/>
    <w:rsid w:val="00592DDD"/>
    <w:rsid w:val="00593A9F"/>
    <w:rsid w:val="00594640"/>
    <w:rsid w:val="005946D1"/>
    <w:rsid w:val="0059496D"/>
    <w:rsid w:val="005963DA"/>
    <w:rsid w:val="00597100"/>
    <w:rsid w:val="005973DD"/>
    <w:rsid w:val="005A1003"/>
    <w:rsid w:val="005A1C3C"/>
    <w:rsid w:val="005A3487"/>
    <w:rsid w:val="005A3DC8"/>
    <w:rsid w:val="005A5324"/>
    <w:rsid w:val="005B140B"/>
    <w:rsid w:val="005B2973"/>
    <w:rsid w:val="005B3C48"/>
    <w:rsid w:val="005B5E4F"/>
    <w:rsid w:val="005B6EA9"/>
    <w:rsid w:val="005B76AC"/>
    <w:rsid w:val="005C1227"/>
    <w:rsid w:val="005C1D48"/>
    <w:rsid w:val="005C2784"/>
    <w:rsid w:val="005C5493"/>
    <w:rsid w:val="005C7748"/>
    <w:rsid w:val="005D004B"/>
    <w:rsid w:val="005D00FE"/>
    <w:rsid w:val="005D0E19"/>
    <w:rsid w:val="005D0F24"/>
    <w:rsid w:val="005D16BE"/>
    <w:rsid w:val="005D2444"/>
    <w:rsid w:val="005D4ADC"/>
    <w:rsid w:val="005D5B47"/>
    <w:rsid w:val="005D6449"/>
    <w:rsid w:val="005D68C9"/>
    <w:rsid w:val="005D6B6C"/>
    <w:rsid w:val="005D767A"/>
    <w:rsid w:val="005D76DC"/>
    <w:rsid w:val="005E161C"/>
    <w:rsid w:val="005E254B"/>
    <w:rsid w:val="005E45B0"/>
    <w:rsid w:val="005E4EA1"/>
    <w:rsid w:val="005E5228"/>
    <w:rsid w:val="005E71B7"/>
    <w:rsid w:val="005E7EE2"/>
    <w:rsid w:val="005F0A79"/>
    <w:rsid w:val="005F10D6"/>
    <w:rsid w:val="005F1B41"/>
    <w:rsid w:val="005F3072"/>
    <w:rsid w:val="005F3A7A"/>
    <w:rsid w:val="005F5FEF"/>
    <w:rsid w:val="005F634C"/>
    <w:rsid w:val="00600207"/>
    <w:rsid w:val="006005C8"/>
    <w:rsid w:val="006008B6"/>
    <w:rsid w:val="00600B24"/>
    <w:rsid w:val="00600FBF"/>
    <w:rsid w:val="0060164B"/>
    <w:rsid w:val="006023B5"/>
    <w:rsid w:val="00605A14"/>
    <w:rsid w:val="00606F44"/>
    <w:rsid w:val="00611027"/>
    <w:rsid w:val="00613FFB"/>
    <w:rsid w:val="00615014"/>
    <w:rsid w:val="00616D33"/>
    <w:rsid w:val="0061744B"/>
    <w:rsid w:val="00617C87"/>
    <w:rsid w:val="00621BFE"/>
    <w:rsid w:val="00621F40"/>
    <w:rsid w:val="00623279"/>
    <w:rsid w:val="006235BA"/>
    <w:rsid w:val="0062675D"/>
    <w:rsid w:val="00627701"/>
    <w:rsid w:val="00627BD6"/>
    <w:rsid w:val="00634E55"/>
    <w:rsid w:val="00641F80"/>
    <w:rsid w:val="00643A7A"/>
    <w:rsid w:val="006440A9"/>
    <w:rsid w:val="00644290"/>
    <w:rsid w:val="006445EA"/>
    <w:rsid w:val="00644E16"/>
    <w:rsid w:val="00645076"/>
    <w:rsid w:val="00645A36"/>
    <w:rsid w:val="006461CC"/>
    <w:rsid w:val="00646748"/>
    <w:rsid w:val="00650CC4"/>
    <w:rsid w:val="00652136"/>
    <w:rsid w:val="0065353E"/>
    <w:rsid w:val="00654E14"/>
    <w:rsid w:val="0065514A"/>
    <w:rsid w:val="00655C7F"/>
    <w:rsid w:val="00656CE4"/>
    <w:rsid w:val="006626B9"/>
    <w:rsid w:val="006631E4"/>
    <w:rsid w:val="006638A5"/>
    <w:rsid w:val="00663A01"/>
    <w:rsid w:val="006658BA"/>
    <w:rsid w:val="00667C68"/>
    <w:rsid w:val="00671743"/>
    <w:rsid w:val="00671C89"/>
    <w:rsid w:val="006752CB"/>
    <w:rsid w:val="006769BD"/>
    <w:rsid w:val="006840C4"/>
    <w:rsid w:val="00684824"/>
    <w:rsid w:val="006859BD"/>
    <w:rsid w:val="006907E2"/>
    <w:rsid w:val="00690AE8"/>
    <w:rsid w:val="00690F69"/>
    <w:rsid w:val="00691083"/>
    <w:rsid w:val="00691B28"/>
    <w:rsid w:val="00692C6C"/>
    <w:rsid w:val="00692D37"/>
    <w:rsid w:val="006948DF"/>
    <w:rsid w:val="006965BC"/>
    <w:rsid w:val="00697578"/>
    <w:rsid w:val="00697C67"/>
    <w:rsid w:val="006A172E"/>
    <w:rsid w:val="006A3B19"/>
    <w:rsid w:val="006A5BC5"/>
    <w:rsid w:val="006B0C1E"/>
    <w:rsid w:val="006B37C1"/>
    <w:rsid w:val="006B45F8"/>
    <w:rsid w:val="006B4E72"/>
    <w:rsid w:val="006B5373"/>
    <w:rsid w:val="006B61BC"/>
    <w:rsid w:val="006C2F42"/>
    <w:rsid w:val="006C2F57"/>
    <w:rsid w:val="006C3791"/>
    <w:rsid w:val="006C3D5C"/>
    <w:rsid w:val="006C5075"/>
    <w:rsid w:val="006C5259"/>
    <w:rsid w:val="006C651E"/>
    <w:rsid w:val="006C6A15"/>
    <w:rsid w:val="006C7875"/>
    <w:rsid w:val="006D05A7"/>
    <w:rsid w:val="006D2B63"/>
    <w:rsid w:val="006D3837"/>
    <w:rsid w:val="006D4951"/>
    <w:rsid w:val="006D6217"/>
    <w:rsid w:val="006D63A3"/>
    <w:rsid w:val="006D78FF"/>
    <w:rsid w:val="006D7CE9"/>
    <w:rsid w:val="006E0741"/>
    <w:rsid w:val="006E0A74"/>
    <w:rsid w:val="006E238A"/>
    <w:rsid w:val="006E244D"/>
    <w:rsid w:val="006E2F6D"/>
    <w:rsid w:val="006E3532"/>
    <w:rsid w:val="006E40C9"/>
    <w:rsid w:val="006E4EFC"/>
    <w:rsid w:val="006E5080"/>
    <w:rsid w:val="006E5AFE"/>
    <w:rsid w:val="006E6703"/>
    <w:rsid w:val="006F113E"/>
    <w:rsid w:val="006F18F9"/>
    <w:rsid w:val="006F248B"/>
    <w:rsid w:val="006F3D9B"/>
    <w:rsid w:val="006F6920"/>
    <w:rsid w:val="006F72E3"/>
    <w:rsid w:val="0070044A"/>
    <w:rsid w:val="00700BD0"/>
    <w:rsid w:val="00703CF4"/>
    <w:rsid w:val="00704134"/>
    <w:rsid w:val="007045ED"/>
    <w:rsid w:val="00704805"/>
    <w:rsid w:val="007048D8"/>
    <w:rsid w:val="0070596D"/>
    <w:rsid w:val="00705FCD"/>
    <w:rsid w:val="007069D6"/>
    <w:rsid w:val="00706A34"/>
    <w:rsid w:val="00706DF8"/>
    <w:rsid w:val="00707558"/>
    <w:rsid w:val="0071096B"/>
    <w:rsid w:val="007114BC"/>
    <w:rsid w:val="00711B94"/>
    <w:rsid w:val="00712576"/>
    <w:rsid w:val="00712906"/>
    <w:rsid w:val="00712B36"/>
    <w:rsid w:val="00712EF1"/>
    <w:rsid w:val="007142E2"/>
    <w:rsid w:val="00714355"/>
    <w:rsid w:val="00714B4F"/>
    <w:rsid w:val="00714B8B"/>
    <w:rsid w:val="00715AE4"/>
    <w:rsid w:val="00715FF6"/>
    <w:rsid w:val="0071631A"/>
    <w:rsid w:val="00717720"/>
    <w:rsid w:val="00720366"/>
    <w:rsid w:val="00720D33"/>
    <w:rsid w:val="0072285E"/>
    <w:rsid w:val="007235E6"/>
    <w:rsid w:val="0072384B"/>
    <w:rsid w:val="00724171"/>
    <w:rsid w:val="00724514"/>
    <w:rsid w:val="0072616E"/>
    <w:rsid w:val="007268FF"/>
    <w:rsid w:val="007270E8"/>
    <w:rsid w:val="00727561"/>
    <w:rsid w:val="007315B5"/>
    <w:rsid w:val="0073198F"/>
    <w:rsid w:val="00731E8E"/>
    <w:rsid w:val="00731EA0"/>
    <w:rsid w:val="007328A0"/>
    <w:rsid w:val="00732DB4"/>
    <w:rsid w:val="00734FFE"/>
    <w:rsid w:val="007351D8"/>
    <w:rsid w:val="007402E7"/>
    <w:rsid w:val="00740432"/>
    <w:rsid w:val="00741D5F"/>
    <w:rsid w:val="007450B6"/>
    <w:rsid w:val="00745236"/>
    <w:rsid w:val="007462E8"/>
    <w:rsid w:val="00746992"/>
    <w:rsid w:val="00750CC2"/>
    <w:rsid w:val="00751847"/>
    <w:rsid w:val="00752672"/>
    <w:rsid w:val="00753446"/>
    <w:rsid w:val="00753722"/>
    <w:rsid w:val="0075428E"/>
    <w:rsid w:val="00754A98"/>
    <w:rsid w:val="00754E36"/>
    <w:rsid w:val="00760751"/>
    <w:rsid w:val="00764AE1"/>
    <w:rsid w:val="00764B25"/>
    <w:rsid w:val="00765300"/>
    <w:rsid w:val="00765A0F"/>
    <w:rsid w:val="00765B35"/>
    <w:rsid w:val="00765C69"/>
    <w:rsid w:val="0076602F"/>
    <w:rsid w:val="00766413"/>
    <w:rsid w:val="00771546"/>
    <w:rsid w:val="00771F3C"/>
    <w:rsid w:val="00773FEE"/>
    <w:rsid w:val="0077431B"/>
    <w:rsid w:val="00774727"/>
    <w:rsid w:val="007747A5"/>
    <w:rsid w:val="0077551F"/>
    <w:rsid w:val="0077566D"/>
    <w:rsid w:val="007762A5"/>
    <w:rsid w:val="007771E1"/>
    <w:rsid w:val="00777813"/>
    <w:rsid w:val="00781305"/>
    <w:rsid w:val="007833E0"/>
    <w:rsid w:val="007839E1"/>
    <w:rsid w:val="007839ED"/>
    <w:rsid w:val="00785FCB"/>
    <w:rsid w:val="007901C9"/>
    <w:rsid w:val="00790A3D"/>
    <w:rsid w:val="00791C99"/>
    <w:rsid w:val="0079240D"/>
    <w:rsid w:val="00792638"/>
    <w:rsid w:val="00794557"/>
    <w:rsid w:val="007945E3"/>
    <w:rsid w:val="00794F84"/>
    <w:rsid w:val="00796017"/>
    <w:rsid w:val="00797735"/>
    <w:rsid w:val="007A125D"/>
    <w:rsid w:val="007A233E"/>
    <w:rsid w:val="007A27D7"/>
    <w:rsid w:val="007A2A2C"/>
    <w:rsid w:val="007A799C"/>
    <w:rsid w:val="007B08A5"/>
    <w:rsid w:val="007B0C92"/>
    <w:rsid w:val="007B161F"/>
    <w:rsid w:val="007B1675"/>
    <w:rsid w:val="007B196F"/>
    <w:rsid w:val="007B2C0C"/>
    <w:rsid w:val="007B2C64"/>
    <w:rsid w:val="007B3C38"/>
    <w:rsid w:val="007B6674"/>
    <w:rsid w:val="007C14CC"/>
    <w:rsid w:val="007C1A73"/>
    <w:rsid w:val="007D014C"/>
    <w:rsid w:val="007D5D1A"/>
    <w:rsid w:val="007D6104"/>
    <w:rsid w:val="007D7C47"/>
    <w:rsid w:val="007E0DCA"/>
    <w:rsid w:val="007E1871"/>
    <w:rsid w:val="007E2DEB"/>
    <w:rsid w:val="007E38B7"/>
    <w:rsid w:val="007E49AC"/>
    <w:rsid w:val="007E5277"/>
    <w:rsid w:val="007E5E8B"/>
    <w:rsid w:val="007E6507"/>
    <w:rsid w:val="007E6682"/>
    <w:rsid w:val="007E6976"/>
    <w:rsid w:val="007E76F7"/>
    <w:rsid w:val="007F1ED3"/>
    <w:rsid w:val="007F4B9F"/>
    <w:rsid w:val="007F4F8B"/>
    <w:rsid w:val="00803786"/>
    <w:rsid w:val="00810215"/>
    <w:rsid w:val="00813D32"/>
    <w:rsid w:val="00814E17"/>
    <w:rsid w:val="008154A6"/>
    <w:rsid w:val="00815504"/>
    <w:rsid w:val="00815D6C"/>
    <w:rsid w:val="00816826"/>
    <w:rsid w:val="00817489"/>
    <w:rsid w:val="00817C52"/>
    <w:rsid w:val="00821E28"/>
    <w:rsid w:val="00822264"/>
    <w:rsid w:val="008226CD"/>
    <w:rsid w:val="008257D2"/>
    <w:rsid w:val="008263B1"/>
    <w:rsid w:val="00827B19"/>
    <w:rsid w:val="0083055A"/>
    <w:rsid w:val="0083185E"/>
    <w:rsid w:val="00832F4B"/>
    <w:rsid w:val="00833373"/>
    <w:rsid w:val="008335F1"/>
    <w:rsid w:val="00833D9C"/>
    <w:rsid w:val="00833F8A"/>
    <w:rsid w:val="0083458E"/>
    <w:rsid w:val="00835923"/>
    <w:rsid w:val="008373CB"/>
    <w:rsid w:val="00840028"/>
    <w:rsid w:val="00843232"/>
    <w:rsid w:val="0084429C"/>
    <w:rsid w:val="008457AA"/>
    <w:rsid w:val="00845A54"/>
    <w:rsid w:val="00845BC2"/>
    <w:rsid w:val="008469EE"/>
    <w:rsid w:val="00847389"/>
    <w:rsid w:val="008519F8"/>
    <w:rsid w:val="00853CBA"/>
    <w:rsid w:val="00855761"/>
    <w:rsid w:val="00856FBB"/>
    <w:rsid w:val="00860667"/>
    <w:rsid w:val="00861049"/>
    <w:rsid w:val="0086243B"/>
    <w:rsid w:val="00862DF6"/>
    <w:rsid w:val="00863F39"/>
    <w:rsid w:val="0086423A"/>
    <w:rsid w:val="00865D34"/>
    <w:rsid w:val="008676AE"/>
    <w:rsid w:val="00872071"/>
    <w:rsid w:val="00873238"/>
    <w:rsid w:val="00875B85"/>
    <w:rsid w:val="00875DF4"/>
    <w:rsid w:val="0087614D"/>
    <w:rsid w:val="008769E9"/>
    <w:rsid w:val="00877150"/>
    <w:rsid w:val="00882034"/>
    <w:rsid w:val="00882D30"/>
    <w:rsid w:val="008847AC"/>
    <w:rsid w:val="00885B1B"/>
    <w:rsid w:val="00885C38"/>
    <w:rsid w:val="008875F7"/>
    <w:rsid w:val="00887DDF"/>
    <w:rsid w:val="00891077"/>
    <w:rsid w:val="00892134"/>
    <w:rsid w:val="00893365"/>
    <w:rsid w:val="00894360"/>
    <w:rsid w:val="00894E43"/>
    <w:rsid w:val="00895D1C"/>
    <w:rsid w:val="008A068D"/>
    <w:rsid w:val="008A2D61"/>
    <w:rsid w:val="008A309E"/>
    <w:rsid w:val="008A3148"/>
    <w:rsid w:val="008A3D54"/>
    <w:rsid w:val="008A464E"/>
    <w:rsid w:val="008A49D4"/>
    <w:rsid w:val="008A4EB5"/>
    <w:rsid w:val="008B0A6E"/>
    <w:rsid w:val="008B2806"/>
    <w:rsid w:val="008B303C"/>
    <w:rsid w:val="008B4276"/>
    <w:rsid w:val="008B4403"/>
    <w:rsid w:val="008B48BD"/>
    <w:rsid w:val="008B5384"/>
    <w:rsid w:val="008B6474"/>
    <w:rsid w:val="008B6DA3"/>
    <w:rsid w:val="008C190D"/>
    <w:rsid w:val="008C26AA"/>
    <w:rsid w:val="008C2EB7"/>
    <w:rsid w:val="008C35B9"/>
    <w:rsid w:val="008C6C92"/>
    <w:rsid w:val="008D03C5"/>
    <w:rsid w:val="008D0F78"/>
    <w:rsid w:val="008D1710"/>
    <w:rsid w:val="008D216D"/>
    <w:rsid w:val="008D2529"/>
    <w:rsid w:val="008D3ADC"/>
    <w:rsid w:val="008D4374"/>
    <w:rsid w:val="008D4D85"/>
    <w:rsid w:val="008D50F9"/>
    <w:rsid w:val="008D59C4"/>
    <w:rsid w:val="008D67A0"/>
    <w:rsid w:val="008D6932"/>
    <w:rsid w:val="008D7AC0"/>
    <w:rsid w:val="008D7F79"/>
    <w:rsid w:val="008E169C"/>
    <w:rsid w:val="008E1D48"/>
    <w:rsid w:val="008E2BEF"/>
    <w:rsid w:val="008E325C"/>
    <w:rsid w:val="008F00C6"/>
    <w:rsid w:val="008F139B"/>
    <w:rsid w:val="008F2D44"/>
    <w:rsid w:val="008F3A50"/>
    <w:rsid w:val="008F529A"/>
    <w:rsid w:val="008F5437"/>
    <w:rsid w:val="008F696C"/>
    <w:rsid w:val="008F6E32"/>
    <w:rsid w:val="009039F8"/>
    <w:rsid w:val="00906229"/>
    <w:rsid w:val="009067DD"/>
    <w:rsid w:val="00906910"/>
    <w:rsid w:val="009078EF"/>
    <w:rsid w:val="00911894"/>
    <w:rsid w:val="00912056"/>
    <w:rsid w:val="00914DDE"/>
    <w:rsid w:val="009154F5"/>
    <w:rsid w:val="0093137D"/>
    <w:rsid w:val="00931653"/>
    <w:rsid w:val="00932141"/>
    <w:rsid w:val="0093432E"/>
    <w:rsid w:val="00936FE2"/>
    <w:rsid w:val="00937810"/>
    <w:rsid w:val="00940914"/>
    <w:rsid w:val="00940968"/>
    <w:rsid w:val="00941426"/>
    <w:rsid w:val="00944BAC"/>
    <w:rsid w:val="00944F9C"/>
    <w:rsid w:val="00945D22"/>
    <w:rsid w:val="009467D1"/>
    <w:rsid w:val="00946865"/>
    <w:rsid w:val="00946F9F"/>
    <w:rsid w:val="00950749"/>
    <w:rsid w:val="00953414"/>
    <w:rsid w:val="00953FE9"/>
    <w:rsid w:val="009541FA"/>
    <w:rsid w:val="00954B68"/>
    <w:rsid w:val="0095529C"/>
    <w:rsid w:val="00955916"/>
    <w:rsid w:val="00955EF9"/>
    <w:rsid w:val="00956FE2"/>
    <w:rsid w:val="009575CE"/>
    <w:rsid w:val="00957F4E"/>
    <w:rsid w:val="00960068"/>
    <w:rsid w:val="00961820"/>
    <w:rsid w:val="00962262"/>
    <w:rsid w:val="00963669"/>
    <w:rsid w:val="009637C7"/>
    <w:rsid w:val="00963DAA"/>
    <w:rsid w:val="009672FD"/>
    <w:rsid w:val="00970B0A"/>
    <w:rsid w:val="00972168"/>
    <w:rsid w:val="00972E13"/>
    <w:rsid w:val="009745F6"/>
    <w:rsid w:val="00975F23"/>
    <w:rsid w:val="00976A2E"/>
    <w:rsid w:val="00977A09"/>
    <w:rsid w:val="00977BA1"/>
    <w:rsid w:val="009800BC"/>
    <w:rsid w:val="00980AB5"/>
    <w:rsid w:val="00981C50"/>
    <w:rsid w:val="009823D6"/>
    <w:rsid w:val="009824CF"/>
    <w:rsid w:val="00982F3B"/>
    <w:rsid w:val="00984706"/>
    <w:rsid w:val="00987145"/>
    <w:rsid w:val="00990365"/>
    <w:rsid w:val="0099451F"/>
    <w:rsid w:val="00995D98"/>
    <w:rsid w:val="00995EBB"/>
    <w:rsid w:val="009974DF"/>
    <w:rsid w:val="00997C98"/>
    <w:rsid w:val="009A33D6"/>
    <w:rsid w:val="009A3576"/>
    <w:rsid w:val="009A360D"/>
    <w:rsid w:val="009A3CF3"/>
    <w:rsid w:val="009A586C"/>
    <w:rsid w:val="009B0CA0"/>
    <w:rsid w:val="009B2E04"/>
    <w:rsid w:val="009B412C"/>
    <w:rsid w:val="009B4BE0"/>
    <w:rsid w:val="009B6371"/>
    <w:rsid w:val="009B69E2"/>
    <w:rsid w:val="009C153C"/>
    <w:rsid w:val="009C6287"/>
    <w:rsid w:val="009C7290"/>
    <w:rsid w:val="009C741D"/>
    <w:rsid w:val="009D0BBD"/>
    <w:rsid w:val="009D0F86"/>
    <w:rsid w:val="009D1CAA"/>
    <w:rsid w:val="009D1EFC"/>
    <w:rsid w:val="009D237D"/>
    <w:rsid w:val="009D439C"/>
    <w:rsid w:val="009D4C43"/>
    <w:rsid w:val="009D559D"/>
    <w:rsid w:val="009D6C96"/>
    <w:rsid w:val="009D754D"/>
    <w:rsid w:val="009D7813"/>
    <w:rsid w:val="009E2754"/>
    <w:rsid w:val="009E2C31"/>
    <w:rsid w:val="009E2FB0"/>
    <w:rsid w:val="009E3433"/>
    <w:rsid w:val="009E402E"/>
    <w:rsid w:val="009E4535"/>
    <w:rsid w:val="009E614B"/>
    <w:rsid w:val="009E7661"/>
    <w:rsid w:val="009E7F45"/>
    <w:rsid w:val="009F1250"/>
    <w:rsid w:val="009F145A"/>
    <w:rsid w:val="009F16B8"/>
    <w:rsid w:val="009F1B5B"/>
    <w:rsid w:val="009F624F"/>
    <w:rsid w:val="009F76C6"/>
    <w:rsid w:val="00A00B84"/>
    <w:rsid w:val="00A0202F"/>
    <w:rsid w:val="00A02706"/>
    <w:rsid w:val="00A03F36"/>
    <w:rsid w:val="00A04C41"/>
    <w:rsid w:val="00A05A51"/>
    <w:rsid w:val="00A0677F"/>
    <w:rsid w:val="00A06A47"/>
    <w:rsid w:val="00A06CD7"/>
    <w:rsid w:val="00A07A3F"/>
    <w:rsid w:val="00A11FCC"/>
    <w:rsid w:val="00A12F4B"/>
    <w:rsid w:val="00A13DF7"/>
    <w:rsid w:val="00A16016"/>
    <w:rsid w:val="00A17830"/>
    <w:rsid w:val="00A20398"/>
    <w:rsid w:val="00A210EB"/>
    <w:rsid w:val="00A22A63"/>
    <w:rsid w:val="00A23EF3"/>
    <w:rsid w:val="00A23F9F"/>
    <w:rsid w:val="00A245D5"/>
    <w:rsid w:val="00A2759F"/>
    <w:rsid w:val="00A27858"/>
    <w:rsid w:val="00A318EB"/>
    <w:rsid w:val="00A339ED"/>
    <w:rsid w:val="00A371C7"/>
    <w:rsid w:val="00A42589"/>
    <w:rsid w:val="00A4289F"/>
    <w:rsid w:val="00A460DB"/>
    <w:rsid w:val="00A475C1"/>
    <w:rsid w:val="00A478CF"/>
    <w:rsid w:val="00A518CB"/>
    <w:rsid w:val="00A529E2"/>
    <w:rsid w:val="00A53CDF"/>
    <w:rsid w:val="00A540CF"/>
    <w:rsid w:val="00A544DD"/>
    <w:rsid w:val="00A55422"/>
    <w:rsid w:val="00A55440"/>
    <w:rsid w:val="00A56028"/>
    <w:rsid w:val="00A606BE"/>
    <w:rsid w:val="00A6092B"/>
    <w:rsid w:val="00A6142B"/>
    <w:rsid w:val="00A61828"/>
    <w:rsid w:val="00A619EC"/>
    <w:rsid w:val="00A63C8C"/>
    <w:rsid w:val="00A64E46"/>
    <w:rsid w:val="00A6552D"/>
    <w:rsid w:val="00A659C8"/>
    <w:rsid w:val="00A661CC"/>
    <w:rsid w:val="00A672EA"/>
    <w:rsid w:val="00A70356"/>
    <w:rsid w:val="00A70A89"/>
    <w:rsid w:val="00A729DD"/>
    <w:rsid w:val="00A7344F"/>
    <w:rsid w:val="00A74DC3"/>
    <w:rsid w:val="00A76306"/>
    <w:rsid w:val="00A804A6"/>
    <w:rsid w:val="00A834F2"/>
    <w:rsid w:val="00A87165"/>
    <w:rsid w:val="00A90312"/>
    <w:rsid w:val="00A92147"/>
    <w:rsid w:val="00A933DE"/>
    <w:rsid w:val="00A935D8"/>
    <w:rsid w:val="00A93DC5"/>
    <w:rsid w:val="00A93FDC"/>
    <w:rsid w:val="00A94188"/>
    <w:rsid w:val="00A9529E"/>
    <w:rsid w:val="00A9723A"/>
    <w:rsid w:val="00AB01B1"/>
    <w:rsid w:val="00AB026B"/>
    <w:rsid w:val="00AB0F32"/>
    <w:rsid w:val="00AB3299"/>
    <w:rsid w:val="00AB34F7"/>
    <w:rsid w:val="00AB450C"/>
    <w:rsid w:val="00AB4BF5"/>
    <w:rsid w:val="00AB6F93"/>
    <w:rsid w:val="00AB7DBB"/>
    <w:rsid w:val="00AC3928"/>
    <w:rsid w:val="00AC4477"/>
    <w:rsid w:val="00AD0F90"/>
    <w:rsid w:val="00AD1EB9"/>
    <w:rsid w:val="00AD5BE3"/>
    <w:rsid w:val="00AE010F"/>
    <w:rsid w:val="00AE2304"/>
    <w:rsid w:val="00AE2BF7"/>
    <w:rsid w:val="00AE4FA8"/>
    <w:rsid w:val="00AE64DC"/>
    <w:rsid w:val="00AF1425"/>
    <w:rsid w:val="00AF50AC"/>
    <w:rsid w:val="00B00A77"/>
    <w:rsid w:val="00B025C9"/>
    <w:rsid w:val="00B05BBD"/>
    <w:rsid w:val="00B0648C"/>
    <w:rsid w:val="00B064A0"/>
    <w:rsid w:val="00B10F8F"/>
    <w:rsid w:val="00B137AD"/>
    <w:rsid w:val="00B13816"/>
    <w:rsid w:val="00B13BAA"/>
    <w:rsid w:val="00B17103"/>
    <w:rsid w:val="00B17E39"/>
    <w:rsid w:val="00B209C1"/>
    <w:rsid w:val="00B24438"/>
    <w:rsid w:val="00B24CFD"/>
    <w:rsid w:val="00B253C0"/>
    <w:rsid w:val="00B25C0B"/>
    <w:rsid w:val="00B26208"/>
    <w:rsid w:val="00B27BA2"/>
    <w:rsid w:val="00B30A10"/>
    <w:rsid w:val="00B31379"/>
    <w:rsid w:val="00B33906"/>
    <w:rsid w:val="00B33CA2"/>
    <w:rsid w:val="00B37455"/>
    <w:rsid w:val="00B405B8"/>
    <w:rsid w:val="00B4115C"/>
    <w:rsid w:val="00B42C03"/>
    <w:rsid w:val="00B448CE"/>
    <w:rsid w:val="00B470AF"/>
    <w:rsid w:val="00B47953"/>
    <w:rsid w:val="00B47B5B"/>
    <w:rsid w:val="00B50165"/>
    <w:rsid w:val="00B50DAB"/>
    <w:rsid w:val="00B51041"/>
    <w:rsid w:val="00B52BE5"/>
    <w:rsid w:val="00B5553F"/>
    <w:rsid w:val="00B56EE6"/>
    <w:rsid w:val="00B570F2"/>
    <w:rsid w:val="00B57E60"/>
    <w:rsid w:val="00B609F9"/>
    <w:rsid w:val="00B60DF5"/>
    <w:rsid w:val="00B61A9A"/>
    <w:rsid w:val="00B61E10"/>
    <w:rsid w:val="00B65666"/>
    <w:rsid w:val="00B666DD"/>
    <w:rsid w:val="00B72732"/>
    <w:rsid w:val="00B72795"/>
    <w:rsid w:val="00B7507D"/>
    <w:rsid w:val="00B76EFC"/>
    <w:rsid w:val="00B776EF"/>
    <w:rsid w:val="00B77952"/>
    <w:rsid w:val="00B814FE"/>
    <w:rsid w:val="00B8429F"/>
    <w:rsid w:val="00B847E1"/>
    <w:rsid w:val="00B85AA2"/>
    <w:rsid w:val="00B914D9"/>
    <w:rsid w:val="00B919DB"/>
    <w:rsid w:val="00B928B3"/>
    <w:rsid w:val="00B93D4E"/>
    <w:rsid w:val="00B9440B"/>
    <w:rsid w:val="00B95E4C"/>
    <w:rsid w:val="00B9675C"/>
    <w:rsid w:val="00B97D48"/>
    <w:rsid w:val="00BA1561"/>
    <w:rsid w:val="00BA4291"/>
    <w:rsid w:val="00BA4C44"/>
    <w:rsid w:val="00BA6A92"/>
    <w:rsid w:val="00BA7442"/>
    <w:rsid w:val="00BA7458"/>
    <w:rsid w:val="00BA74F8"/>
    <w:rsid w:val="00BA759C"/>
    <w:rsid w:val="00BA7E59"/>
    <w:rsid w:val="00BB106F"/>
    <w:rsid w:val="00BB3707"/>
    <w:rsid w:val="00BB3A3B"/>
    <w:rsid w:val="00BC3556"/>
    <w:rsid w:val="00BC4FCE"/>
    <w:rsid w:val="00BC737B"/>
    <w:rsid w:val="00BD13B4"/>
    <w:rsid w:val="00BD16E4"/>
    <w:rsid w:val="00BD2A8A"/>
    <w:rsid w:val="00BD3E61"/>
    <w:rsid w:val="00BD4A4F"/>
    <w:rsid w:val="00BD5ADA"/>
    <w:rsid w:val="00BD6067"/>
    <w:rsid w:val="00BE0582"/>
    <w:rsid w:val="00BE4332"/>
    <w:rsid w:val="00BE45A9"/>
    <w:rsid w:val="00BE4A40"/>
    <w:rsid w:val="00BE51B6"/>
    <w:rsid w:val="00BE51E4"/>
    <w:rsid w:val="00BE6365"/>
    <w:rsid w:val="00BE665B"/>
    <w:rsid w:val="00BE70D8"/>
    <w:rsid w:val="00BE7408"/>
    <w:rsid w:val="00BF0D74"/>
    <w:rsid w:val="00BF10A5"/>
    <w:rsid w:val="00BF1995"/>
    <w:rsid w:val="00BF283B"/>
    <w:rsid w:val="00BF309B"/>
    <w:rsid w:val="00BF7136"/>
    <w:rsid w:val="00C0243E"/>
    <w:rsid w:val="00C0355F"/>
    <w:rsid w:val="00C04337"/>
    <w:rsid w:val="00C054F0"/>
    <w:rsid w:val="00C10EB2"/>
    <w:rsid w:val="00C11039"/>
    <w:rsid w:val="00C1296C"/>
    <w:rsid w:val="00C15AE4"/>
    <w:rsid w:val="00C16BBD"/>
    <w:rsid w:val="00C217E2"/>
    <w:rsid w:val="00C24ADC"/>
    <w:rsid w:val="00C27283"/>
    <w:rsid w:val="00C272D5"/>
    <w:rsid w:val="00C3016B"/>
    <w:rsid w:val="00C31876"/>
    <w:rsid w:val="00C32F2B"/>
    <w:rsid w:val="00C3772B"/>
    <w:rsid w:val="00C37CFB"/>
    <w:rsid w:val="00C40A62"/>
    <w:rsid w:val="00C43706"/>
    <w:rsid w:val="00C4450D"/>
    <w:rsid w:val="00C44638"/>
    <w:rsid w:val="00C44C25"/>
    <w:rsid w:val="00C45442"/>
    <w:rsid w:val="00C45DD2"/>
    <w:rsid w:val="00C46C2B"/>
    <w:rsid w:val="00C504A4"/>
    <w:rsid w:val="00C53344"/>
    <w:rsid w:val="00C5344F"/>
    <w:rsid w:val="00C57318"/>
    <w:rsid w:val="00C60293"/>
    <w:rsid w:val="00C6086E"/>
    <w:rsid w:val="00C63288"/>
    <w:rsid w:val="00C642B8"/>
    <w:rsid w:val="00C65C19"/>
    <w:rsid w:val="00C66A3A"/>
    <w:rsid w:val="00C670CB"/>
    <w:rsid w:val="00C673AD"/>
    <w:rsid w:val="00C67EBE"/>
    <w:rsid w:val="00C725BD"/>
    <w:rsid w:val="00C72E65"/>
    <w:rsid w:val="00C73A32"/>
    <w:rsid w:val="00C749C7"/>
    <w:rsid w:val="00C7699F"/>
    <w:rsid w:val="00C77109"/>
    <w:rsid w:val="00C7794A"/>
    <w:rsid w:val="00C77AE7"/>
    <w:rsid w:val="00C81525"/>
    <w:rsid w:val="00C8383A"/>
    <w:rsid w:val="00C85FA6"/>
    <w:rsid w:val="00C86F4D"/>
    <w:rsid w:val="00C91265"/>
    <w:rsid w:val="00C913D2"/>
    <w:rsid w:val="00C92166"/>
    <w:rsid w:val="00C9314D"/>
    <w:rsid w:val="00C93774"/>
    <w:rsid w:val="00C96351"/>
    <w:rsid w:val="00CA0785"/>
    <w:rsid w:val="00CA1DD8"/>
    <w:rsid w:val="00CA261F"/>
    <w:rsid w:val="00CA34BA"/>
    <w:rsid w:val="00CA3C49"/>
    <w:rsid w:val="00CA3FE7"/>
    <w:rsid w:val="00CA5FAF"/>
    <w:rsid w:val="00CA680E"/>
    <w:rsid w:val="00CB0598"/>
    <w:rsid w:val="00CB2381"/>
    <w:rsid w:val="00CB378E"/>
    <w:rsid w:val="00CB3DAE"/>
    <w:rsid w:val="00CB56FC"/>
    <w:rsid w:val="00CB63E6"/>
    <w:rsid w:val="00CB6816"/>
    <w:rsid w:val="00CB75CC"/>
    <w:rsid w:val="00CC26A2"/>
    <w:rsid w:val="00CC444E"/>
    <w:rsid w:val="00CC6CDC"/>
    <w:rsid w:val="00CC6E42"/>
    <w:rsid w:val="00CC7CA5"/>
    <w:rsid w:val="00CD0251"/>
    <w:rsid w:val="00CD1462"/>
    <w:rsid w:val="00CD18C1"/>
    <w:rsid w:val="00CD1B25"/>
    <w:rsid w:val="00CD229C"/>
    <w:rsid w:val="00CD2694"/>
    <w:rsid w:val="00CD3935"/>
    <w:rsid w:val="00CD4BD5"/>
    <w:rsid w:val="00CD5203"/>
    <w:rsid w:val="00CD7609"/>
    <w:rsid w:val="00CD7F83"/>
    <w:rsid w:val="00CE0448"/>
    <w:rsid w:val="00CE12E7"/>
    <w:rsid w:val="00CE2682"/>
    <w:rsid w:val="00CE33C3"/>
    <w:rsid w:val="00CF08C3"/>
    <w:rsid w:val="00CF1B26"/>
    <w:rsid w:val="00CF210A"/>
    <w:rsid w:val="00CF3F15"/>
    <w:rsid w:val="00CF4849"/>
    <w:rsid w:val="00CF5CCC"/>
    <w:rsid w:val="00CF6D42"/>
    <w:rsid w:val="00D03D1D"/>
    <w:rsid w:val="00D05384"/>
    <w:rsid w:val="00D074FF"/>
    <w:rsid w:val="00D118EA"/>
    <w:rsid w:val="00D12B68"/>
    <w:rsid w:val="00D12B6B"/>
    <w:rsid w:val="00D12B88"/>
    <w:rsid w:val="00D12E43"/>
    <w:rsid w:val="00D13322"/>
    <w:rsid w:val="00D155DA"/>
    <w:rsid w:val="00D1575E"/>
    <w:rsid w:val="00D17F02"/>
    <w:rsid w:val="00D201FA"/>
    <w:rsid w:val="00D2021E"/>
    <w:rsid w:val="00D208ED"/>
    <w:rsid w:val="00D22EA0"/>
    <w:rsid w:val="00D25322"/>
    <w:rsid w:val="00D27C00"/>
    <w:rsid w:val="00D310F9"/>
    <w:rsid w:val="00D311B5"/>
    <w:rsid w:val="00D329FD"/>
    <w:rsid w:val="00D331FA"/>
    <w:rsid w:val="00D34BCF"/>
    <w:rsid w:val="00D35478"/>
    <w:rsid w:val="00D35FD0"/>
    <w:rsid w:val="00D3638E"/>
    <w:rsid w:val="00D3679B"/>
    <w:rsid w:val="00D3720C"/>
    <w:rsid w:val="00D4045D"/>
    <w:rsid w:val="00D40AE7"/>
    <w:rsid w:val="00D412A5"/>
    <w:rsid w:val="00D41BBF"/>
    <w:rsid w:val="00D4310E"/>
    <w:rsid w:val="00D438AD"/>
    <w:rsid w:val="00D440A2"/>
    <w:rsid w:val="00D463E9"/>
    <w:rsid w:val="00D46A70"/>
    <w:rsid w:val="00D50058"/>
    <w:rsid w:val="00D509D1"/>
    <w:rsid w:val="00D51338"/>
    <w:rsid w:val="00D51CFD"/>
    <w:rsid w:val="00D5261C"/>
    <w:rsid w:val="00D53137"/>
    <w:rsid w:val="00D53303"/>
    <w:rsid w:val="00D539A1"/>
    <w:rsid w:val="00D54797"/>
    <w:rsid w:val="00D557BE"/>
    <w:rsid w:val="00D57BFE"/>
    <w:rsid w:val="00D61EFF"/>
    <w:rsid w:val="00D6746A"/>
    <w:rsid w:val="00D67BDD"/>
    <w:rsid w:val="00D71686"/>
    <w:rsid w:val="00D72CB6"/>
    <w:rsid w:val="00D741D2"/>
    <w:rsid w:val="00D74591"/>
    <w:rsid w:val="00D74636"/>
    <w:rsid w:val="00D80973"/>
    <w:rsid w:val="00D82572"/>
    <w:rsid w:val="00D87BE1"/>
    <w:rsid w:val="00D94072"/>
    <w:rsid w:val="00D952C6"/>
    <w:rsid w:val="00D95486"/>
    <w:rsid w:val="00D97F53"/>
    <w:rsid w:val="00DA112F"/>
    <w:rsid w:val="00DA1FE2"/>
    <w:rsid w:val="00DA2D9B"/>
    <w:rsid w:val="00DB09A0"/>
    <w:rsid w:val="00DB1237"/>
    <w:rsid w:val="00DB13CD"/>
    <w:rsid w:val="00DB2D3A"/>
    <w:rsid w:val="00DB2ECB"/>
    <w:rsid w:val="00DB3C87"/>
    <w:rsid w:val="00DB7BB9"/>
    <w:rsid w:val="00DB7E22"/>
    <w:rsid w:val="00DC0932"/>
    <w:rsid w:val="00DC1633"/>
    <w:rsid w:val="00DC2560"/>
    <w:rsid w:val="00DC386A"/>
    <w:rsid w:val="00DD1A16"/>
    <w:rsid w:val="00DD27FE"/>
    <w:rsid w:val="00DD344E"/>
    <w:rsid w:val="00DD3939"/>
    <w:rsid w:val="00DD46B1"/>
    <w:rsid w:val="00DD46B9"/>
    <w:rsid w:val="00DD4DCE"/>
    <w:rsid w:val="00DD4F03"/>
    <w:rsid w:val="00DD78BF"/>
    <w:rsid w:val="00DE0C4A"/>
    <w:rsid w:val="00DE3E82"/>
    <w:rsid w:val="00DE48FC"/>
    <w:rsid w:val="00DE60FD"/>
    <w:rsid w:val="00DE6362"/>
    <w:rsid w:val="00DE6DC2"/>
    <w:rsid w:val="00DF14FD"/>
    <w:rsid w:val="00DF5BE3"/>
    <w:rsid w:val="00DF5F6F"/>
    <w:rsid w:val="00DF644D"/>
    <w:rsid w:val="00DF7346"/>
    <w:rsid w:val="00DF74A5"/>
    <w:rsid w:val="00E0101D"/>
    <w:rsid w:val="00E02C86"/>
    <w:rsid w:val="00E02F0C"/>
    <w:rsid w:val="00E03007"/>
    <w:rsid w:val="00E0376A"/>
    <w:rsid w:val="00E04D77"/>
    <w:rsid w:val="00E069AC"/>
    <w:rsid w:val="00E122A4"/>
    <w:rsid w:val="00E12DAD"/>
    <w:rsid w:val="00E16EE0"/>
    <w:rsid w:val="00E1781C"/>
    <w:rsid w:val="00E205BC"/>
    <w:rsid w:val="00E210E1"/>
    <w:rsid w:val="00E222FF"/>
    <w:rsid w:val="00E227CA"/>
    <w:rsid w:val="00E238D7"/>
    <w:rsid w:val="00E23AB1"/>
    <w:rsid w:val="00E243E8"/>
    <w:rsid w:val="00E255E6"/>
    <w:rsid w:val="00E25740"/>
    <w:rsid w:val="00E316F7"/>
    <w:rsid w:val="00E32770"/>
    <w:rsid w:val="00E32D64"/>
    <w:rsid w:val="00E33859"/>
    <w:rsid w:val="00E338F1"/>
    <w:rsid w:val="00E346C9"/>
    <w:rsid w:val="00E355B2"/>
    <w:rsid w:val="00E375DB"/>
    <w:rsid w:val="00E37AA7"/>
    <w:rsid w:val="00E37E8F"/>
    <w:rsid w:val="00E40566"/>
    <w:rsid w:val="00E417DD"/>
    <w:rsid w:val="00E41840"/>
    <w:rsid w:val="00E42034"/>
    <w:rsid w:val="00E422F1"/>
    <w:rsid w:val="00E42D31"/>
    <w:rsid w:val="00E4516E"/>
    <w:rsid w:val="00E5137D"/>
    <w:rsid w:val="00E535C4"/>
    <w:rsid w:val="00E5502F"/>
    <w:rsid w:val="00E56E99"/>
    <w:rsid w:val="00E57B6A"/>
    <w:rsid w:val="00E57C3C"/>
    <w:rsid w:val="00E6257C"/>
    <w:rsid w:val="00E63126"/>
    <w:rsid w:val="00E6424A"/>
    <w:rsid w:val="00E6462E"/>
    <w:rsid w:val="00E64CD0"/>
    <w:rsid w:val="00E64D99"/>
    <w:rsid w:val="00E655A8"/>
    <w:rsid w:val="00E67F97"/>
    <w:rsid w:val="00E70384"/>
    <w:rsid w:val="00E71EEE"/>
    <w:rsid w:val="00E72683"/>
    <w:rsid w:val="00E7368F"/>
    <w:rsid w:val="00E7450E"/>
    <w:rsid w:val="00E748D5"/>
    <w:rsid w:val="00E74B83"/>
    <w:rsid w:val="00E75405"/>
    <w:rsid w:val="00E7626A"/>
    <w:rsid w:val="00E80203"/>
    <w:rsid w:val="00E8063F"/>
    <w:rsid w:val="00E84FBF"/>
    <w:rsid w:val="00E85B62"/>
    <w:rsid w:val="00E86CC5"/>
    <w:rsid w:val="00E86F26"/>
    <w:rsid w:val="00E90FFD"/>
    <w:rsid w:val="00E91827"/>
    <w:rsid w:val="00E9418B"/>
    <w:rsid w:val="00E95327"/>
    <w:rsid w:val="00EA04EE"/>
    <w:rsid w:val="00EA0B1A"/>
    <w:rsid w:val="00EA33D5"/>
    <w:rsid w:val="00EA54D9"/>
    <w:rsid w:val="00EA6EAC"/>
    <w:rsid w:val="00EA7A2D"/>
    <w:rsid w:val="00EB06C7"/>
    <w:rsid w:val="00EB20CD"/>
    <w:rsid w:val="00EB2786"/>
    <w:rsid w:val="00EB2829"/>
    <w:rsid w:val="00EB4FB2"/>
    <w:rsid w:val="00EB5652"/>
    <w:rsid w:val="00EB5A75"/>
    <w:rsid w:val="00EB66FA"/>
    <w:rsid w:val="00EB6880"/>
    <w:rsid w:val="00EB6B9A"/>
    <w:rsid w:val="00EC1191"/>
    <w:rsid w:val="00EC2C9E"/>
    <w:rsid w:val="00ED1EDC"/>
    <w:rsid w:val="00ED20F0"/>
    <w:rsid w:val="00ED3E30"/>
    <w:rsid w:val="00ED4D67"/>
    <w:rsid w:val="00ED7EAF"/>
    <w:rsid w:val="00EE2E2B"/>
    <w:rsid w:val="00EE32B3"/>
    <w:rsid w:val="00EE3E0B"/>
    <w:rsid w:val="00EE4003"/>
    <w:rsid w:val="00EE566A"/>
    <w:rsid w:val="00EE5E8E"/>
    <w:rsid w:val="00EE663E"/>
    <w:rsid w:val="00EE6B90"/>
    <w:rsid w:val="00EF19DB"/>
    <w:rsid w:val="00EF288B"/>
    <w:rsid w:val="00F01394"/>
    <w:rsid w:val="00F02EA4"/>
    <w:rsid w:val="00F059D0"/>
    <w:rsid w:val="00F10976"/>
    <w:rsid w:val="00F1099F"/>
    <w:rsid w:val="00F10B03"/>
    <w:rsid w:val="00F10C00"/>
    <w:rsid w:val="00F12B9B"/>
    <w:rsid w:val="00F16BE7"/>
    <w:rsid w:val="00F172C6"/>
    <w:rsid w:val="00F22687"/>
    <w:rsid w:val="00F241DD"/>
    <w:rsid w:val="00F249D3"/>
    <w:rsid w:val="00F24D08"/>
    <w:rsid w:val="00F257CF"/>
    <w:rsid w:val="00F2689F"/>
    <w:rsid w:val="00F27428"/>
    <w:rsid w:val="00F3094E"/>
    <w:rsid w:val="00F309DC"/>
    <w:rsid w:val="00F314AF"/>
    <w:rsid w:val="00F32532"/>
    <w:rsid w:val="00F361B0"/>
    <w:rsid w:val="00F363B2"/>
    <w:rsid w:val="00F40AC4"/>
    <w:rsid w:val="00F40F4C"/>
    <w:rsid w:val="00F421DA"/>
    <w:rsid w:val="00F423F3"/>
    <w:rsid w:val="00F42FE6"/>
    <w:rsid w:val="00F4403F"/>
    <w:rsid w:val="00F45913"/>
    <w:rsid w:val="00F46153"/>
    <w:rsid w:val="00F4676E"/>
    <w:rsid w:val="00F471C8"/>
    <w:rsid w:val="00F479AC"/>
    <w:rsid w:val="00F52924"/>
    <w:rsid w:val="00F538F8"/>
    <w:rsid w:val="00F54D88"/>
    <w:rsid w:val="00F56C41"/>
    <w:rsid w:val="00F56D58"/>
    <w:rsid w:val="00F5741A"/>
    <w:rsid w:val="00F6048F"/>
    <w:rsid w:val="00F60552"/>
    <w:rsid w:val="00F61426"/>
    <w:rsid w:val="00F61938"/>
    <w:rsid w:val="00F61D69"/>
    <w:rsid w:val="00F6480E"/>
    <w:rsid w:val="00F64A45"/>
    <w:rsid w:val="00F67BCA"/>
    <w:rsid w:val="00F72F39"/>
    <w:rsid w:val="00F7388F"/>
    <w:rsid w:val="00F75ECF"/>
    <w:rsid w:val="00F77496"/>
    <w:rsid w:val="00F80817"/>
    <w:rsid w:val="00F814CF"/>
    <w:rsid w:val="00F824BB"/>
    <w:rsid w:val="00F90014"/>
    <w:rsid w:val="00F92052"/>
    <w:rsid w:val="00F93B69"/>
    <w:rsid w:val="00F94B7D"/>
    <w:rsid w:val="00F95CE4"/>
    <w:rsid w:val="00F96F62"/>
    <w:rsid w:val="00F97C7F"/>
    <w:rsid w:val="00FA2574"/>
    <w:rsid w:val="00FA2D68"/>
    <w:rsid w:val="00FA2F0E"/>
    <w:rsid w:val="00FA3E1F"/>
    <w:rsid w:val="00FA441A"/>
    <w:rsid w:val="00FA5BB1"/>
    <w:rsid w:val="00FB2CC3"/>
    <w:rsid w:val="00FB33F0"/>
    <w:rsid w:val="00FB3768"/>
    <w:rsid w:val="00FB3CE2"/>
    <w:rsid w:val="00FB46DA"/>
    <w:rsid w:val="00FB5323"/>
    <w:rsid w:val="00FC1737"/>
    <w:rsid w:val="00FC1801"/>
    <w:rsid w:val="00FC190D"/>
    <w:rsid w:val="00FC2698"/>
    <w:rsid w:val="00FC2EE6"/>
    <w:rsid w:val="00FC32C5"/>
    <w:rsid w:val="00FC3970"/>
    <w:rsid w:val="00FC3CCB"/>
    <w:rsid w:val="00FC3EEA"/>
    <w:rsid w:val="00FC52F3"/>
    <w:rsid w:val="00FC623E"/>
    <w:rsid w:val="00FC6B6F"/>
    <w:rsid w:val="00FD049F"/>
    <w:rsid w:val="00FD0642"/>
    <w:rsid w:val="00FD1046"/>
    <w:rsid w:val="00FD261B"/>
    <w:rsid w:val="00FD2BAE"/>
    <w:rsid w:val="00FE06F4"/>
    <w:rsid w:val="00FE129F"/>
    <w:rsid w:val="00FE15D6"/>
    <w:rsid w:val="00FE1888"/>
    <w:rsid w:val="00FE2566"/>
    <w:rsid w:val="00FE47C6"/>
    <w:rsid w:val="00FE5951"/>
    <w:rsid w:val="00FF03FE"/>
    <w:rsid w:val="00FF0518"/>
    <w:rsid w:val="00FF242E"/>
    <w:rsid w:val="00FF4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8C52C"/>
  <w15:docId w15:val="{B9DB3AEC-D8E3-44DC-97D0-D18520E1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3DA"/>
    <w:rPr>
      <w:rFonts w:asciiTheme="minorHAnsi" w:hAnsiTheme="minorHAnsi"/>
    </w:rPr>
  </w:style>
  <w:style w:type="paragraph" w:styleId="Heading1">
    <w:name w:val="heading 1"/>
    <w:basedOn w:val="Normal"/>
    <w:next w:val="Normal"/>
    <w:uiPriority w:val="9"/>
    <w:qFormat/>
    <w:rsid w:val="0077431B"/>
    <w:pPr>
      <w:keepNext/>
      <w:keepLines/>
      <w:pageBreakBefore/>
      <w:numPr>
        <w:numId w:val="2"/>
      </w:numPr>
      <w:spacing w:after="720"/>
      <w:outlineLvl w:val="0"/>
    </w:pPr>
    <w:rPr>
      <w:rFonts w:ascii="Arial" w:hAnsi="Arial"/>
      <w:b/>
      <w:color w:val="005ABB" w:themeColor="accent2"/>
      <w:sz w:val="44"/>
      <w:szCs w:val="50"/>
    </w:rPr>
  </w:style>
  <w:style w:type="paragraph" w:styleId="Heading2">
    <w:name w:val="heading 2"/>
    <w:basedOn w:val="Normal"/>
    <w:next w:val="Normal"/>
    <w:uiPriority w:val="9"/>
    <w:unhideWhenUsed/>
    <w:qFormat/>
    <w:rsid w:val="000D4DEF"/>
    <w:pPr>
      <w:keepNext/>
      <w:numPr>
        <w:ilvl w:val="1"/>
        <w:numId w:val="2"/>
      </w:numPr>
      <w:tabs>
        <w:tab w:val="left" w:pos="851"/>
      </w:tabs>
      <w:spacing w:before="120" w:after="120"/>
      <w:outlineLvl w:val="1"/>
    </w:pPr>
    <w:rPr>
      <w:b/>
      <w:color w:val="005ABB" w:themeColor="accent2"/>
      <w:sz w:val="32"/>
      <w:szCs w:val="32"/>
    </w:rPr>
  </w:style>
  <w:style w:type="paragraph" w:styleId="Heading3">
    <w:name w:val="heading 3"/>
    <w:basedOn w:val="Normal"/>
    <w:next w:val="Normal"/>
    <w:uiPriority w:val="9"/>
    <w:unhideWhenUsed/>
    <w:qFormat/>
    <w:rsid w:val="004A5BF8"/>
    <w:pPr>
      <w:keepNext/>
      <w:keepLines/>
      <w:spacing w:after="120"/>
      <w:outlineLvl w:val="2"/>
    </w:pPr>
    <w:rPr>
      <w:b/>
      <w:color w:val="005ABB" w:themeColor="accent2"/>
      <w:sz w:val="28"/>
      <w:szCs w:val="28"/>
    </w:rPr>
  </w:style>
  <w:style w:type="paragraph" w:styleId="Heading4">
    <w:name w:val="heading 4"/>
    <w:basedOn w:val="Normal"/>
    <w:next w:val="Normal"/>
    <w:uiPriority w:val="9"/>
    <w:unhideWhenUsed/>
    <w:qFormat/>
    <w:pPr>
      <w:numPr>
        <w:ilvl w:val="3"/>
        <w:numId w:val="2"/>
      </w:numPr>
      <w:outlineLvl w:val="3"/>
    </w:pPr>
    <w:rPr>
      <w:b/>
      <w:color w:val="005ABB"/>
    </w:rPr>
  </w:style>
  <w:style w:type="paragraph" w:styleId="Heading5">
    <w:name w:val="heading 5"/>
    <w:basedOn w:val="Normal"/>
    <w:next w:val="Normal"/>
    <w:uiPriority w:val="9"/>
    <w:unhideWhenUsed/>
    <w:qFormat/>
    <w:pPr>
      <w:numPr>
        <w:ilvl w:val="4"/>
        <w:numId w:val="2"/>
      </w:numPr>
      <w:outlineLvl w:val="4"/>
    </w:pPr>
    <w:rPr>
      <w:b/>
      <w:color w:val="005ABB"/>
    </w:rPr>
  </w:style>
  <w:style w:type="paragraph" w:styleId="Heading6">
    <w:name w:val="heading 6"/>
    <w:basedOn w:val="Normal"/>
    <w:next w:val="Normal"/>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basedOn w:val="TableNormal"/>
    <w:uiPriority w:val="5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unhideWhenUsed/>
    <w:rsid w:val="00E67F97"/>
    <w:pPr>
      <w:keepNext/>
      <w:keepLines/>
      <w:tabs>
        <w:tab w:val="left" w:pos="397"/>
        <w:tab w:val="right" w:pos="9628"/>
      </w:tabs>
      <w:spacing w:before="120"/>
    </w:pPr>
    <w:rPr>
      <w:b/>
    </w:rPr>
  </w:style>
  <w:style w:type="paragraph" w:styleId="TOC6">
    <w:name w:val="toc 6"/>
    <w:basedOn w:val="Normal"/>
    <w:next w:val="Normal"/>
    <w:autoRedefine/>
    <w:uiPriority w:val="39"/>
    <w:unhideWhenUsed/>
    <w:rsid w:val="00B74633"/>
    <w:pPr>
      <w:tabs>
        <w:tab w:val="right" w:pos="9628"/>
      </w:tabs>
      <w:spacing w:after="100"/>
      <w:ind w:left="284"/>
    </w:pPr>
  </w:style>
  <w:style w:type="paragraph" w:styleId="TOC2">
    <w:name w:val="toc 2"/>
    <w:basedOn w:val="Normal"/>
    <w:next w:val="Normal"/>
    <w:autoRedefine/>
    <w:uiPriority w:val="39"/>
    <w:unhideWhenUsed/>
    <w:rsid w:val="00C04337"/>
    <w:pPr>
      <w:keepLines/>
      <w:tabs>
        <w:tab w:val="left" w:pos="1320"/>
        <w:tab w:val="right" w:pos="9628"/>
      </w:tabs>
      <w:ind w:left="964" w:hanging="567"/>
    </w:pPr>
    <w:rPr>
      <w:noProof/>
    </w:rPr>
  </w:style>
  <w:style w:type="paragraph" w:styleId="ListParagraph">
    <w:name w:val="List Paragraph"/>
    <w:basedOn w:val="Normal"/>
    <w:uiPriority w:val="34"/>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F1B26"/>
    <w:pPr>
      <w:tabs>
        <w:tab w:val="center" w:pos="4513"/>
        <w:tab w:val="right" w:pos="9026"/>
      </w:tabs>
    </w:pPr>
  </w:style>
  <w:style w:type="character" w:customStyle="1" w:styleId="HeaderChar">
    <w:name w:val="Header Char"/>
    <w:basedOn w:val="DefaultParagraphFont"/>
    <w:link w:val="Header"/>
    <w:uiPriority w:val="99"/>
    <w:rsid w:val="00CF1B26"/>
  </w:style>
  <w:style w:type="paragraph" w:styleId="Footer">
    <w:name w:val="footer"/>
    <w:basedOn w:val="Normal"/>
    <w:link w:val="FooterChar"/>
    <w:uiPriority w:val="99"/>
    <w:unhideWhenUsed/>
    <w:rsid w:val="00CF1B26"/>
    <w:pPr>
      <w:tabs>
        <w:tab w:val="center" w:pos="4513"/>
        <w:tab w:val="right" w:pos="9026"/>
      </w:tabs>
    </w:pPr>
  </w:style>
  <w:style w:type="character" w:customStyle="1" w:styleId="FooterChar">
    <w:name w:val="Footer Char"/>
    <w:basedOn w:val="DefaultParagraphFont"/>
    <w:link w:val="Footer"/>
    <w:uiPriority w:val="99"/>
    <w:rsid w:val="00CF1B26"/>
  </w:style>
  <w:style w:type="paragraph" w:styleId="Revision">
    <w:name w:val="Revision"/>
    <w:hidden/>
    <w:uiPriority w:val="99"/>
    <w:semiHidden/>
    <w:rsid w:val="005636E7"/>
  </w:style>
  <w:style w:type="paragraph" w:customStyle="1" w:styleId="Cover-ReportTitle">
    <w:name w:val="Cover - Report Title"/>
    <w:basedOn w:val="Normal"/>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qFormat/>
    <w:rsid w:val="002C710C"/>
    <w:pPr>
      <w:pBdr>
        <w:top w:val="nil"/>
        <w:left w:val="nil"/>
        <w:bottom w:val="nil"/>
        <w:right w:val="nil"/>
        <w:between w:val="nil"/>
      </w:pBdr>
      <w:spacing w:after="120"/>
    </w:pPr>
    <w:rPr>
      <w:color w:val="000000"/>
    </w:rPr>
  </w:style>
  <w:style w:type="paragraph" w:customStyle="1" w:styleId="BodyText1">
    <w:name w:val="Body Text1"/>
    <w:basedOn w:val="Normal"/>
    <w:qFormat/>
    <w:rsid w:val="00400348"/>
    <w:pPr>
      <w:pBdr>
        <w:top w:val="nil"/>
        <w:left w:val="nil"/>
        <w:bottom w:val="nil"/>
        <w:right w:val="nil"/>
        <w:between w:val="nil"/>
      </w:pBdr>
      <w:suppressAutoHyphens/>
      <w:spacing w:after="240"/>
    </w:pPr>
    <w:rPr>
      <w:color w:val="000000"/>
    </w:rPr>
  </w:style>
  <w:style w:type="paragraph" w:styleId="Quote">
    <w:name w:val="Quote"/>
    <w:basedOn w:val="Normal"/>
    <w:next w:val="Normal"/>
    <w:link w:val="QuoteChar"/>
    <w:uiPriority w:val="29"/>
    <w:qFormat/>
    <w:rsid w:val="00343F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3F98"/>
    <w:rPr>
      <w:i/>
      <w:iCs/>
      <w:color w:val="404040" w:themeColor="text1" w:themeTint="BF"/>
    </w:rPr>
  </w:style>
  <w:style w:type="paragraph" w:styleId="TOC3">
    <w:name w:val="toc 3"/>
    <w:basedOn w:val="Normal"/>
    <w:next w:val="Normal"/>
    <w:autoRedefine/>
    <w:uiPriority w:val="39"/>
    <w:unhideWhenUsed/>
    <w:rsid w:val="008A068D"/>
    <w:pPr>
      <w:spacing w:after="100"/>
      <w:ind w:left="480"/>
    </w:p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3"/>
      </w:numPr>
    </w:pPr>
  </w:style>
  <w:style w:type="paragraph" w:customStyle="1" w:styleId="Heading2-NotToC">
    <w:name w:val="Heading 2 - Not ToC"/>
    <w:basedOn w:val="Heading2"/>
    <w:qFormat/>
    <w:rsid w:val="00BE665B"/>
    <w:pPr>
      <w:numPr>
        <w:ilvl w:val="0"/>
        <w:numId w:val="0"/>
      </w:numPr>
    </w:pPr>
  </w:style>
  <w:style w:type="paragraph" w:styleId="BodyText">
    <w:name w:val="Body Text"/>
    <w:basedOn w:val="Normal"/>
    <w:link w:val="BodyTextChar"/>
    <w:rsid w:val="00353F13"/>
    <w:pPr>
      <w:tabs>
        <w:tab w:val="left" w:pos="2552"/>
        <w:tab w:val="left" w:pos="6804"/>
      </w:tabs>
    </w:pPr>
    <w:rPr>
      <w:rFonts w:ascii="Arial" w:eastAsia="Times New Roman" w:hAnsi="Arial" w:cs="Times New Roman"/>
      <w:szCs w:val="20"/>
      <w:lang w:eastAsia="en-US"/>
    </w:rPr>
  </w:style>
  <w:style w:type="character" w:customStyle="1" w:styleId="BodyTextChar">
    <w:name w:val="Body Text Char"/>
    <w:basedOn w:val="DefaultParagraphFont"/>
    <w:link w:val="BodyText"/>
    <w:rsid w:val="00353F13"/>
    <w:rPr>
      <w:rFonts w:ascii="Arial" w:eastAsia="Times New Roman" w:hAnsi="Arial" w:cs="Times New Roman"/>
      <w:szCs w:val="20"/>
      <w:lang w:eastAsia="en-US"/>
    </w:rPr>
  </w:style>
  <w:style w:type="paragraph" w:customStyle="1" w:styleId="xl24">
    <w:name w:val="xl24"/>
    <w:basedOn w:val="Normal"/>
    <w:rsid w:val="00CA680E"/>
    <w:pPr>
      <w:spacing w:before="100" w:beforeAutospacing="1" w:after="100" w:afterAutospacing="1"/>
      <w:jc w:val="center"/>
      <w:textAlignment w:val="top"/>
    </w:pPr>
    <w:rPr>
      <w:rFonts w:ascii="Arial Narrow" w:eastAsia="Arial Unicode MS" w:hAnsi="Arial Narrow" w:cs="Arial Unicode MS"/>
      <w:b/>
      <w:bCs/>
      <w:sz w:val="20"/>
      <w:lang w:eastAsia="en-US"/>
    </w:rPr>
  </w:style>
  <w:style w:type="paragraph" w:styleId="NoSpacing">
    <w:name w:val="No Spacing"/>
    <w:uiPriority w:val="1"/>
    <w:qFormat/>
    <w:rsid w:val="009E7F45"/>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978654">
      <w:bodyDiv w:val="1"/>
      <w:marLeft w:val="0"/>
      <w:marRight w:val="0"/>
      <w:marTop w:val="0"/>
      <w:marBottom w:val="0"/>
      <w:divBdr>
        <w:top w:val="none" w:sz="0" w:space="0" w:color="auto"/>
        <w:left w:val="none" w:sz="0" w:space="0" w:color="auto"/>
        <w:bottom w:val="none" w:sz="0" w:space="0" w:color="auto"/>
        <w:right w:val="none" w:sz="0" w:space="0" w:color="auto"/>
      </w:divBdr>
    </w:div>
    <w:div w:id="1545869852">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 w:id="1925062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27436d-6c81-4510-bb03-25d3568b4ee4">
      <Terms xmlns="http://schemas.microsoft.com/office/infopath/2007/PartnerControls"/>
    </lcf76f155ced4ddcb4097134ff3c332f>
    <TaxCatchAll xmlns="6211f946-f226-4631-81ae-b0bb19ffc4e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7F175015295A4418C9CA970FBA8C69D" ma:contentTypeVersion="18" ma:contentTypeDescription="Create a new document." ma:contentTypeScope="" ma:versionID="3a5ece0fff4fe3b509f59a9af5b9ec91">
  <xsd:schema xmlns:xsd="http://www.w3.org/2001/XMLSchema" xmlns:xs="http://www.w3.org/2001/XMLSchema" xmlns:p="http://schemas.microsoft.com/office/2006/metadata/properties" xmlns:ns2="5927436d-6c81-4510-bb03-25d3568b4ee4" xmlns:ns3="6211f946-f226-4631-81ae-b0bb19ffc4e9" targetNamespace="http://schemas.microsoft.com/office/2006/metadata/properties" ma:root="true" ma:fieldsID="41db2a1c10bed3a346d47b4d6da12fd4" ns2:_="" ns3:_="">
    <xsd:import namespace="5927436d-6c81-4510-bb03-25d3568b4ee4"/>
    <xsd:import namespace="6211f946-f226-4631-81ae-b0bb19ffc4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7436d-6c81-4510-bb03-25d3568b4e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5616c7-022e-4f50-b045-a230707f24d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11f946-f226-4631-81ae-b0bb19ffc4e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091ad45-3340-4062-bb11-5b5429389b6d}" ma:internalName="TaxCatchAll" ma:showField="CatchAllData" ma:web="6211f946-f226-4631-81ae-b0bb19ffc4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ADB264-C142-4E28-842B-82743F920DB8}">
  <ds:schemaRefs>
    <ds:schemaRef ds:uri="http://schemas.microsoft.com/office/2006/metadata/properties"/>
    <ds:schemaRef ds:uri="http://schemas.microsoft.com/office/infopath/2007/PartnerControls"/>
    <ds:schemaRef ds:uri="11f17093-4944-4cc5-b0a2-fb1228016f62"/>
    <ds:schemaRef ds:uri="b5547963-9eaa-4696-9ac4-6e1273a73b52"/>
  </ds:schemaRefs>
</ds:datastoreItem>
</file>

<file path=customXml/itemProps2.xml><?xml version="1.0" encoding="utf-8"?>
<ds:datastoreItem xmlns:ds="http://schemas.openxmlformats.org/officeDocument/2006/customXml" ds:itemID="{0A5FFFA6-3DF3-473A-9DED-2DA0B0B8E323}">
  <ds:schemaRefs>
    <ds:schemaRef ds:uri="http://schemas.openxmlformats.org/officeDocument/2006/bibliography"/>
  </ds:schemaRefs>
</ds:datastoreItem>
</file>

<file path=customXml/itemProps3.xml><?xml version="1.0" encoding="utf-8"?>
<ds:datastoreItem xmlns:ds="http://schemas.openxmlformats.org/officeDocument/2006/customXml" ds:itemID="{E6B4DB8A-B234-4097-BB72-F980E5E6A8AF}"/>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05A6086-3D22-4976-A63A-C962FD0CB7A2}">
  <ds:schemaRefs>
    <ds:schemaRef ds:uri="http://schemas.microsoft.com/sharepoint/v3/contenttype/forms"/>
  </ds:schemaRefs>
</ds:datastoreItem>
</file>

<file path=docMetadata/LabelInfo.xml><?xml version="1.0" encoding="utf-8"?>
<clbl:labelList xmlns:clbl="http://schemas.microsoft.com/office/2020/mipLabelMetadata">
  <clbl:label id="{ec7ef64b-e2f9-44ea-8f3a-64ba56ccb706}" enabled="1" method="Privileged" siteId="{6430a651-4033-4ee1-bc4a-92f76db97848}" removed="0"/>
</clbl:labelList>
</file>

<file path=docProps/app.xml><?xml version="1.0" encoding="utf-8"?>
<Properties xmlns="http://schemas.openxmlformats.org/officeDocument/2006/extended-properties" xmlns:vt="http://schemas.openxmlformats.org/officeDocument/2006/docPropsVTypes">
  <Template>Normal</Template>
  <TotalTime>665</TotalTime>
  <Pages>59</Pages>
  <Words>9345</Words>
  <Characters>53272</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Competitive Flexible Procedure Template (PA 2023)</vt:lpstr>
    </vt:vector>
  </TitlesOfParts>
  <Company/>
  <LinksUpToDate>false</LinksUpToDate>
  <CharactersWithSpaces>62493</CharactersWithSpaces>
  <SharedDoc>false</SharedDoc>
  <HLinks>
    <vt:vector size="24" baseType="variant">
      <vt:variant>
        <vt:i4>1179702</vt:i4>
      </vt:variant>
      <vt:variant>
        <vt:i4>20</vt:i4>
      </vt:variant>
      <vt:variant>
        <vt:i4>0</vt:i4>
      </vt:variant>
      <vt:variant>
        <vt:i4>5</vt:i4>
      </vt:variant>
      <vt:variant>
        <vt:lpwstr/>
      </vt:variant>
      <vt:variant>
        <vt:lpwstr>_Toc189570981</vt:lpwstr>
      </vt:variant>
      <vt:variant>
        <vt:i4>1179702</vt:i4>
      </vt:variant>
      <vt:variant>
        <vt:i4>14</vt:i4>
      </vt:variant>
      <vt:variant>
        <vt:i4>0</vt:i4>
      </vt:variant>
      <vt:variant>
        <vt:i4>5</vt:i4>
      </vt:variant>
      <vt:variant>
        <vt:lpwstr/>
      </vt:variant>
      <vt:variant>
        <vt:lpwstr>_Toc189570980</vt:lpwstr>
      </vt:variant>
      <vt:variant>
        <vt:i4>1900598</vt:i4>
      </vt:variant>
      <vt:variant>
        <vt:i4>8</vt:i4>
      </vt:variant>
      <vt:variant>
        <vt:i4>0</vt:i4>
      </vt:variant>
      <vt:variant>
        <vt:i4>5</vt:i4>
      </vt:variant>
      <vt:variant>
        <vt:lpwstr/>
      </vt:variant>
      <vt:variant>
        <vt:lpwstr>_Toc189570979</vt:lpwstr>
      </vt:variant>
      <vt:variant>
        <vt:i4>1900598</vt:i4>
      </vt:variant>
      <vt:variant>
        <vt:i4>2</vt:i4>
      </vt:variant>
      <vt:variant>
        <vt:i4>0</vt:i4>
      </vt:variant>
      <vt:variant>
        <vt:i4>5</vt:i4>
      </vt:variant>
      <vt:variant>
        <vt:lpwstr/>
      </vt:variant>
      <vt:variant>
        <vt:lpwstr>_Toc189570978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Competitive Flexible Procedure Template (PA 2023)</dc:title>
  <dc:subject>Competitive Flexible Procedure Template (PA 2023)</dc:subject>
  <dc:creator>Ian Sears</dc:creator>
  <cp:keywords>PA; 2003; Competitive; Flexible; Procedure; Templatee; CO; GCF;</cp:keywords>
  <cp:lastModifiedBy>Amy Harraway</cp:lastModifiedBy>
  <cp:revision>684</cp:revision>
  <dcterms:created xsi:type="dcterms:W3CDTF">2024-12-04T22:21:00Z</dcterms:created>
  <dcterms:modified xsi:type="dcterms:W3CDTF">2026-03-25T17:57:00Z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0x01010067F175015295A4418C9CA970FBA8C69D</vt:lpwstr>
  </property>
  <property fmtid="{D5CDD505-2E9C-101B-9397-08002B2CF9AE}" pid="3" name="MediaServiceImageTags">
    <vt:lpwstr/>
  </property>
</Properties>
</file>